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 is a business that is legally separate and distinct from its owners.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accounting is to provide many different users with financial information to make economic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Investing activities are those activities by which the company obtains funds to start and operate the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information is used by external and internal users equally.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Senior executives cannot be criminally prosecuted for the wrong doings they commit on behalf of the companies where they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provides information to all users, while the main focus for managerial accounting is to provide information to the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Proper ethical conduct implies that you only consider what's in your best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Some of the major fraudulent acts by senior executives started as what they considered to be small ethical lapses that grew out of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is an organization in which basic resources or inputs, like materials and labor, are assembled and processed to provide outputs in the form of goods or services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Operating activities are those activities by which a company generates revenues from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 general-purpose financial statement would be a report about projected price increases related to transportation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Sarbanes-Oxley Act established standards for corporate responsibility and disclosure.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objective for all businesses is to maximize unrealized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role of accounting is to determine the amount of taxes a business will be required to pay to taxing entities.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difference between manufacturing and retail companies is the completion level of the products they purchase for resale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Proprietorships are owned by one owner and provide only services to their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About 90% of the businesses in the United States are organized as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an external user of accounting information is the federal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Accounting Standards Board (FASB) is the authoritative body that has primary responsibility for developing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principle is the basis for entering the purchase price into the accounting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monetary unit assumption requires that economic data be recorded in dollars for companies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building is appraised for $85,000, offered for sale at $90,000, and the buyer pays $80,000 cash for it, the buyer would record the building at $85,000.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statements of a proprietorship should include the owner's personal assets and liabilities.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No significant differences exist between the accounting standards issued by the FASB and the IASB.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accounting principles regulate how and what financial information is reported by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accounting equation can be expressed as Assets – Liabilities =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rights or claims to the assets of a business may be subdivided into rights of creditors and rights of stockholders.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stockholders' rights to the assets rank ahead of the creditors' rights to the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liabilities owed by a business total $300,000 and stockholders' equity is equal to $300,000, then the assets also total $300,000.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If total assets decreased by $30,000 during a specific period and stockholders' equity decreased by $35,000 during the same period, the period's change in total liabilities was a $65,000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If total assets increased by $190,000 during a specific period and liabilities decreased by $10,000 during the same period, the period's change in total stockholders' equity was a $200,000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If net income for a company was $50,000, $20,000 in cash dividends were paid, and the shareholders invested $10,000 in cash, the stockholders' equity increased by $40,000.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An account receivable is typically classified as a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An account receivable is a claim against a customer resulting from a sale on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Paying an account payable increases liabilities and decreases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Receiving payments on an account receivable increases both equity and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Dividends paid to stockholders decrease assets and increase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supplies on account increases liabilities and decreases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Receiving a bill or otherwise being notified that an amount is owed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recorded until the amount is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is earned only when money is received.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Assets that are used up during the process of earning revenue are called expenses.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excess of revenue over the expenses incurred in earning the revenue is called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primary financial statements of a corporation are the income statement,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 and the balance sheet.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An income statement is a summary of the revenues and expenses of a business as of a specific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reports the changes in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for a period of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cash flows consists of three sections: cash flows from operating activities, cash flows from income activities, and cash flows from equity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sheet represents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Net income and net profit do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 the same 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Profit is the difference between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and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incoming cash and outgoing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purchased with cash contributed by the owner and the cash spent to operate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amounts received from customers for goods or services and the amounts paid for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inputs used to provide the goods or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Two common areas of accounting that respectively provide information to internal and external users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forensic accounting and financial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and financial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and environmental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and tax accounting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describes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records economic data but does not communicate the data to users according to any specific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information system that provides reports to users regarding economic activities and condition of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of no use by individuals outside of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used only for filling out tax returns and for financial statements for various types of governmental reporting requirements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accountant typically practices as an individual or as a member of a public accounting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Public Accountant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Payroll Professional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Internal Auditor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Management Accountant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reports are used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general-purpose financial statements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budget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manufacturing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Motors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Airlines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is a service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Microsoft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Dell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Walmart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groups of companies are all examples of a retail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Delta Air Lines, Marriott, Gap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Gap, Amazon.com, Delta Air 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GameStop, Sony, Dell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GameStop, Best Buy, Gap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groups are considered to be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internal users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accounting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and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and vendors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entities and banks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examples of external users of accounting information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entities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the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description of accounting’s role in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provides stockholders with information regarding the market value of the company’s stocks.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provides information to managers to operate the business and to other users to make decisions regarding the economic condition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helps in decreasing the credit risk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is not responsible for providing any form of information to users.  That is the role of the Information Systems Department.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accountants would be responsible for providing information regarding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reports to government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 reports to stockholders and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expansion of a product line report to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reports to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certification for accountants?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CISA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role of accounting in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reports to users about the economic activities and conditions of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personally guarantee loans of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information to external users to determine the economic performance and condition of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assess the various informational needs of users and design its accounting system to meet those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70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guidelines for behaving ethically?</w:t>
            </w:r>
          </w:p>
          <w:tbl>
            <w:tblPr>
              <w:tblW w:w="8709" w:type="dxa"/>
              <w:jc w:val="left"/>
              <w:tblBorders>
                <w:top w:val="nil"/>
                <w:left w:val="nil"/>
                <w:bottom w:val="nil"/>
                <w:right w:val="nil"/>
                <w:insideH w:val="nil"/>
                <w:insideV w:val="nil"/>
              </w:tblBorders>
              <w:tblCellMar>
                <w:top w:w="0" w:type="dxa"/>
                <w:left w:w="0" w:type="dxa"/>
                <w:bottom w:w="0" w:type="dxa"/>
                <w:right w:w="0" w:type="dxa"/>
              </w:tblCellMar>
            </w:tblPr>
            <w:tblGrid>
              <w:gridCol w:w="309"/>
              <w:gridCol w:w="772"/>
              <w:gridCol w:w="7628"/>
            </w:tblGrid>
            <w:tr>
              <w:tblPrEx>
                <w:tblW w:w="8709"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consequences of a decision and its effect on others.</w:t>
                  </w:r>
                </w:p>
              </w:tc>
            </w:tr>
            <w:tr>
              <w:tblPrEx>
                <w:tblW w:w="8709" w:type="dxa"/>
                <w:jc w:val="left"/>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 your obligations and responsibilities to those affected by your decision.</w:t>
                  </w:r>
                </w:p>
              </w:tc>
            </w:tr>
            <w:tr>
              <w:tblPrEx>
                <w:tblW w:w="8709" w:type="dxa"/>
                <w:jc w:val="left"/>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410" w:type="dxa"/>
                  <w:noWrap/>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 ethical decision by using your personal ethical standards of honesty and fairness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II, and III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would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normally operate as a service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 groomer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lawn care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styling salon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businesses in the United States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cooperatives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bCs/>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entity?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An entity that is organized according to state or federal statutes and in which ownership is divided into shares of stock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governmental unit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true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regarding a limited liability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makes up 10% of business organizations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combines the attributes of a partnership and 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tax and liability advantages to the owners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On May 20, White Repair Service extended an offer of $108,000 for land that had been priced for sale at $140,000. On May 30, White Repair Service accepted the seller’s counteroffer of $115,000. On June 20, the land was assessed at a value of $95,000 for property tax purposes. On July 4, White Repair Service was offered $150,000 for the land by a national retail chain. At what value should the land be recorded in White Repair Service’s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business is most likely to obtain large amounts of resources by issuing stock?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entity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characteristic of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are organized as a separate legal taxable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 is divided into shares of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experience an ease in obtaining large amounts of resources by issuing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corporation’s resources are limited to its individual owners’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the United States, the dominant body in the primary development of accounting principles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Institute of Certified Public Accountants (AICPA)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Accounting Association (AAA)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Standards Board (FASB)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Institute of Management Accountants (IMA)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entity assumption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owner is part of the business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entity is organized according to state or federal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entity is organized according to the rules set by the FASB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entity is an individual economic unit for which data are recorded, analyzed, and reported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For accounting purposes, the business entity should be considered separate from its owners if the entity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measurement principle requires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transactions be consistent with the objectives of the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Accounting Standards Board be fair and unbiased in its deliberations over new accounting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principles meet the objectives of the Securities and Exchange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amounts recorded in the financial statements be based on independently verifiable evidence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Karen Meyer owns and operates Crystal Cleaning Company. Recently, Meyer withdrew $10,000 from Crystal Cleaning, and she contributed $6,000, in her name, to the American Red Cross. The contribution of the $6,000 should be recorded on the accounting records of which of the following entities?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Crystal Cleaning and the American Red Cross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Karen Meyer's personal records and the American Red Cross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Karen Meyer's personal records and Crystal Cleaning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Karen Meyer's personal records, Crystal Cleaning, and the American Red Cross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authoritative body in the United States that has the primary responsibility for developing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AICPA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items relates to separating the reporting of business and personal economic transactions?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 unit assumption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entity assumption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measurement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Donner Company is selling a piece of land adjacent to its business premises. An appraisal reported the market value of the land to be $220,000. Focus Company initially offered to buy the land for $177,000. The companies settled on a purchase price of $212,000. On the same day, another piece of land on the same block sold for $232,000. Under the cost principle, at what amount should the land be recorded in the accounting records of Focus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Many countries outside the United States use financial accounting standards issued by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monetary unit assumption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only used in the financial statements of manufacturing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important when applying the 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requires that different units be used for assets and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requires that economic data be reported in yen in Japan or dollars in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of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accountants follow generally accepted accounting principles (GAAP).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Following GAAP allows accounting information users to compare one company to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new accounting principle can be adopted with stockholders' approval.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Accounting Standards Board (FASB) has primary responsibility for developing accounting principles.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initials GAAP stand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accounting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accounting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accounting practices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Assets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lower than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to liabilities less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as expenses because they are acquired with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financed by the stockholders and/or creditors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Debts owed by a business are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accounting equation may be expressed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Expenses −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Revenues −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Stockholders'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a company are $128,000 and $84,000, respectively. Stockholders' equity should equal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If total liabilities decreased by $46,000 during a period of time and stockholders' equity increased by $60,000 during the same period, the amount and direction (increase or decrease) of the period's change in total assets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$106,000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$14,000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$14,000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$106,000 decrease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business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a sales offer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 goods for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 cash for services to be rendered later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 for supplies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paid $7,000 to a creditor for an amount owed. The effect of the transaction on the accounting equation was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an asset; decrease another 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an asset; decrease a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an asset; increase a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an asset; increase stockholders'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Earning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assets; increases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assets; decreases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one asset; decreases another 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assets; increases 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monetary value </w:t>
            </w:r>
            <w:r>
              <w:rPr>
                <w:rStyle w:val="DefaultParagraphFont"/>
                <w:rFonts w:ascii="Times New Roman" w:eastAsia="Times New Roman" w:hAnsi="Times New Roman" w:cs="Times New Roman"/>
                <w:b w:val="0"/>
                <w:bCs w:val="0"/>
                <w:i w:val="0"/>
                <w:iCs w:val="0"/>
                <w:smallCaps w:val="0"/>
                <w:color w:val="000000"/>
                <w:sz w:val="22"/>
                <w:szCs w:val="22"/>
                <w:bdr w:val="nil"/>
                <w:rtl w:val="0"/>
              </w:rPr>
              <w:t>earned for selling goods or services to customers </w:t>
            </w:r>
            <w:r>
              <w:rPr>
                <w:rStyle w:val="DefaultParagraphFont"/>
                <w:rFonts w:ascii="Times New Roman" w:eastAsia="Times New Roman" w:hAnsi="Times New Roman" w:cs="Times New Roman"/>
                <w:b w:val="0"/>
                <w:bCs w:val="0"/>
                <w:i w:val="0"/>
                <w:iCs w:val="0"/>
                <w:smallCaps w:val="0"/>
                <w:color w:val="000000"/>
                <w:sz w:val="22"/>
                <w:szCs w:val="22"/>
                <w:bdr w:val="nil"/>
                <w:rtl w:val="0"/>
              </w:rPr>
              <w:t>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Goods purchased on account for future use in the business, such as supplies,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 created by a business when it makes a sale on account is termed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debt created by a business when it makes a purchase on account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 payable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If total assets decreased by $88,000 during a period of time and stockholders' equity increased by $71,000 during the same period, then the amount and direction (increase or decrease) of the period's change in total liabilities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$17,000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$88,000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$159,000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$159,000 decrease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Cash dividends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stockholders'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paying a liability in cash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liabilities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liabilities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decrease; liabilities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decrease; stockholders' equity increases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receiving a bill to be paid next month for services received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decrease; stockholders' equity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liabilities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increase; stockholders' equity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increase; stockholders' equity decreases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payment of rent for equipment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assets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decrease; stockholders' equity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decrease; liabilities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stockholders' equity increases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Land, originally purchased for $30,000, is sold for $62,000 in cash. What is the effect of the sale on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by $62,000; stockholders' equity increases by $62,000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by $32,000; stockholders' equity increases by $32,000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by $62,000; liabilities decrease by $30,000; stockholders' equity increases by $32,000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by $30,000; no change in liabilities; stockholders' equity increases by $62,000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accounts is a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Revenue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As of the end of its accounting period, December 31, Year 1, Great Plains Company has assets of $940,000 and liabilities of $300,000. During Year 2, stockholders invested an additional $73,000 and received $33,000 in dividends from the business. What is the amount of net income during Year 2, assuming that as of December 31, Year 2, assets were $995,000 and liabilities were $270,000?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asset accounts is increased when a receivable is collected?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Transactions affecting stockholders' equity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 investments </w:t>
                  </w:r>
                  <w:r>
                    <w:rPr>
                      <w:rStyle w:val="DefaultParagraphFont"/>
                      <w:rFonts w:ascii="Times New Roman" w:eastAsia="Times New Roman" w:hAnsi="Times New Roman" w:cs="Times New Roman"/>
                      <w:b w:val="0"/>
                      <w:bCs w:val="0"/>
                      <w:i w:val="0"/>
                      <w:iCs w:val="0"/>
                      <w:smallCaps w:val="0"/>
                      <w:color w:val="000000"/>
                      <w:sz w:val="22"/>
                      <w:szCs w:val="22"/>
                      <w:bdr w:val="nil"/>
                      <w:rtl w:val="0"/>
                    </w:rPr>
                    <w:t>and payment of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 investments,</w:t>
                  </w:r>
                  <w:r>
                    <w:rPr>
                      <w:rStyle w:val="DefaultParagraphFont"/>
                      <w:rFonts w:ascii="Times New Roman" w:eastAsia="Times New Roman" w:hAnsi="Times New Roman" w:cs="Times New Roman"/>
                      <w:b w:val="0"/>
                      <w:bCs w:val="0"/>
                      <w:i w:val="0"/>
                      <w:iCs w:val="0"/>
                      <w:smallCaps w:val="0"/>
                      <w:color w:val="000000"/>
                      <w:sz w:val="22"/>
                      <w:szCs w:val="22"/>
                      <w:bdr w:val="nil"/>
                      <w:rtl w:val="0"/>
                    </w:rPr>
                    <w:t> dividends, earning of revenues, and incurrence of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 investments</w:t>
                  </w:r>
                  <w:r>
                    <w:rPr>
                      <w:rStyle w:val="DefaultParagraphFont"/>
                      <w:rFonts w:ascii="Times New Roman" w:eastAsia="Times New Roman" w:hAnsi="Times New Roman" w:cs="Times New Roman"/>
                      <w:b w:val="0"/>
                      <w:bCs w:val="0"/>
                      <w:i w:val="0"/>
                      <w:iCs w:val="0"/>
                      <w:smallCaps w:val="0"/>
                      <w:color w:val="000000"/>
                      <w:sz w:val="22"/>
                      <w:szCs w:val="22"/>
                      <w:bdr w:val="nil"/>
                      <w:rtl w:val="0"/>
                    </w:rPr>
                    <w:t>, earning of revenues, incurrence of expenses, and collection of 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 dividends, earning of revenues, incurrence of expenses, and purchase of supplies on account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Computer Corporation is starting its computer programming business and has sold stock of $15,000. Identify how the accounting equation will be affected.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(Cash) and increase in liabilities (Accounts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(Cash) and increase in s</w:t>
                  </w:r>
                  <w:r>
                    <w:rPr>
                      <w:rStyle w:val="DefaultParagraphFont"/>
                      <w:rFonts w:ascii="Times New Roman" w:eastAsia="Times New Roman" w:hAnsi="Times New Roman" w:cs="Times New Roman"/>
                      <w:b w:val="0"/>
                      <w:bCs w:val="0"/>
                      <w:i w:val="0"/>
                      <w:iCs w:val="0"/>
                      <w:smallCaps w:val="0"/>
                      <w:color w:val="000000"/>
                      <w:sz w:val="22"/>
                      <w:szCs w:val="22"/>
                      <w:bdr w:val="nil"/>
                      <w:rtl w:val="0"/>
                    </w:rPr>
                    <w:t>tockholders' equity (Common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(Accounts Receivable) and decrease in liabilities (Accounts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(Cash) and increase in assets (Accounts Receivable)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 Ramos Repair Company is paying a cash dividend. How does this transaction affect Ramos Repair Company’s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(Accounts Receivable) and decrease in assets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in assets (Cash) and decrease in stockholders' equity (Dividends)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in assets (Cash) and decrease in liabilities (Accounts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(Cash) and decrease in stockholders' equity (Dividends)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business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Erin, the CEO, buys $15,000 in stock, placing the money in a bank account in the name of Bob's Lawn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Erin provided services to customers, earning fees of $600.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Erin purchased hedge trimmers for Bob's Lawn Service, agreeing to pay the supplier next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Erin pays her monthly personal credit card bill.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business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 supplies on account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 advertising for upcoming sale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employees a raise beginning next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submit estimate for construction project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statement that presents a summary of the revenues and expenses of a business for a specific period of time, such as a month or year,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prior period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financial statements reports information as of a specific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Four financial statements are usually prepared for a business. The statement of cash flows is usually prepared last. The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 (SSE)</w:t>
            </w:r>
            <w:r>
              <w:rPr>
                <w:rStyle w:val="DefaultParagraphFont"/>
                <w:rFonts w:ascii="Times New Roman" w:eastAsia="Times New Roman" w:hAnsi="Times New Roman" w:cs="Times New Roman"/>
                <w:b w:val="0"/>
                <w:bCs w:val="0"/>
                <w:i w:val="0"/>
                <w:iCs w:val="0"/>
                <w:smallCaps w:val="0"/>
                <w:color w:val="000000"/>
                <w:sz w:val="22"/>
                <w:szCs w:val="22"/>
                <w:bdr w:val="nil"/>
                <w:rtl w:val="0"/>
              </w:rPr>
              <w:t>, the balance sheet (B), and the income statement (I) are prepared in a certain order to obtain information needed for the next statement. In what order are these three statements prepared?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SSE,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I, SSE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SSE, I,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SSE, 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are reported on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Cash investments made by the owner in the business are reported on the statement of cash flows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 activities section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 activities section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activities section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supplemental statement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ending balance of the retained earnings account appears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both the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 </w:t>
                  </w:r>
                  <w:r>
                    <w:rPr>
                      <w:rStyle w:val="DefaultParagraphFont"/>
                      <w:rFonts w:ascii="Times New Roman" w:eastAsia="Times New Roman" w:hAnsi="Times New Roman" w:cs="Times New Roman"/>
                      <w:b w:val="0"/>
                      <w:bCs w:val="0"/>
                      <w:i w:val="0"/>
                      <w:iCs w:val="0"/>
                      <w:smallCaps w:val="0"/>
                      <w:color w:val="000000"/>
                      <w:sz w:val="22"/>
                      <w:szCs w:val="22"/>
                      <w:bdr w:val="nil"/>
                      <w:rtl w:val="0"/>
                    </w:rPr>
                    <w:t>and the 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both the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the 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both the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the statement of cash flows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A financial statement user would determine if a company was profitable or not during a specific period of time by reviewing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shareholder wanted to know how money flowed into and out of the company, which financial statement would the shareholder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section of the balance sheet normally presents assets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alphabetical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order of largest to smallest dollar amounts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order in which they will be converted into cash or used in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order of smallest to largest dollar amounts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regarding the ratio of liabilities to stockholders' equity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ratio of 1 indicates that liabilities equal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Sole proprietorships can use this ratio but substitute total owner's equity for total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this ratio, the better able a business is to withstand poor business conditions and pay creditors.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lower this ratio, the better able a business is to withstand poor business conditions and pay creditors.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had the following data for two recent years:</w:t>
            </w:r>
          </w:p>
          <w:p>
            <w:pPr>
              <w:pStyle w:val="p"/>
              <w:bidi w:val="0"/>
              <w:spacing w:before="0" w:beforeAutospacing="0" w:after="0" w:afterAutospacing="0"/>
              <w:ind w:left="18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Dec. 31, Year 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Dec. 31, Year 1</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$128,250                 $120,000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Total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95,000                     80,000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Compute the ratio of liabilities to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for each year.  Round to two decimal places.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70"/>
              <w:gridCol w:w="220"/>
              <w:gridCol w:w="2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and 1.07, respectively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and 1.50, respectively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and 1.19, respectively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and 1.35, respectively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example of a service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preparation firm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club and spa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automobile dealer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retail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 publisher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hospital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modular homebuilder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example of a manufacturing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 printer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men’s clothing store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dressmaking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modular homebuilder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comprises 70% of business entities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liability company (LLC)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generates 90% of business revenues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liability company (LLC)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partnership form of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owned by two or more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organized as a separate legal taxable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 and cheap to organize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used by large businesses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of a limited liability company (LLC)?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often used as an alternative to a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constitutes 20% of business organizations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offers tax and legal liability advantages for owners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combines the attributes of a partnership and a corporation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receipt of cash for services provided has what effect on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assets; increases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liabilities; decreases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assets; increases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assets; decreases 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payment of cash to a creditor on account has what effect on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assets; increases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liabilities; decreases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assets; decreases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assets; decreases 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receipt of cash from a credit customer on account has what effect on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assets; increases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liabilities; decreases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assets; decreases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assets; decreases 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payment of dividends has what effect on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assets; increases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liabilities; decreases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stockholders’ equity; decreases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assets; decreases stockholders’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A purchase of supplies on credit has what effect on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assets; increases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liabilities; decreases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assets; increases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assets; decreases 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Borrowing money from the bank has what effect on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assets; decreases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liabilities; decreases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assets; decreases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assets; increases 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purchase of equipment for cash has what effect on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assets; decreases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liabilities; decreases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assets; decreases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assets; decreases 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using up of supplies on hand has what effect on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assets; increases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liabilities; decreases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assets; decreases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assets; decreases 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should be prepared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should be prepared second?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a formal presentation of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internal and external users of accounting information. What areas of accounting provide them with information? Give an example of the type of report each type of user might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users of accounting information include managers and employees. The area of accounting that provides internal users with information is called managerial accounting or management accounting. Managerial accounting reports often include sensitive information, for example about customers, prices, or plans to expand the business.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users of accounting information include customers, creditors, banks, and government entities. These users are not directly involved in managing or operating the business. The area of accounting that provides external users with information is called financial accounting. General-purpose financial statements are one type of financial accounting report that is distributed to external users.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Companies like Enron, HealthSouth, and Xerox Corporation have been caught in the midst of ethical lapses that led to fines, firings, and criminal and/or civil prosecution. List and briefly describe two factors that are responsible for what went wrong in these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two factors are: (1) failure in individual character and (2) company culture of greed and ethical indifference. Honesty, integrity, and fairness in the face of pressure to hide the truth are important characteristics of an ethical businessperson. The behavior and attitude of senior management set a firm’s culture. That culture in turn flows down to lower-level managers.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five steps in the process by which accounting provides information to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Identify users.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Assess users’ information needs.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Design the accounting information system to meet users’ needs.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Record economic data about business activities and events.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5. Prepare accounting reports for users.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each of the following as either internal or external users of accounting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43"/>
              <w:gridCol w:w="5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Payroll manager</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Bank</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President’s secretary</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Service</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 vendors</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Administration</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insurance provider</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43"/>
                    <w:gridCol w:w="52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For each of the following companies, identify whether they are a service, retail, or manufacturing business.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3480" w:type="dxa"/>
              <w:jc w:val="left"/>
              <w:tblBorders>
                <w:top w:val="nil"/>
                <w:left w:val="nil"/>
                <w:bottom w:val="nil"/>
                <w:right w:val="nil"/>
                <w:insideH w:val="nil"/>
                <w:insideV w:val="nil"/>
              </w:tblBorders>
              <w:tblCellMar>
                <w:top w:w="0" w:type="dxa"/>
                <w:left w:w="0" w:type="dxa"/>
                <w:bottom w:w="0" w:type="dxa"/>
                <w:right w:w="0" w:type="dxa"/>
              </w:tblCellMar>
            </w:tblPr>
            <w:tblGrid>
              <w:gridCol w:w="822"/>
              <w:gridCol w:w="2658"/>
            </w:tblGrid>
            <w:tr>
              <w:tblPrEx>
                <w:tblW w:w="348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Kohl's</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Time Warner Cable</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Motors</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Regal Cinemas</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Applebee’s</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Sony</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Best Buy</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Banana Republic</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H&amp;R Block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3600" w:type="dxa"/>
                    <w:jc w:val="left"/>
                    <w:tblBorders>
                      <w:top w:val="nil"/>
                      <w:left w:val="nil"/>
                      <w:bottom w:val="nil"/>
                      <w:right w:val="nil"/>
                      <w:insideH w:val="nil"/>
                      <w:insideV w:val="nil"/>
                    </w:tblBorders>
                    <w:tblCellMar>
                      <w:top w:w="0" w:type="dxa"/>
                      <w:left w:w="0" w:type="dxa"/>
                      <w:bottom w:w="0" w:type="dxa"/>
                      <w:right w:w="0" w:type="dxa"/>
                    </w:tblCellMar>
                  </w:tblPr>
                  <w:tblGrid>
                    <w:gridCol w:w="683"/>
                    <w:gridCol w:w="2917"/>
                  </w:tblGrid>
                  <w:tr>
                    <w:tblPrEx>
                      <w:tblW w:w="36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Retail</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Service/Manufacturing</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Retail </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Retail</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major difference between the objective of financial accounting and the objective of managerial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 of financial accounting is to provide information for the decision-making needs of external users. The objective of managerial accounting is to provide information for internal users.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On May 7, Carpet Barn Company offered to pay $83,000 for land that had a selling price of $105,000. On May 15, Carpet Barn accepted a counteroffer of $95,000.  On June 5, the land was assessed at a value of $115,000 for property tax purposes. On December 10, Carpet Barn Company was offered $135,000 for the land by another company. At what value should the land be recorded in Carpet Barn Company’s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Donner Company is selling a piece of land adjacent to its business. An appraisal reported the market value of the land to be $120,000. Focus Company initially offered to buy the land for $107,000. The companies settled on a purchase price of $115,000. On the same day, another piece of land on the same block sold for $122,000. Under the cost principle, what amount will be used to record this transaction in the accounting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meaning of the business entity assumption.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entity assumption limits the economic data in an accounting system to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related directly to the activities of the business. In other words, the business is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viewed as an entity separate from its owners, creditors, or other businesses.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Darnell Company purchased $88,000 of computer equipment from Joseph Company. Darnell Company paid for the equipment using cash that had been obtained from the initial investment by Donnie Darnell.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entity or entities (Darnell Company, Joseph Company, and Donnie Darnell) should record the transaction involving the computer equipment on their accounting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Darnell Company and Joseph Company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characteristics of a limited liability company (LLC).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limited liability company (LLC) combines the attributes of a partnership and a corporation. It is often used as an alternative to a partnership because it has tax and legal liability advantages for owners.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meaning of: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measurement principle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the monetary unit assumption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measurement principle requires that the amounts recorded in the accounting records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 based on objective evidence. In exchanges between a buyer and a seller, both try to get the best price. Only the final agreed-upon amount is objective </w:t>
                  </w:r>
                  <w:r>
                    <w:rPr>
                      <w:rStyle w:val="DefaultParagraphFont"/>
                      <w:rFonts w:ascii="Times New Roman" w:eastAsia="Times New Roman" w:hAnsi="Times New Roman" w:cs="Times New Roman"/>
                      <w:b w:val="0"/>
                      <w:bCs w:val="0"/>
                      <w:i w:val="0"/>
                      <w:iCs w:val="0"/>
                      <w:smallCaps w:val="0"/>
                      <w:color w:val="000000"/>
                      <w:sz w:val="22"/>
                      <w:szCs w:val="22"/>
                      <w:bdr w:val="nil"/>
                      <w:rtl w:val="0"/>
                    </w:rPr>
                    <w:t>enough to be recorded in the accounting records.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The monetary unit assumption requires that financial reports be expressed in a single monetary unit, or currency. For example, economic data in the United States must be recorded in U.S. dollars. This provides a common measurement of the effects of economic events and transactions on an entity.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Bob Johnson is the sole owner of Johnson’s Carpet Cleaning Service. Bob purchased a personal automobile for $10,000 cash plus he took out a loan for $20,000 in his name. Describe how this transaction is related to the business entity assumption.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the business entity assumption, economic data are limited to the direct activities of the business. The business is viewed as separate from its owner. Therefore, when Bob buys a personal automobile, it is not listed on the books of Johnson’s Carpet Cleaning, unless Bob invests it in the business. In this case, the loan is a personal debt and not a liability of the company, and the cash is from Bob’s personal account and not the company’s account.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78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Dave Ryan is the CEO of Ryan's Arcade. At the end of its accounting period, December 31, Ryan’s Arcade has assets of $450,000 and liabilities of $125,000. Using the accounting equation, determine the following amounts: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10"/>
              <w:gridCol w:w="7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 as of December 31 of the current year</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 as of December 31 at the end of the next year, assuming that assets increased by $65,000 and liabilities increased by $35,000 during the year</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97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9753" w:type="dxa"/>
                    <w:jc w:val="left"/>
                    <w:tblBorders>
                      <w:top w:val="nil"/>
                      <w:left w:val="nil"/>
                      <w:bottom w:val="nil"/>
                      <w:right w:val="nil"/>
                      <w:insideH w:val="nil"/>
                      <w:insideV w:val="nil"/>
                    </w:tblBorders>
                    <w:tblCellMar>
                      <w:top w:w="0" w:type="dxa"/>
                      <w:left w:w="0" w:type="dxa"/>
                      <w:bottom w:w="0" w:type="dxa"/>
                      <w:right w:w="0" w:type="dxa"/>
                    </w:tblCellMar>
                  </w:tblPr>
                  <w:tblGrid>
                    <w:gridCol w:w="574"/>
                    <w:gridCol w:w="9179"/>
                  </w:tblGrid>
                  <w:tr>
                    <w:tblPrEx>
                      <w:tblW w:w="9753"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8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$325,000 ($450,000 − $125,000)</w:t>
                        </w:r>
                      </w:p>
                    </w:tc>
                  </w:tr>
                  <w:tr>
                    <w:tblPrEx>
                      <w:tblW w:w="9753" w:type="dxa"/>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$355,000 </w:t>
                        </w:r>
                        <w:r>
                          <w:rPr>
                            <w:rStyle w:val="DefaultParagraphFont"/>
                            <w:rFonts w:ascii="Times New Roman" w:eastAsia="Times New Roman" w:hAnsi="Times New Roman" w:cs="Times New Roman"/>
                            <w:b w:val="0"/>
                            <w:bCs w:val="0"/>
                            <w:i w:val="0"/>
                            <w:iCs w:val="0"/>
                            <w:smallCaps w:val="0"/>
                            <w:color w:val="000000"/>
                            <w:sz w:val="22"/>
                            <w:szCs w:val="22"/>
                            <w:bdr w:val="nil"/>
                            <w:rtl w:val="0"/>
                          </w:rPr>
                          <w:t>[($450,000 + $65,000) − ($125,000 + $35,000)]</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Krammer Company has liabilities equal to one-fourth of the total assets. Krammer’s stockholders' equity is $45,000. Using the accounting equation, what is the amount of liabilities for Krammer?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4x = x + $45,000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3x = $45,000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 = $15,000 in liabilities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missing amount for each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100"/>
              <w:gridCol w:w="2520"/>
              <w:gridCol w:w="2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0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Assets</w:t>
                  </w:r>
                </w:p>
              </w:tc>
              <w:tc>
                <w:tcPr>
                  <w:tcW w:w="25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Liabilities</w:t>
                  </w:r>
                </w:p>
              </w:tc>
              <w:tc>
                <w:tcPr>
                  <w:tcW w:w="27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Stockholders' Equity</w:t>
                  </w:r>
                </w:p>
              </w:tc>
            </w:tr>
            <w:tr>
              <w:tblPrEx>
                <w:jc w:val="left"/>
                <w:tblCellMar>
                  <w:top w:w="0" w:type="dxa"/>
                  <w:left w:w="0" w:type="dxa"/>
                  <w:bottom w:w="0" w:type="dxa"/>
                  <w:right w:w="0" w:type="dxa"/>
                </w:tblCellMar>
              </w:tblPrEx>
              <w:trPr>
                <w:cantSplit w:val="0"/>
                <w:jc w:val="left"/>
              </w:trPr>
              <w:tc>
                <w:tcPr>
                  <w:tcW w:w="210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(a)</w:t>
                  </w:r>
                </w:p>
              </w:tc>
              <w:tc>
                <w:tcPr>
                  <w:tcW w:w="25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$38,000</w:t>
                  </w:r>
                </w:p>
              </w:tc>
              <w:tc>
                <w:tcPr>
                  <w:tcW w:w="27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$45,000</w:t>
                  </w:r>
                </w:p>
              </w:tc>
            </w:tr>
            <w:tr>
              <w:tblPrEx>
                <w:jc w:val="left"/>
                <w:tblCellMar>
                  <w:top w:w="0" w:type="dxa"/>
                  <w:left w:w="0" w:type="dxa"/>
                  <w:bottom w:w="0" w:type="dxa"/>
                  <w:right w:w="0" w:type="dxa"/>
                </w:tblCellMar>
              </w:tblPrEx>
              <w:trPr>
                <w:cantSplit w:val="0"/>
                <w:jc w:val="left"/>
              </w:trPr>
              <w:tc>
                <w:tcPr>
                  <w:tcW w:w="210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c>
                <w:tcPr>
                  <w:tcW w:w="25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7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$22,000</w:t>
                  </w:r>
                </w:p>
              </w:tc>
            </w:tr>
            <w:tr>
              <w:tblPrEx>
                <w:jc w:val="left"/>
                <w:tblCellMar>
                  <w:top w:w="0" w:type="dxa"/>
                  <w:left w:w="0" w:type="dxa"/>
                  <w:bottom w:w="0" w:type="dxa"/>
                  <w:right w:w="0" w:type="dxa"/>
                </w:tblCellMar>
              </w:tblPrEx>
              <w:trPr>
                <w:cantSplit w:val="0"/>
                <w:jc w:val="left"/>
              </w:trPr>
              <w:tc>
                <w:tcPr>
                  <w:tcW w:w="210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$53,000</w:t>
                  </w:r>
                </w:p>
              </w:tc>
              <w:tc>
                <w:tcPr>
                  <w:tcW w:w="25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$32,000</w:t>
                  </w:r>
                </w:p>
              </w:tc>
              <w:tc>
                <w:tcPr>
                  <w:tcW w:w="27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32"/>
              <w:gridCol w:w="76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94"/>
                    <w:gridCol w:w="71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$83,000 ($38,000 + $45,000)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$8,000 ($30,000 – $22,000)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5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$21,000 ($53,000 – $32,000)</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missing amount “X” for each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65"/>
              <w:gridCol w:w="2865"/>
              <w:gridCol w:w="2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r>
            <w:tr>
              <w:tblPrEx>
                <w:jc w:val="left"/>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$78,500</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$37,600</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X</w:t>
                  </w:r>
                </w:p>
              </w:tc>
            </w:tr>
            <w:tr>
              <w:tblPrEx>
                <w:jc w:val="left"/>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                                      X</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$53,280</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$145,000</w:t>
                  </w:r>
                </w:p>
              </w:tc>
            </w:tr>
            <w:tr>
              <w:tblPrEx>
                <w:jc w:val="left"/>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$49,500</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X</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$34,000</w:t>
                  </w:r>
                </w:p>
              </w:tc>
            </w:tr>
          </w:tbl>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1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$40,900 ($78,500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$37,600)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$198,280 ($53,280 + $145,000)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$15,500 ($49,500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$34,000)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Use the accounting equation to answer each of the following independent questions.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At the beginning of the year, Norton Company's assets were $75,000, and its stockholders' equity was $38,000. During the year, assets increased by $18,000, and liabilities increased by $4,000. What was the stockholders' equity at the end of the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At the beginning of the year, Turpin Industries had liabilities of $44,000 and stockholders' equity of $66,000.  If assets increased by $10,000 and liabilities decreased by $5,000, what was the stockholders' equity at the end of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88"/>
              <w:gridCol w:w="7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$75,000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$38,000 = $37,000 beginning-of-year liabilities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($75,000 + $18,000)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($37,000 + $4,000) = $52,000 end-of-year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$44,000 + $66,000 = $110,000 beginning-of-year assets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($110,000 + $10,000)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($44,000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$5,000) = $81,000 end-of-year stockholders' equity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On July 1 of the current year, the assets and liabilities of John Wong, DVM, are as follows: Cash, $27,000; Accounts Receivable, $12,300; Supplies, $3,100; Land, $35,000; Accounts Payable, $13,900. What is the amount of stockholders' equity as of July 1 of the current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$63,500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($27,000 Cash + $12,300 Accounts Receivable + $3,100 Supplies + $35,000 Land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$13,900 Accounts Payable = $63,500)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end of its accounting period, December 31, of Year 1, Hsu’s Financial Services has assets of $575,000 and stockholders' equity of $335,000. Using the accounting equation and considering each case independently, determine the following amounts.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Hsu’s liabilities as of December 31, of Year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Hsu’s liabilities as of December 31, of Year 2, assuming that assets increased by $56,000 and </w:t>
            </w: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decreased by $32,000.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Net income or net loss during Year 2, assuming that as of December 31, Year 2, assets were $592,000, liabilities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were $450,000, and there were no additional investments or dividends.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7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$575,000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$335,000 = $240,000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($575,000 + $56,000)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($335,000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$32,000) = $328,000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$592,000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$450,000 = $142,000 shareholders' equity Year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$335,000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$142,000 = $193,000 net loss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Indicate whether each of the following accounts represents an asset, liability, or 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7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32"/>
              <w:gridCol w:w="76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92"/>
                    <w:gridCol w:w="7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liability</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asset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asset</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At December 31 of the current year, Martin Consultants has assets of $430,000 and liabilities of $205,000. Using the accounting equation and considering each case independently, determine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Stockholders' equity as of December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Stockholders' equity as of December 31 of the next year, assuming that assets increased by $12,000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and liabilities increased by $15,000.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Stockholders' equity as of December 31 of the next year, assuming that assets decreased by $8,000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and liabilities increased by $14,000.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4"/>
              <w:gridCol w:w="7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$430,000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$205,000 = $225,000</w:t>
                  </w:r>
                </w:p>
                <w:p>
                  <w:pPr>
                    <w:pStyle w:val="p"/>
                    <w:bidi w:val="0"/>
                    <w:spacing w:before="0" w:beforeAutospacing="0" w:after="0" w:afterAutospacing="0"/>
                    <w:jc w:val="lef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($430,000 + $12,000)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($205,000 + $15,000) = $222,000 </w:t>
                  </w:r>
                </w:p>
                <w:p>
                  <w:pPr>
                    <w:pStyle w:val="p"/>
                    <w:bidi w:val="0"/>
                    <w:spacing w:before="0" w:beforeAutospacing="0" w:after="0" w:afterAutospacing="0"/>
                    <w:jc w:val="lef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($430,000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($205,000 + $14,000) = $203,000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accountant for Scott Industries prepared the following list of account balances from the company’s records for the year ended December 31. Use this information to answer the questions that follow.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8577" w:type="dxa"/>
              <w:jc w:val="left"/>
              <w:tblBorders>
                <w:top w:val="nil"/>
                <w:left w:val="nil"/>
                <w:bottom w:val="nil"/>
                <w:right w:val="nil"/>
                <w:insideH w:val="nil"/>
                <w:insideV w:val="nil"/>
              </w:tblBorders>
              <w:tblCellMar>
                <w:top w:w="0" w:type="dxa"/>
                <w:left w:w="0" w:type="dxa"/>
                <w:bottom w:w="0" w:type="dxa"/>
                <w:right w:w="0" w:type="dxa"/>
              </w:tblCellMar>
            </w:tblPr>
            <w:tblGrid>
              <w:gridCol w:w="324"/>
              <w:gridCol w:w="2831"/>
              <w:gridCol w:w="1134"/>
              <w:gridCol w:w="324"/>
              <w:gridCol w:w="2653"/>
              <w:gridCol w:w="1310"/>
            </w:tblGrid>
            <w:tr>
              <w:tblPrEx>
                <w:tblW w:w="8577"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$165,000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tblW w:w="8577"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Expenses</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44,000</w:t>
                  </w:r>
                </w:p>
              </w:tc>
            </w:tr>
            <w:tr>
              <w:tblPrEx>
                <w:tblW w:w="8577"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64,000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r>
            <w:tr>
              <w:tblPrEx>
                <w:tblW w:w="8577"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Revenue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tblW w:w="8577"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&amp; Wages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r>
            <w:tr>
              <w:tblPrEx>
                <w:tblW w:w="8577"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Payable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total assets at the end of the current year for Scott Industries.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7425" w:type="dxa"/>
                    <w:jc w:val="left"/>
                    <w:tblBorders>
                      <w:top w:val="nil"/>
                      <w:left w:val="nil"/>
                      <w:bottom w:val="nil"/>
                      <w:right w:val="nil"/>
                      <w:insideH w:val="nil"/>
                      <w:insideV w:val="nil"/>
                    </w:tblBorders>
                    <w:tblCellMar>
                      <w:top w:w="0" w:type="dxa"/>
                      <w:left w:w="0" w:type="dxa"/>
                      <w:bottom w:w="0" w:type="dxa"/>
                      <w:right w:w="0" w:type="dxa"/>
                    </w:tblCellMar>
                  </w:tblPr>
                  <w:tblGrid>
                    <w:gridCol w:w="7425"/>
                  </w:tblGrid>
                  <w:tr>
                    <w:tblPrEx>
                      <w:tblW w:w="742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$110,000</w:t>
                        </w:r>
                      </w:p>
                    </w:tc>
                  </w:tr>
                  <w:tr>
                    <w:tblPrEx>
                      <w:tblW w:w="7425" w:type="dxa"/>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($30,000 Cash + $16,000 Accounts Receivable + $64,000 Equipment = $110,000)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total liabilities at the end of the current year for Scott Industries.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765" w:type="dxa"/>
                    <w:jc w:val="left"/>
                    <w:tblBorders>
                      <w:top w:val="nil"/>
                      <w:left w:val="nil"/>
                      <w:bottom w:val="nil"/>
                      <w:right w:val="nil"/>
                      <w:insideH w:val="nil"/>
                      <w:insideV w:val="nil"/>
                    </w:tblBorders>
                    <w:tblCellMar>
                      <w:top w:w="0" w:type="dxa"/>
                      <w:left w:w="0" w:type="dxa"/>
                      <w:bottom w:w="0" w:type="dxa"/>
                      <w:right w:w="0" w:type="dxa"/>
                    </w:tblCellMar>
                  </w:tblPr>
                  <w:tblGrid>
                    <w:gridCol w:w="6765"/>
                  </w:tblGrid>
                  <w:tr>
                    <w:tblPrEx>
                      <w:tblW w:w="67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$17,000</w:t>
                        </w:r>
                      </w:p>
                    </w:tc>
                  </w:tr>
                  <w:tr>
                    <w:tblPrEx>
                      <w:tblW w:w="6765" w:type="dxa"/>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($12,000 Accounts Payable + $5,000 Income Taxes Payable = $17,000)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this information, is Scott Industries profitable?  Explain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($165,000 Fees Earned + $3,000 Interest Revenue)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($40,000 Salaries and Wages Expense + $44,000 Selling Expenses + $18,000 Income Taxes Expense + $20,000 Rent Expense) = $46,000 Net Income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Scott Industries had net income for the period of $46,000.  Since revenues exceeded expenses for the period, the company would be considered profitable.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Daniels Company made the following selected transactions during May:</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80"/>
              <w:gridCol w:w="7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from sale of stock, $55,000.</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creditors on account, $7,000.</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Billed customers for services on account, $2,565.</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from customers on account, $8,450.</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dividends to stockholders, $2,500.</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Purchased supplies on account $160.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98"/>
              <w:gridCol w:w="79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6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 the effect of each transaction on the accounting equation by:</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type—(A)assets, (L)liabilities, (SE)stockholders' equity, (R)revenue, and (E)expense</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Name of account</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Amount of the transaction</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Direction of change (increase or decrease) in the account affected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Note:  Each transaction has two entries.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29"/>
              <w:gridCol w:w="796"/>
              <w:gridCol w:w="1163"/>
              <w:gridCol w:w="1071"/>
              <w:gridCol w:w="1163"/>
              <w:gridCol w:w="798"/>
              <w:gridCol w:w="981"/>
              <w:gridCol w:w="1073"/>
              <w:gridCol w:w="1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425" w:type="dxa"/>
                  <w:gridSpan w:val="5"/>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Entry</w:t>
                  </w:r>
                </w:p>
              </w:tc>
              <w:tc>
                <w:tcPr>
                  <w:tcW w:w="4425" w:type="dxa"/>
                  <w:gridSpan w:val="4"/>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Entry</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Type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Name of Account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Amount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or Decrease</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Type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Name of Account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Amount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or Decrease</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735" w:type="dxa"/>
                    <w:jc w:val="left"/>
                    <w:tblBorders>
                      <w:top w:val="nil"/>
                      <w:left w:val="nil"/>
                      <w:bottom w:val="nil"/>
                      <w:right w:val="nil"/>
                      <w:insideH w:val="nil"/>
                      <w:insideV w:val="nil"/>
                    </w:tblBorders>
                    <w:tblCellMar>
                      <w:top w:w="0" w:type="dxa"/>
                      <w:left w:w="0" w:type="dxa"/>
                      <w:bottom w:w="0" w:type="dxa"/>
                      <w:right w:w="0" w:type="dxa"/>
                    </w:tblCellMar>
                  </w:tblPr>
                  <w:tblGrid>
                    <w:gridCol w:w="447"/>
                    <w:gridCol w:w="736"/>
                    <w:gridCol w:w="918"/>
                    <w:gridCol w:w="725"/>
                    <w:gridCol w:w="764"/>
                    <w:gridCol w:w="736"/>
                    <w:gridCol w:w="918"/>
                    <w:gridCol w:w="725"/>
                    <w:gridCol w:w="764"/>
                  </w:tblGrid>
                  <w:tr>
                    <w:tblPrEx>
                      <w:tblW w:w="673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390" w:type="dxa"/>
                        <w:gridSpan w:val="5"/>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Entry</w:t>
                        </w:r>
                      </w:p>
                    </w:tc>
                    <w:tc>
                      <w:tcPr>
                        <w:tcW w:w="3390" w:type="dxa"/>
                        <w:gridSpan w:val="4"/>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Entry</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Account Type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0"/>
                            <w:szCs w:val="20"/>
                            <w:bdr w:val="nil"/>
                            <w:rtl w:val="0"/>
                          </w:rPr>
                          <w:t> </w:t>
                        </w:r>
                      </w:p>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0"/>
                            <w:szCs w:val="20"/>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Name</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of Account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 </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(b)</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Amount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 </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(c)</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Increase or Decrease</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(d)</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Account Type</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 </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Name</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of Account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 </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(b)</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Amount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 </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(c)</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Increase or Decrease</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(d)</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1</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Cash</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$55,000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Increase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Common Stock</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$55,000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Increase</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2</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Cash</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$7,000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Decrease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L</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Accounts Payable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$7,000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Decrease</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3</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Accounts Receivable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$2,565</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Increase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R</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Fees Earned</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$2,565</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Increase</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4</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Cash</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$8,450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Increase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Accounts Receivable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$8,450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Decrease</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5</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Cash</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$2,500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Decrease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Dividends</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$2,500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Increase</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6</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Supplies</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$160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Increase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L</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Accounts</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Payable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$160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0"/>
                            <w:szCs w:val="20"/>
                            <w:bdr w:val="nil"/>
                            <w:rtl w:val="0"/>
                          </w:rPr>
                          <w:t>Increase</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Collins Landscape Company purchased various landscaping supplies on account to be used for landscape designs for its customers. How will this business transaction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assets (Supplies) and increase liabilities (Accounts Payable)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Ramirez Company paid its electric bill in the amount of $60. How will this transaction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assets (Cash) and decrease stockholders’ equity (Utilities Expense)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Indicate how the following transactions affect the accounting equation.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Purchase of supplies on account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Purchase of supplies for cash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Payment of cash dividends to stockholders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Revenues received in cash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Sale made on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Assets increase; liabilities increase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No effect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Assets decrease; stockholders' equity decreases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Assets increase;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equity increases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Assets increase;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equity increases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(a) A vacant lot acquired for $83,000 cash is sold for $127,000 in cash. What is the effect of the sale on the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total amount of the seller’s (1) assets, (2) liabilities, and (3)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Assume that the seller owes $52,000 on a loan for the land. After receiving the $127,000 cash in (a), the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seller pays the $52,000 owed. What is the effect of the payment on the total amount of the seller’s (1) assets,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 liabilities, and (3)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0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 Total assets increased $44,000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 No change in liabilities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 Stockholders' equity increased $44,000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(1) Total assets decreased $52,000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 Total liabilities decreased $52,000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 No change in stockholders' equity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Austin Land Company sold land for $85,000 in cash. The land was originally purchased for $65,000. At the time of the sale, $40,000 was still owed to Regions Bank. After the sale, Austin Land Company paid off the loan. Explain the effect of the sale and the payoff of the loan on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5"/>
              <w:gridCol w:w="75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 decrease $20,000 (Cash increases by $45,000; Land decreases by $65,000)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decrease $40,000 (Loan payoff to Regions Bank)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 increases $20,000 (Sales price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Cost of the land)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There are four transactions that affect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What are the two types of transactions that increase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What are the two types of transactions that decrease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Purchase of additional common stock by stockholders and increase in revenues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Payment of dividends to stockholders and increase in expenses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Thompson Computer Services at March 31, the end of the current year, and its revenue and expenses for the year follow. The common stock was $120,000 and the retained earnings was $60,000 at April 1, the beginning of the current year. During the year, shareholders purchased an additional $25,000 in stock. Use this information to answer the questions that follow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505"/>
              <w:gridCol w:w="1245"/>
              <w:gridCol w:w="525"/>
              <w:gridCol w:w="2955"/>
              <w:gridCol w:w="1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2,000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1,030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10,340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1,240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21,420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1,670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73,450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23,550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16,570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157,630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4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Identify each of the following as an (1) increase to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or a (2) decrease to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equity.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4"/>
              <w:gridCol w:w="8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Lawn care revenue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expense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91"/>
                    <w:gridCol w:w="7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Prepare an income statement for the current year ended March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98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810" w:type="dxa"/>
                    <w:jc w:val="left"/>
                    <w:tblBorders>
                      <w:top w:val="nil"/>
                      <w:left w:val="nil"/>
                      <w:bottom w:val="nil"/>
                      <w:right w:val="nil"/>
                      <w:insideH w:val="nil"/>
                      <w:insideV w:val="nil"/>
                    </w:tblBorders>
                    <w:tblCellMar>
                      <w:top w:w="0" w:type="dxa"/>
                      <w:left w:w="0" w:type="dxa"/>
                      <w:bottom w:w="0" w:type="dxa"/>
                      <w:right w:w="0" w:type="dxa"/>
                    </w:tblCellMar>
                  </w:tblPr>
                  <w:tblGrid>
                    <w:gridCol w:w="1396"/>
                    <w:gridCol w:w="2158"/>
                    <w:gridCol w:w="1628"/>
                    <w:gridCol w:w="1628"/>
                  </w:tblGrid>
                  <w:tr>
                    <w:tblPrEx>
                      <w:tblW w:w="681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60" w:type="dxa"/>
                        <w:gridSpan w:val="4"/>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Thompson Computer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March 31</w:t>
                        </w:r>
                      </w:p>
                    </w:tc>
                  </w:tr>
                  <w:tr>
                    <w:tblPrEx>
                      <w:tblW w:w="6810"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$73,450</w:t>
                        </w:r>
                      </w:p>
                    </w:tc>
                  </w:tr>
                  <w:tr>
                    <w:tblPrEx>
                      <w:tblW w:w="6810"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810"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211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$23,550</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810"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211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1,240</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810"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expense</w:t>
                        </w:r>
                      </w:p>
                    </w:tc>
                    <w:tc>
                      <w:tcPr>
                        <w:tcW w:w="211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1,030</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810"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65"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expenses</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(25,820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810"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$47,630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0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Prepare a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for the current year ended March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Thompson Computer Services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March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Retained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Stock                       Earnings                            Total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April 1               $120,000                     $60,000                      $180,000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Issued common stock            25,000                                                            25,000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47,630                          47,630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(16,570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(16,570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March 31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$145,000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$91,060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$236,060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493"/>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Prepare a balance sheet for the current year ended March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9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330" w:type="dxa"/>
                    <w:jc w:val="left"/>
                    <w:tblBorders>
                      <w:top w:val="nil"/>
                      <w:left w:val="nil"/>
                      <w:bottom w:val="nil"/>
                      <w:right w:val="nil"/>
                      <w:insideH w:val="nil"/>
                      <w:insideV w:val="nil"/>
                    </w:tblBorders>
                    <w:tblCellMar>
                      <w:top w:w="0" w:type="dxa"/>
                      <w:left w:w="0" w:type="dxa"/>
                      <w:bottom w:w="0" w:type="dxa"/>
                      <w:right w:w="0" w:type="dxa"/>
                    </w:tblCellMar>
                  </w:tblPr>
                  <w:tblGrid>
                    <w:gridCol w:w="4746"/>
                    <w:gridCol w:w="1584"/>
                  </w:tblGrid>
                  <w:tr>
                    <w:tblPrEx>
                      <w:tblW w:w="633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741" w:type="dxa"/>
                        <w:gridSpan w:val="2"/>
                        <w:tcBorders>
                          <w:bottom w:val="single" w:sz="8"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Thompson Computer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March 31</w:t>
                        </w:r>
                      </w:p>
                    </w:tc>
                  </w:tr>
                  <w:tr>
                    <w:tblPrEx>
                      <w:tblW w:w="6330"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Assets</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330"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$ 21,420</w:t>
                        </w:r>
                      </w:p>
                    </w:tc>
                  </w:tr>
                  <w:tr>
                    <w:tblPrEx>
                      <w:tblW w:w="6330"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10,340</w:t>
                        </w:r>
                      </w:p>
                    </w:tc>
                  </w:tr>
                  <w:tr>
                    <w:tblPrEx>
                      <w:tblW w:w="6330"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1,670</w:t>
                        </w:r>
                      </w:p>
                    </w:tc>
                  </w:tr>
                  <w:tr>
                    <w:tblPrEx>
                      <w:tblW w:w="6330"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r>
                  <w:tr>
                    <w:tblPrEx>
                      <w:tblW w:w="6330"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157,630</w:t>
                        </w:r>
                      </w:p>
                    </w:tc>
                  </w:tr>
                  <w:tr>
                    <w:tblPrEx>
                      <w:tblW w:w="6330"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$238,060</w:t>
                        </w:r>
                      </w:p>
                    </w:tc>
                  </w:tr>
                  <w:tr>
                    <w:tblPrEx>
                      <w:tblW w:w="6330"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Liabilities</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330"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2,000</w:t>
                        </w:r>
                      </w:p>
                    </w:tc>
                  </w:tr>
                  <w:tr>
                    <w:tblPrEx>
                      <w:tblW w:w="6330"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Stockholders' Equity</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330"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936"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$145,000</w:t>
                        </w:r>
                      </w:p>
                    </w:tc>
                  </w:tr>
                  <w:tr>
                    <w:tblPrEx>
                      <w:tblW w:w="6330"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936"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91,060</w:t>
                        </w:r>
                      </w:p>
                    </w:tc>
                  </w:tr>
                  <w:tr>
                    <w:tblPrEx>
                      <w:tblW w:w="6330"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stockholders’ equity</w:t>
                        </w:r>
                      </w:p>
                    </w:tc>
                    <w:tc>
                      <w:tcPr>
                        <w:tcW w:w="936"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236,060</w:t>
                        </w:r>
                      </w:p>
                    </w:tc>
                  </w:tr>
                  <w:tr>
                    <w:tblPrEx>
                      <w:tblW w:w="6330"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stockholders' equity</w:t>
                        </w:r>
                      </w:p>
                    </w:tc>
                    <w:tc>
                      <w:tcPr>
                        <w:tcW w:w="936"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$238,060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information to determine the net income or net loss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 stockholders' equity          $58,000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Ending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                 30,000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 dividends                         25,000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075"/>
                    <w:gridCol w:w="4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Ending stockholders' equity        </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30,000</w:t>
                        </w:r>
                      </w:p>
                    </w:tc>
                  </w:tr>
                  <w:tr>
                    <w:tblPrEx>
                      <w:jc w:val="left"/>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Beginning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(58,000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Decrease in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w:t>
                        </w:r>
                      </w:p>
                    </w:tc>
                  </w:tr>
                  <w:tr>
                    <w:tblPrEx>
                      <w:jc w:val="left"/>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25,000</w:t>
                        </w:r>
                      </w:p>
                    </w:tc>
                  </w:tr>
                  <w:tr>
                    <w:tblPrEx>
                      <w:jc w:val="left"/>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loss</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(3,000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A summary of cash flows for Linda's Design Services for the year ended December 31 follows:</w:t>
            </w:r>
            <w:r>
              <w:br/>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5388"/>
              <w:gridCol w:w="2112"/>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receipts:</w:t>
                  </w:r>
                </w:p>
              </w:tc>
              <w:tc>
                <w:tcPr>
                  <w:tcW w:w="23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received from customers</w:t>
                  </w:r>
                </w:p>
              </w:tc>
              <w:tc>
                <w:tcPr>
                  <w:tcW w:w="23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$83,990</w:t>
                  </w:r>
                </w:p>
              </w:tc>
            </w:tr>
            <w:tr>
              <w:tblPrEx>
                <w:tblW w:w="7500" w:type="dxa"/>
                <w:jc w:val="left"/>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received from sale of stock</w:t>
                  </w:r>
                </w:p>
              </w:tc>
              <w:tc>
                <w:tcPr>
                  <w:tcW w:w="23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3770"/>
              <w:gridCol w:w="3730"/>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payments:</w:t>
                  </w:r>
                </w:p>
              </w:tc>
              <w:tc>
                <w:tcPr>
                  <w:tcW w:w="42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expenses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$27,000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land</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supplies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410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Dividends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2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as of January 1</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$40,600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statement of cash flows for Linda's Design Services for the year ended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843" w:type="dxa"/>
                    <w:jc w:val="left"/>
                    <w:tblBorders>
                      <w:top w:val="nil"/>
                      <w:left w:val="nil"/>
                      <w:bottom w:val="nil"/>
                      <w:right w:val="nil"/>
                      <w:insideH w:val="nil"/>
                      <w:insideV w:val="nil"/>
                    </w:tblBorders>
                    <w:tblCellMar>
                      <w:top w:w="0" w:type="dxa"/>
                      <w:left w:w="0" w:type="dxa"/>
                      <w:bottom w:w="0" w:type="dxa"/>
                      <w:right w:w="0" w:type="dxa"/>
                    </w:tblCellMar>
                  </w:tblPr>
                  <w:tblGrid>
                    <w:gridCol w:w="5043"/>
                    <w:gridCol w:w="1800"/>
                  </w:tblGrid>
                  <w:tr>
                    <w:tblPrEx>
                      <w:tblW w:w="6843" w:type="dxa"/>
                      <w:jc w:val="left"/>
                      <w:tblBorders>
                        <w:top w:val="nil"/>
                        <w:left w:val="nil"/>
                        <w:bottom w:val="nil"/>
                        <w:right w:val="nil"/>
                        <w:insideH w:val="nil"/>
                        <w:insideV w:val="nil"/>
                      </w:tblBorders>
                      <w:tblCellMar>
                        <w:top w:w="0" w:type="dxa"/>
                        <w:left w:w="0" w:type="dxa"/>
                        <w:bottom w:w="0" w:type="dxa"/>
                        <w:right w:w="0" w:type="dxa"/>
                      </w:tblCellMar>
                    </w:tblPrEx>
                    <w:trPr>
                      <w:cantSplit w:val="0"/>
                      <w:trHeight w:val="375"/>
                      <w:jc w:val="left"/>
                    </w:trPr>
                    <w:tc>
                      <w:tcPr>
                        <w:tcW w:w="6660" w:type="dxa"/>
                        <w:gridSpan w:val="2"/>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Linda's Design Services</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6843" w:type="dxa"/>
                      <w:jc w:val="left"/>
                      <w:tblCellMar>
                        <w:top w:w="0" w:type="dxa"/>
                        <w:left w:w="0" w:type="dxa"/>
                        <w:bottom w:w="0" w:type="dxa"/>
                        <w:right w:w="0" w:type="dxa"/>
                      </w:tblCellMar>
                    </w:tblPrEx>
                    <w:trPr>
                      <w:cantSplit w:val="0"/>
                      <w:trHeight w:val="375"/>
                      <w:jc w:val="left"/>
                    </w:trPr>
                    <w:tc>
                      <w:tcPr>
                        <w:tcW w:w="666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(used for) operating activities:</w:t>
                        </w:r>
                      </w:p>
                    </w:tc>
                  </w:tr>
                  <w:tr>
                    <w:tblPrEx>
                      <w:tblW w:w="6843"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customers</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$83,990</w:t>
                        </w:r>
                      </w:p>
                    </w:tc>
                  </w:tr>
                  <w:tr>
                    <w:tblPrEx>
                      <w:tblW w:w="6843"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paid for expenses and supplies</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(27,410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843"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1200"/>
                        </w:pPr>
                        <w:r>
                          <w:rPr>
                            <w:rStyle w:val="DefaultParagraphFont"/>
                            <w:rFonts w:ascii="Times New Roman" w:eastAsia="Times New Roman" w:hAnsi="Times New Roman" w:cs="Times New Roman"/>
                            <w:b w:val="0"/>
                            <w:bCs w:val="0"/>
                            <w:i w:val="0"/>
                            <w:iCs w:val="0"/>
                            <w:smallCaps w:val="0"/>
                            <w:color w:val="000000"/>
                            <w:sz w:val="22"/>
                            <w:szCs w:val="22"/>
                            <w:bdr w:val="nil"/>
                            <w:rtl w:val="0"/>
                          </w:rPr>
                          <w:t>Net cash flows from operating activities</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$ 56,580</w:t>
                        </w:r>
                      </w:p>
                    </w:tc>
                  </w:tr>
                  <w:tr>
                    <w:tblPrEx>
                      <w:tblW w:w="6843" w:type="dxa"/>
                      <w:jc w:val="left"/>
                      <w:tblCellMar>
                        <w:top w:w="0" w:type="dxa"/>
                        <w:left w:w="0" w:type="dxa"/>
                        <w:bottom w:w="0" w:type="dxa"/>
                        <w:right w:w="0" w:type="dxa"/>
                      </w:tblCellMar>
                    </w:tblPrEx>
                    <w:trPr>
                      <w:cantSplit w:val="0"/>
                      <w:trHeight w:val="375"/>
                      <w:jc w:val="left"/>
                    </w:trPr>
                    <w:tc>
                      <w:tcPr>
                        <w:tcW w:w="4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(used for) investing activities:</w:t>
                        </w:r>
                      </w:p>
                    </w:tc>
                    <w:tc>
                      <w:tcPr>
                        <w:tcW w:w="18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843" w:type="dxa"/>
                      <w:jc w:val="left"/>
                      <w:tblCellMar>
                        <w:top w:w="0" w:type="dxa"/>
                        <w:left w:w="0" w:type="dxa"/>
                        <w:bottom w:w="0" w:type="dxa"/>
                        <w:right w:w="0" w:type="dxa"/>
                      </w:tblCellMar>
                    </w:tblPrEx>
                    <w:trPr>
                      <w:cantSplit w:val="0"/>
                      <w:trHeight w:val="375"/>
                      <w:jc w:val="left"/>
                    </w:trPr>
                    <w:tc>
                      <w:tcPr>
                        <w:tcW w:w="81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paid for land</w:t>
                        </w:r>
                      </w:p>
                    </w:tc>
                    <w:tc>
                      <w:tcPr>
                        <w:tcW w:w="18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(47,000)</w:t>
                        </w:r>
                      </w:p>
                    </w:tc>
                  </w:tr>
                  <w:tr>
                    <w:tblPrEx>
                      <w:tblW w:w="6843"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(used for) financing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843"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issuing common stock</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tblW w:w="6843"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dividends</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(5,000)</w:t>
                        </w:r>
                      </w:p>
                    </w:tc>
                  </w:tr>
                  <w:tr>
                    <w:tblPrEx>
                      <w:tblW w:w="6843"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1200"/>
                        </w:pPr>
                        <w:r>
                          <w:rPr>
                            <w:rStyle w:val="DefaultParagraphFont"/>
                            <w:rFonts w:ascii="Times New Roman" w:eastAsia="Times New Roman" w:hAnsi="Times New Roman" w:cs="Times New Roman"/>
                            <w:b w:val="0"/>
                            <w:bCs w:val="0"/>
                            <w:i w:val="0"/>
                            <w:iCs w:val="0"/>
                            <w:smallCaps w:val="0"/>
                            <w:color w:val="000000"/>
                            <w:sz w:val="22"/>
                            <w:szCs w:val="22"/>
                            <w:bdr w:val="nil"/>
                            <w:rtl w:val="0"/>
                          </w:rPr>
                          <w:t>Net cash flows from financing activities</w:t>
                        </w:r>
                      </w:p>
                    </w:tc>
                    <w:tc>
                      <w:tcPr>
                        <w:tcW w:w="18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20,000</w:t>
                        </w:r>
                      </w:p>
                    </w:tc>
                  </w:tr>
                  <w:tr>
                    <w:tblPrEx>
                      <w:tblW w:w="6843"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increase in cash</w:t>
                        </w:r>
                      </w:p>
                    </w:tc>
                    <w:tc>
                      <w:tcPr>
                        <w:tcW w:w="18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$29,580</w:t>
                        </w:r>
                      </w:p>
                    </w:tc>
                  </w:tr>
                  <w:tr>
                    <w:tblPrEx>
                      <w:tblW w:w="6843"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January 1</w:t>
                        </w:r>
                      </w:p>
                    </w:tc>
                    <w:tc>
                      <w:tcPr>
                        <w:tcW w:w="18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40,600</w:t>
                        </w:r>
                      </w:p>
                    </w:tc>
                  </w:tr>
                  <w:tr>
                    <w:tblPrEx>
                      <w:tblW w:w="6843"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December 31</w:t>
                        </w:r>
                      </w:p>
                    </w:tc>
                    <w:tc>
                      <w:tcPr>
                        <w:tcW w:w="1800" w:type="dxa"/>
                        <w:noWrap w:val="0"/>
                        <w:tcMar>
                          <w:top w:w="0" w:type="dxa"/>
                          <w:left w:w="0" w:type="dxa"/>
                          <w:bottom w:w="0" w:type="dxa"/>
                          <w:right w:w="0" w:type="dxa"/>
                        </w:tcMar>
                        <w:vAlign w:val="center"/>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$70,180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information does the income statement give to business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statement reports the revenues and expenses for a period of time. The result is either a net income or a net loss.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three sections of the statement of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(used for) operating activities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(used for) investing activities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(used for) financing activities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Match the following items to the financial statement where they can be found. (</w:t>
            </w:r>
            <w:r>
              <w:rPr>
                <w:rStyle w:val="DefaultParagraphFont"/>
                <w:rFonts w:ascii="Times New Roman" w:eastAsia="Times New Roman" w:hAnsi="Times New Roman" w:cs="Times New Roman"/>
                <w:b w:val="0"/>
                <w:bCs w:val="0"/>
                <w:i/>
                <w:iCs/>
                <w:smallCaps w:val="0"/>
                <w:color w:val="000000"/>
                <w:sz w:val="22"/>
                <w:szCs w:val="22"/>
                <w:bdr w:val="nil"/>
                <w:rtl w:val="0"/>
              </w:rPr>
              <w:t>Hint</w:t>
            </w:r>
            <w:r>
              <w:rPr>
                <w:rStyle w:val="DefaultParagraphFont"/>
                <w:rFonts w:ascii="Times New Roman" w:eastAsia="Times New Roman" w:hAnsi="Times New Roman" w:cs="Times New Roman"/>
                <w:b w:val="0"/>
                <w:bCs w:val="0"/>
                <w:i w:val="0"/>
                <w:iCs w:val="0"/>
                <w:smallCaps w:val="0"/>
                <w:color w:val="000000"/>
                <w:sz w:val="22"/>
                <w:szCs w:val="22"/>
                <w:bdr w:val="nil"/>
                <w:rtl w:val="0"/>
              </w:rPr>
              <w:t>: Some of the items can be found on more than one financial statement.)</w:t>
            </w:r>
            <w:r>
              <w:br/>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A. 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Statement of cash flows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Statement of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w:t>
            </w: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1018"/>
              <w:gridCol w:w="3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 #</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Item</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1.</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2.</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3.</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4.</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5.</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6.</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7.</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activities</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8.</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9.</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5616" w:type="dxa"/>
                    <w:jc w:val="left"/>
                    <w:tblBorders>
                      <w:top w:val="nil"/>
                      <w:left w:val="nil"/>
                      <w:bottom w:val="nil"/>
                      <w:right w:val="nil"/>
                      <w:insideH w:val="nil"/>
                      <w:insideV w:val="nil"/>
                    </w:tblBorders>
                    <w:tblCellMar>
                      <w:top w:w="0" w:type="dxa"/>
                      <w:left w:w="0" w:type="dxa"/>
                      <w:bottom w:w="0" w:type="dxa"/>
                      <w:right w:w="0" w:type="dxa"/>
                    </w:tblCellMar>
                  </w:tblPr>
                  <w:tblGrid>
                    <w:gridCol w:w="314"/>
                    <w:gridCol w:w="3446"/>
                    <w:gridCol w:w="1856"/>
                  </w:tblGrid>
                  <w:tr>
                    <w:tblPrEx>
                      <w:tblW w:w="5616"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 #</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Answer</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Item</w:t>
                        </w:r>
                      </w:p>
                    </w:tc>
                  </w:tr>
                  <w:tr>
                    <w:tblPrEx>
                      <w:tblW w:w="5616"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1.</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D</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tblW w:w="5616"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2.</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r>
                  <w:tr>
                    <w:tblPrEx>
                      <w:tblW w:w="5616"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3.</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r>
                  <w:tr>
                    <w:tblPrEx>
                      <w:tblW w:w="5616"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4.</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tblW w:w="5616"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5.</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tblW w:w="5616"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6.</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tblW w:w="5616"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7.</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activities</w:t>
                        </w:r>
                      </w:p>
                    </w:tc>
                  </w:tr>
                  <w:tr>
                    <w:tblPrEx>
                      <w:tblW w:w="5616"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8.</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tblW w:w="5616"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9.</w:t>
                        </w:r>
                      </w:p>
                    </w:tc>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r>
                  <w:tr>
                    <w:tblPrEx>
                      <w:tblW w:w="5616"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C</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Name and describe the four primary financial statements for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Income statement: A summary of the revenue and expenses </w:t>
                  </w:r>
                  <w:r>
                    <w:rPr>
                      <w:rStyle w:val="DefaultParagraphFont"/>
                      <w:rFonts w:ascii="Times New Roman" w:eastAsia="Times New Roman" w:hAnsi="Times New Roman" w:cs="Times New Roman"/>
                      <w:b w:val="0"/>
                      <w:bCs w:val="0"/>
                      <w:i/>
                      <w:iCs/>
                      <w:smallCaps w:val="0"/>
                      <w:color w:val="000000"/>
                      <w:sz w:val="22"/>
                      <w:szCs w:val="22"/>
                      <w:bdr w:val="nil"/>
                      <w:rtl w:val="0"/>
                    </w:rPr>
                    <w:t>for a specific period of time</w:t>
                  </w:r>
                  <w:r>
                    <w:rPr>
                      <w:rStyle w:val="DefaultParagraphFont"/>
                      <w:rFonts w:ascii="Times New Roman" w:eastAsia="Times New Roman" w:hAnsi="Times New Roman" w:cs="Times New Roman"/>
                      <w:b w:val="0"/>
                      <w:bCs w:val="0"/>
                      <w:i w:val="0"/>
                      <w:iCs w:val="0"/>
                      <w:smallCaps w:val="0"/>
                      <w:color w:val="000000"/>
                      <w:sz w:val="22"/>
                      <w:szCs w:val="22"/>
                      <w:bdr w:val="nil"/>
                      <w:rtl w:val="0"/>
                    </w:rPr>
                    <w:t>, such as a month or a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 Statement of stockholders’ equity: A summary of the changes in stockholders’ equity that have occurred </w:t>
                  </w:r>
                  <w:r>
                    <w:rPr>
                      <w:rStyle w:val="DefaultParagraphFont"/>
                      <w:rFonts w:ascii="Times New Roman" w:eastAsia="Times New Roman" w:hAnsi="Times New Roman" w:cs="Times New Roman"/>
                      <w:b w:val="0"/>
                      <w:bCs w:val="0"/>
                      <w:i/>
                      <w:iCs/>
                      <w:smallCaps w:val="0"/>
                      <w:color w:val="000000"/>
                      <w:sz w:val="22"/>
                      <w:szCs w:val="22"/>
                      <w:bdr w:val="nil"/>
                      <w:rtl w:val="0"/>
                    </w:rPr>
                    <w:t>during a specific period of time,</w:t>
                  </w:r>
                  <w:r>
                    <w:rPr>
                      <w:rStyle w:val="DefaultParagraphFont"/>
                      <w:rFonts w:ascii="Times New Roman" w:eastAsia="Times New Roman" w:hAnsi="Times New Roman" w:cs="Times New Roman"/>
                      <w:b w:val="0"/>
                      <w:bCs w:val="0"/>
                      <w:i w:val="0"/>
                      <w:iCs w:val="0"/>
                      <w:smallCaps w:val="0"/>
                      <w:color w:val="000000"/>
                      <w:sz w:val="22"/>
                      <w:szCs w:val="22"/>
                      <w:bdr w:val="nil"/>
                      <w:rtl w:val="0"/>
                    </w:rPr>
                    <w:t> such as a month or a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 Balance sheet: A list of the assets, liabilities, and owner’s equity </w:t>
                  </w:r>
                  <w:r>
                    <w:rPr>
                      <w:rStyle w:val="DefaultParagraphFont"/>
                      <w:rFonts w:ascii="Times New Roman" w:eastAsia="Times New Roman" w:hAnsi="Times New Roman" w:cs="Times New Roman"/>
                      <w:b w:val="0"/>
                      <w:bCs w:val="0"/>
                      <w:i/>
                      <w:iCs/>
                      <w:smallCaps w:val="0"/>
                      <w:color w:val="000000"/>
                      <w:sz w:val="22"/>
                      <w:szCs w:val="22"/>
                      <w:bdr w:val="nil"/>
                      <w:rtl w:val="0"/>
                    </w:rPr>
                    <w:t>as of a specific date</w:t>
                  </w:r>
                  <w:r>
                    <w:rPr>
                      <w:rStyle w:val="DefaultParagraphFont"/>
                      <w:rFonts w:ascii="Times New Roman" w:eastAsia="Times New Roman" w:hAnsi="Times New Roman" w:cs="Times New Roman"/>
                      <w:b w:val="0"/>
                      <w:bCs w:val="0"/>
                      <w:i w:val="0"/>
                      <w:iCs w:val="0"/>
                      <w:smallCaps w:val="0"/>
                      <w:color w:val="000000"/>
                      <w:sz w:val="22"/>
                      <w:szCs w:val="22"/>
                      <w:bdr w:val="nil"/>
                      <w:rtl w:val="0"/>
                    </w:rPr>
                    <w:t>, usually at the close of the last day of a month or a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Statement of cash flows: A summary of the cash receipts and cash payments for a </w:t>
                  </w:r>
                  <w:r>
                    <w:rPr>
                      <w:rStyle w:val="DefaultParagraphFont"/>
                      <w:rFonts w:ascii="Times New Roman" w:eastAsia="Times New Roman" w:hAnsi="Times New Roman" w:cs="Times New Roman"/>
                      <w:b w:val="0"/>
                      <w:bCs w:val="0"/>
                      <w:i/>
                      <w:iCs/>
                      <w:smallCaps w:val="0"/>
                      <w:color w:val="000000"/>
                      <w:sz w:val="22"/>
                      <w:szCs w:val="22"/>
                      <w:bdr w:val="nil"/>
                      <w:rtl w:val="0"/>
                    </w:rPr>
                    <w:t>specific period of time</w:t>
                  </w:r>
                  <w:r>
                    <w:rPr>
                      <w:rStyle w:val="DefaultParagraphFont"/>
                      <w:rFonts w:ascii="Times New Roman" w:eastAsia="Times New Roman" w:hAnsi="Times New Roman" w:cs="Times New Roman"/>
                      <w:b w:val="0"/>
                      <w:bCs w:val="0"/>
                      <w:i w:val="0"/>
                      <w:iCs w:val="0"/>
                      <w:smallCaps w:val="0"/>
                      <w:color w:val="000000"/>
                      <w:sz w:val="22"/>
                      <w:szCs w:val="22"/>
                      <w:bdr w:val="nil"/>
                      <w:rtl w:val="0"/>
                    </w:rPr>
                    <w:t>, such as a month or a year.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A summary of cash flows for Evelyn's Event Planning for the year ended December 31 follows:</w:t>
            </w:r>
            <w:r>
              <w:br/>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5388"/>
              <w:gridCol w:w="2112"/>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receipts:</w:t>
                  </w:r>
                </w:p>
              </w:tc>
              <w:tc>
                <w:tcPr>
                  <w:tcW w:w="23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received from customers</w:t>
                  </w:r>
                </w:p>
              </w:tc>
              <w:tc>
                <w:tcPr>
                  <w:tcW w:w="23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$57,360</w:t>
                  </w:r>
                </w:p>
              </w:tc>
            </w:tr>
            <w:tr>
              <w:tblPrEx>
                <w:tblW w:w="7500" w:type="dxa"/>
                <w:jc w:val="left"/>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received from bank loan</w:t>
                  </w:r>
                </w:p>
              </w:tc>
              <w:tc>
                <w:tcPr>
                  <w:tcW w:w="23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3772"/>
              <w:gridCol w:w="3728"/>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payments:</w:t>
                  </w:r>
                </w:p>
              </w:tc>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operating expenses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$12,120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equipment</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18,070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party supplies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9,480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Dividends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2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as of January 1</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$15,580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statement of cash flows for Evelyn's Event Planning for the year ended December 31.</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666" w:type="dxa"/>
                    <w:jc w:val="left"/>
                    <w:tblBorders>
                      <w:top w:val="nil"/>
                      <w:left w:val="nil"/>
                      <w:bottom w:val="nil"/>
                      <w:right w:val="nil"/>
                      <w:insideH w:val="nil"/>
                      <w:insideV w:val="nil"/>
                    </w:tblBorders>
                    <w:tblCellMar>
                      <w:top w:w="0" w:type="dxa"/>
                      <w:left w:w="0" w:type="dxa"/>
                      <w:bottom w:w="0" w:type="dxa"/>
                      <w:right w:w="0" w:type="dxa"/>
                    </w:tblCellMar>
                  </w:tblPr>
                  <w:tblGrid>
                    <w:gridCol w:w="5016"/>
                    <w:gridCol w:w="1650"/>
                  </w:tblGrid>
                  <w:tr>
                    <w:tblPrEx>
                      <w:tblW w:w="6666"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820" w:type="dxa"/>
                        <w:gridSpan w:val="2"/>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Evelyn's Event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6666" w:type="dxa"/>
                      <w:jc w:val="left"/>
                      <w:tblCellMar>
                        <w:top w:w="0" w:type="dxa"/>
                        <w:left w:w="0" w:type="dxa"/>
                        <w:bottom w:w="0" w:type="dxa"/>
                        <w:right w:w="0" w:type="dxa"/>
                      </w:tblCellMar>
                    </w:tblPrEx>
                    <w:trPr>
                      <w:cantSplit w:val="0"/>
                      <w:jc w:val="left"/>
                    </w:trPr>
                    <w:tc>
                      <w:tcPr>
                        <w:tcW w:w="666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(used for) operating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666"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customers</w:t>
                        </w:r>
                      </w:p>
                    </w:tc>
                    <w:tc>
                      <w:tcPr>
                        <w:tcW w:w="165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$57,360</w:t>
                        </w:r>
                      </w:p>
                    </w:tc>
                  </w:tr>
                  <w:tr>
                    <w:tblPrEx>
                      <w:tblW w:w="6666"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paid for expenses and supplies</w:t>
                        </w:r>
                      </w:p>
                    </w:tc>
                    <w:tc>
                      <w:tcPr>
                        <w:tcW w:w="1650" w:type="dxa"/>
                        <w:noWrap w:val="0"/>
                        <w:tcMar>
                          <w:top w:w="0" w:type="dxa"/>
                          <w:left w:w="0" w:type="dxa"/>
                          <w:bottom w:w="0" w:type="dxa"/>
                          <w:right w:w="0" w:type="dxa"/>
                        </w:tcMar>
                        <w:vAlign w:val="top"/>
                      </w:tcPr>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(21,600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666"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1200"/>
                        </w:pPr>
                        <w:r>
                          <w:rPr>
                            <w:rStyle w:val="DefaultParagraphFont"/>
                            <w:rFonts w:ascii="Times New Roman" w:eastAsia="Times New Roman" w:hAnsi="Times New Roman" w:cs="Times New Roman"/>
                            <w:b w:val="0"/>
                            <w:bCs w:val="0"/>
                            <w:i w:val="0"/>
                            <w:iCs w:val="0"/>
                            <w:smallCaps w:val="0"/>
                            <w:color w:val="000000"/>
                            <w:sz w:val="22"/>
                            <w:szCs w:val="22"/>
                            <w:bdr w:val="nil"/>
                            <w:rtl w:val="0"/>
                          </w:rPr>
                          <w:t>Net cash flows from operating activities</w:t>
                        </w:r>
                      </w:p>
                    </w:tc>
                    <w:tc>
                      <w:tcPr>
                        <w:tcW w:w="16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$35,760</w:t>
                        </w:r>
                      </w:p>
                    </w:tc>
                  </w:tr>
                  <w:tr>
                    <w:tblPrEx>
                      <w:tblW w:w="6666"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666"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(used for) investing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666"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paid for equipment</w:t>
                        </w:r>
                      </w:p>
                    </w:tc>
                    <w:tc>
                      <w:tcPr>
                        <w:tcW w:w="16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(18,070)</w:t>
                        </w:r>
                      </w:p>
                    </w:tc>
                  </w:tr>
                  <w:tr>
                    <w:tblPrEx>
                      <w:tblW w:w="6666"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666" w:type="dxa"/>
                      <w:jc w:val="left"/>
                      <w:tblCellMar>
                        <w:top w:w="0" w:type="dxa"/>
                        <w:left w:w="0" w:type="dxa"/>
                        <w:bottom w:w="0" w:type="dxa"/>
                        <w:right w:w="0" w:type="dxa"/>
                      </w:tblCellMar>
                    </w:tblPrEx>
                    <w:trPr>
                      <w:cantSplit w:val="0"/>
                      <w:jc w:val="left"/>
                    </w:trPr>
                    <w:tc>
                      <w:tcPr>
                        <w:tcW w:w="675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 from (used for) financing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666"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bank loan</w:t>
                        </w:r>
                      </w:p>
                    </w:tc>
                    <w:tc>
                      <w:tcPr>
                        <w:tcW w:w="165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r>
                    <w:tblPrEx>
                      <w:tblW w:w="6666"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dividends</w:t>
                        </w:r>
                      </w:p>
                    </w:tc>
                    <w:tc>
                      <w:tcPr>
                        <w:tcW w:w="165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(12,000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666"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          Net cash flows from financing activities</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3,000</w:t>
                        </w:r>
                      </w:p>
                    </w:tc>
                  </w:tr>
                  <w:tr>
                    <w:tblPrEx>
                      <w:tblW w:w="6666"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increase in cash</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$20,690</w:t>
                        </w:r>
                      </w:p>
                    </w:tc>
                  </w:tr>
                  <w:tr>
                    <w:tblPrEx>
                      <w:tblW w:w="6666"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January 1</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15,580</w:t>
                        </w:r>
                      </w:p>
                    </w:tc>
                  </w:tr>
                  <w:tr>
                    <w:tblPrEx>
                      <w:tblW w:w="6666"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December 31</w:t>
                        </w:r>
                      </w:p>
                    </w:tc>
                    <w:tc>
                      <w:tcPr>
                        <w:tcW w:w="1650" w:type="dxa"/>
                        <w:noWrap w:val="0"/>
                        <w:tcMar>
                          <w:top w:w="0" w:type="dxa"/>
                          <w:left w:w="0" w:type="dxa"/>
                          <w:bottom w:w="0" w:type="dxa"/>
                          <w:right w:w="0" w:type="dxa"/>
                        </w:tcMar>
                        <w:vAlign w:val="top"/>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$36,270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Rocky's Day Spa at December 31 and expenses for the year are listed.  The stockholders' equity was $68,000 ($48,000 in Common S</w:t>
            </w:r>
            <w:r>
              <w:rPr>
                <w:rStyle w:val="DefaultParagraphFont"/>
                <w:rFonts w:ascii="Times New Roman" w:eastAsia="Times New Roman" w:hAnsi="Times New Roman" w:cs="Times New Roman"/>
                <w:b w:val="0"/>
                <w:bCs w:val="0"/>
                <w:i w:val="0"/>
                <w:iCs w:val="0"/>
                <w:smallCaps w:val="0"/>
                <w:color w:val="000000"/>
                <w:sz w:val="22"/>
                <w:szCs w:val="22"/>
                <w:bdr w:val="nil"/>
                <w:rtl w:val="0"/>
              </w:rPr>
              <w:t>tock and $20,000 in Retained Earnings)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at January 1. The shareholders invested in an additional $10,000 of common stock during the year. Net income for the year is $45,625.</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12"/>
              <w:gridCol w:w="1385"/>
              <w:gridCol w:w="2373"/>
              <w:gridCol w:w="1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4,375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operating expense</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$23,760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8,490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Office expense</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13,980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supplies</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9,230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26,580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Spa furniture and equipment</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56,000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Dividends</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38,170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2,130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an income statement for Rocky's Day Spa for the current year ended December 31.</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8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5403" w:type="dxa"/>
                    <w:jc w:val="left"/>
                    <w:tblBorders>
                      <w:top w:val="nil"/>
                      <w:left w:val="nil"/>
                      <w:bottom w:val="nil"/>
                      <w:right w:val="nil"/>
                      <w:insideH w:val="nil"/>
                      <w:insideV w:val="nil"/>
                    </w:tblBorders>
                    <w:tblCellMar>
                      <w:top w:w="0" w:type="dxa"/>
                      <w:left w:w="0" w:type="dxa"/>
                      <w:bottom w:w="0" w:type="dxa"/>
                      <w:right w:w="0" w:type="dxa"/>
                    </w:tblCellMar>
                  </w:tblPr>
                  <w:tblGrid>
                    <w:gridCol w:w="3903"/>
                    <w:gridCol w:w="750"/>
                    <w:gridCol w:w="750"/>
                  </w:tblGrid>
                  <w:tr>
                    <w:tblPrEx>
                      <w:tblW w:w="5403"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60" w:type="dxa"/>
                        <w:gridSpan w:val="3"/>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Rocky's Day Spa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5403"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$98,435</w:t>
                        </w:r>
                      </w:p>
                    </w:tc>
                  </w:tr>
                  <w:tr>
                    <w:tblPrEx>
                      <w:tblW w:w="5403"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403"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$26,580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403"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Spa operating expense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23,760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403"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2,470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403"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pStyle w:val="p"/>
                          <w:bidi w:val="0"/>
                          <w:spacing w:before="0" w:beforeAutospacing="0" w:after="0" w:afterAutospacing="0"/>
                          <w:ind w:left="120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Total expenses</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(52,810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5403"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$ 45,625</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281"/>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Rocky's Day Spa at December 31 and expenses for the year are listed. The stockholders' equity was $68,000 ($48,000 in Common Stock and $20,000 in Retained Earnings) at January 1. An additional $10,000 of common stock was issued during the year. Net income for the year is $45,625.</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14"/>
              <w:gridCol w:w="1386"/>
              <w:gridCol w:w="2375"/>
              <w:gridCol w:w="1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4,375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operating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$23,760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8,490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Office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supplies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9,230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98,435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26,580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Spa furniture and equipment</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56,000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Dividends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38,170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2,130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balance sheet for Rocky's Day Spa for the year ended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92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045" w:type="dxa"/>
                    <w:jc w:val="left"/>
                    <w:tblBorders>
                      <w:top w:val="nil"/>
                      <w:left w:val="nil"/>
                      <w:bottom w:val="nil"/>
                      <w:right w:val="nil"/>
                      <w:insideH w:val="nil"/>
                      <w:insideV w:val="nil"/>
                    </w:tblBorders>
                    <w:tblCellMar>
                      <w:top w:w="0" w:type="dxa"/>
                      <w:left w:w="0" w:type="dxa"/>
                      <w:bottom w:w="0" w:type="dxa"/>
                      <w:right w:w="0" w:type="dxa"/>
                    </w:tblCellMar>
                  </w:tblPr>
                  <w:tblGrid>
                    <w:gridCol w:w="2618"/>
                    <w:gridCol w:w="2582"/>
                    <w:gridCol w:w="825"/>
                    <w:gridCol w:w="20"/>
                  </w:tblGrid>
                  <w:tr>
                    <w:tblPrEx>
                      <w:tblW w:w="604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52" w:type="dxa"/>
                        <w:gridSpan w:val="3"/>
                        <w:tcBorders>
                          <w:bottom w:val="single" w:sz="8"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Rocky's Day Spa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December 31</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04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         Assets</w:t>
                        </w:r>
                      </w:p>
                    </w:tc>
                    <w:tc>
                      <w:tcPr>
                        <w:tcW w:w="8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0" w:type="dxa"/>
                        <w:noWrap w:val="0"/>
                        <w:tcMar>
                          <w:top w:w="0" w:type="dxa"/>
                          <w:left w:w="0" w:type="dxa"/>
                          <w:bottom w:w="0" w:type="dxa"/>
                          <w:right w:w="0" w:type="dxa"/>
                        </w:tcMar>
                        <w:vAlign w:val="center"/>
                      </w:tcPr>
                      <w:p>
                        <w:pPr>
                          <w:bidi w:val="0"/>
                          <w:jc w:val="left"/>
                        </w:pPr>
                      </w:p>
                    </w:tc>
                  </w:tr>
                  <w:tr>
                    <w:tblPrEx>
                      <w:tblW w:w="604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8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$13,980</w:t>
                        </w:r>
                      </w:p>
                    </w:tc>
                    <w:tc>
                      <w:tcPr>
                        <w:tcW w:w="20" w:type="dxa"/>
                        <w:noWrap w:val="0"/>
                        <w:tcMar>
                          <w:top w:w="0" w:type="dxa"/>
                          <w:left w:w="0" w:type="dxa"/>
                          <w:bottom w:w="0" w:type="dxa"/>
                          <w:right w:w="0" w:type="dxa"/>
                        </w:tcMar>
                        <w:vAlign w:val="top"/>
                      </w:tcPr>
                      <w:p>
                        <w:pPr>
                          <w:bidi w:val="0"/>
                          <w:jc w:val="left"/>
                        </w:pPr>
                      </w:p>
                    </w:tc>
                  </w:tr>
                  <w:tr>
                    <w:tblPrEx>
                      <w:tblW w:w="604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8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8,490</w:t>
                        </w:r>
                      </w:p>
                    </w:tc>
                    <w:tc>
                      <w:tcPr>
                        <w:tcW w:w="20" w:type="dxa"/>
                        <w:noWrap w:val="0"/>
                        <w:tcMar>
                          <w:top w:w="0" w:type="dxa"/>
                          <w:left w:w="0" w:type="dxa"/>
                          <w:bottom w:w="0" w:type="dxa"/>
                          <w:right w:w="0" w:type="dxa"/>
                        </w:tcMar>
                        <w:vAlign w:val="top"/>
                      </w:tcPr>
                      <w:p>
                        <w:pPr>
                          <w:bidi w:val="0"/>
                          <w:jc w:val="left"/>
                        </w:pPr>
                      </w:p>
                    </w:tc>
                  </w:tr>
                  <w:tr>
                    <w:tblPrEx>
                      <w:tblW w:w="604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 supplies</w:t>
                        </w:r>
                      </w:p>
                    </w:tc>
                    <w:tc>
                      <w:tcPr>
                        <w:tcW w:w="8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9,230</w:t>
                        </w:r>
                      </w:p>
                    </w:tc>
                    <w:tc>
                      <w:tcPr>
                        <w:tcW w:w="20" w:type="dxa"/>
                        <w:noWrap w:val="0"/>
                        <w:tcMar>
                          <w:top w:w="0" w:type="dxa"/>
                          <w:left w:w="0" w:type="dxa"/>
                          <w:bottom w:w="0" w:type="dxa"/>
                          <w:right w:w="0" w:type="dxa"/>
                        </w:tcMar>
                        <w:vAlign w:val="top"/>
                      </w:tcPr>
                      <w:p>
                        <w:pPr>
                          <w:bidi w:val="0"/>
                          <w:jc w:val="left"/>
                        </w:pPr>
                      </w:p>
                    </w:tc>
                  </w:tr>
                  <w:tr>
                    <w:tblPrEx>
                      <w:tblW w:w="604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c>
                      <w:tcPr>
                        <w:tcW w:w="8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2,130</w:t>
                        </w:r>
                      </w:p>
                    </w:tc>
                    <w:tc>
                      <w:tcPr>
                        <w:tcW w:w="20" w:type="dxa"/>
                        <w:noWrap w:val="0"/>
                        <w:tcMar>
                          <w:top w:w="0" w:type="dxa"/>
                          <w:left w:w="0" w:type="dxa"/>
                          <w:bottom w:w="0" w:type="dxa"/>
                          <w:right w:w="0" w:type="dxa"/>
                        </w:tcMar>
                        <w:vAlign w:val="top"/>
                      </w:tcPr>
                      <w:p>
                        <w:pPr>
                          <w:bidi w:val="0"/>
                          <w:jc w:val="left"/>
                        </w:pPr>
                      </w:p>
                    </w:tc>
                  </w:tr>
                  <w:tr>
                    <w:tblPrEx>
                      <w:tblW w:w="604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 furniture and</w:t>
                        </w:r>
                        <w:r>
                          <w:rPr>
                            <w:rStyle w:val="DefaultParagraphFont"/>
                            <w:rFonts w:ascii="Times New Roman" w:eastAsia="Times New Roman" w:hAnsi="Times New Roman" w:cs="Times New Roman"/>
                            <w:b w:val="0"/>
                            <w:bCs w:val="0"/>
                            <w:i w:val="0"/>
                            <w:iCs w:val="0"/>
                            <w:smallCaps w:val="0"/>
                            <w:color w:val="000000"/>
                            <w:sz w:val="22"/>
                            <w:szCs w:val="22"/>
                            <w:bdr w:val="nil"/>
                            <w:rtl w:val="0"/>
                          </w:rPr>
                          <w:t> equipment</w:t>
                        </w:r>
                      </w:p>
                    </w:tc>
                    <w:tc>
                      <w:tcPr>
                        <w:tcW w:w="82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56,000</w:t>
                        </w:r>
                      </w:p>
                    </w:tc>
                    <w:tc>
                      <w:tcPr>
                        <w:tcW w:w="20" w:type="dxa"/>
                        <w:noWrap w:val="0"/>
                        <w:tcMar>
                          <w:top w:w="0" w:type="dxa"/>
                          <w:left w:w="0" w:type="dxa"/>
                          <w:bottom w:w="0" w:type="dxa"/>
                          <w:right w:w="0" w:type="dxa"/>
                        </w:tcMar>
                        <w:vAlign w:val="bottom"/>
                      </w:tcPr>
                      <w:p>
                        <w:pPr>
                          <w:bidi w:val="0"/>
                          <w:jc w:val="left"/>
                        </w:pPr>
                      </w:p>
                    </w:tc>
                  </w:tr>
                  <w:tr>
                    <w:tblPrEx>
                      <w:tblW w:w="604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82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$89,830</w:t>
                        </w:r>
                      </w:p>
                    </w:tc>
                    <w:tc>
                      <w:tcPr>
                        <w:tcW w:w="20" w:type="dxa"/>
                        <w:noWrap w:val="0"/>
                        <w:tcMar>
                          <w:top w:w="0" w:type="dxa"/>
                          <w:left w:w="0" w:type="dxa"/>
                          <w:bottom w:w="0" w:type="dxa"/>
                          <w:right w:w="0" w:type="dxa"/>
                        </w:tcMar>
                        <w:vAlign w:val="bottom"/>
                      </w:tcPr>
                      <w:p>
                        <w:pPr>
                          <w:bidi w:val="0"/>
                          <w:jc w:val="left"/>
                        </w:pPr>
                      </w:p>
                    </w:tc>
                  </w:tr>
                  <w:tr>
                    <w:tblPrEx>
                      <w:tblW w:w="6045" w:type="dxa"/>
                      <w:jc w:val="left"/>
                      <w:tblCellMar>
                        <w:top w:w="0" w:type="dxa"/>
                        <w:left w:w="0" w:type="dxa"/>
                        <w:bottom w:w="0" w:type="dxa"/>
                        <w:right w:w="0" w:type="dxa"/>
                      </w:tblCellMar>
                    </w:tblPrEx>
                    <w:trPr>
                      <w:cantSplit w:val="0"/>
                      <w:jc w:val="left"/>
                    </w:trPr>
                    <w:tc>
                      <w:tcPr>
                        <w:tcW w:w="2218"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Liabilities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045" w:type="dxa"/>
                      <w:jc w:val="left"/>
                      <w:tblCellMar>
                        <w:top w:w="0" w:type="dxa"/>
                        <w:left w:w="0" w:type="dxa"/>
                        <w:bottom w:w="0" w:type="dxa"/>
                        <w:right w:w="0" w:type="dxa"/>
                      </w:tblCellMar>
                    </w:tblPrEx>
                    <w:trPr>
                      <w:cantSplit w:val="0"/>
                      <w:jc w:val="left"/>
                    </w:trPr>
                    <w:tc>
                      <w:tcPr>
                        <w:tcW w:w="221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834"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$ 4,375</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045" w:type="dxa"/>
                      <w:jc w:val="left"/>
                      <w:tblCellMar>
                        <w:top w:w="0" w:type="dxa"/>
                        <w:left w:w="0" w:type="dxa"/>
                        <w:bottom w:w="0" w:type="dxa"/>
                        <w:right w:w="0" w:type="dxa"/>
                      </w:tblCellMar>
                    </w:tblPrEx>
                    <w:trPr>
                      <w:cantSplit w:val="0"/>
                      <w:jc w:val="left"/>
                    </w:trPr>
                    <w:tc>
                      <w:tcPr>
                        <w:tcW w:w="2218"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34" w:type="dxa"/>
                        <w:gridSpan w:val="2"/>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Stockholders' Equity</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045" w:type="dxa"/>
                      <w:jc w:val="left"/>
                      <w:tblCellMar>
                        <w:top w:w="0" w:type="dxa"/>
                        <w:left w:w="0" w:type="dxa"/>
                        <w:bottom w:w="0" w:type="dxa"/>
                        <w:right w:w="0" w:type="dxa"/>
                      </w:tblCellMar>
                    </w:tblPrEx>
                    <w:trPr>
                      <w:cantSplit w:val="0"/>
                      <w:jc w:val="left"/>
                    </w:trPr>
                    <w:tc>
                      <w:tcPr>
                        <w:tcW w:w="221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834" w:type="dxa"/>
                        <w:gridSpan w:val="2"/>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$58,000</w:t>
                        </w:r>
                      </w:p>
                    </w:tc>
                    <w:tc>
                      <w:tcPr>
                        <w:tcW w:w="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45" w:type="dxa"/>
                      <w:jc w:val="left"/>
                      <w:tblCellMar>
                        <w:top w:w="0" w:type="dxa"/>
                        <w:left w:w="0" w:type="dxa"/>
                        <w:bottom w:w="0" w:type="dxa"/>
                        <w:right w:w="0" w:type="dxa"/>
                      </w:tblCellMar>
                    </w:tblPrEx>
                    <w:trPr>
                      <w:cantSplit w:val="0"/>
                      <w:jc w:val="left"/>
                    </w:trPr>
                    <w:tc>
                      <w:tcPr>
                        <w:tcW w:w="2218"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834" w:type="dxa"/>
                        <w:gridSpan w:val="2"/>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27,455</w:t>
                        </w:r>
                      </w:p>
                    </w:tc>
                    <w:tc>
                      <w:tcPr>
                        <w:tcW w:w="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45" w:type="dxa"/>
                      <w:jc w:val="left"/>
                      <w:tblCellMar>
                        <w:top w:w="0" w:type="dxa"/>
                        <w:left w:w="0" w:type="dxa"/>
                        <w:bottom w:w="0" w:type="dxa"/>
                        <w:right w:w="0" w:type="dxa"/>
                      </w:tblCellMar>
                    </w:tblPrEx>
                    <w:trPr>
                      <w:cantSplit w:val="0"/>
                      <w:jc w:val="left"/>
                    </w:trPr>
                    <w:tc>
                      <w:tcPr>
                        <w:tcW w:w="261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stockholders' equity</w:t>
                        </w:r>
                      </w:p>
                    </w:tc>
                    <w:tc>
                      <w:tcPr>
                        <w:tcW w:w="834" w:type="dxa"/>
                        <w:gridSpan w:val="2"/>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85,455</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045" w:type="dxa"/>
                      <w:jc w:val="left"/>
                      <w:tblCellMar>
                        <w:top w:w="0" w:type="dxa"/>
                        <w:left w:w="0" w:type="dxa"/>
                        <w:bottom w:w="0" w:type="dxa"/>
                        <w:right w:w="0" w:type="dxa"/>
                      </w:tblCellMar>
                    </w:tblPrEx>
                    <w:trPr>
                      <w:cantSplit w:val="0"/>
                      <w:jc w:val="left"/>
                    </w:trPr>
                    <w:tc>
                      <w:tcPr>
                        <w:tcW w:w="2218" w:type="dxa"/>
                        <w:noWrap/>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c>
                      <w:tcPr>
                        <w:tcW w:w="834" w:type="dxa"/>
                        <w:gridSpan w:val="2"/>
                        <w:noWrap w:val="0"/>
                        <w:tcMar>
                          <w:top w:w="0" w:type="dxa"/>
                          <w:left w:w="0" w:type="dxa"/>
                          <w:bottom w:w="0" w:type="dxa"/>
                          <w:right w:w="0" w:type="dxa"/>
                        </w:tcMar>
                        <w:vAlign w:val="bottom"/>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$89,830</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9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Rocky's Day Spa at December 31 and expenses for the year are listed.  The stockholders' equity was $68,000 ($48,000 in Common S</w:t>
            </w:r>
            <w:r>
              <w:rPr>
                <w:rStyle w:val="DefaultParagraphFont"/>
                <w:rFonts w:ascii="Times New Roman" w:eastAsia="Times New Roman" w:hAnsi="Times New Roman" w:cs="Times New Roman"/>
                <w:b w:val="0"/>
                <w:bCs w:val="0"/>
                <w:i w:val="0"/>
                <w:iCs w:val="0"/>
                <w:smallCaps w:val="0"/>
                <w:color w:val="000000"/>
                <w:sz w:val="22"/>
                <w:szCs w:val="22"/>
                <w:bdr w:val="nil"/>
                <w:rtl w:val="0"/>
              </w:rPr>
              <w:t>tock and $20,000 in Retained Earnings)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at January 1. The shareholders invested in an additional $10,000 of common stock during the year. Net income for the year is $45,625.</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14"/>
              <w:gridCol w:w="1386"/>
              <w:gridCol w:w="2375"/>
              <w:gridCol w:w="1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4,375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operating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$23,760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8,490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Office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13,980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supplies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9,230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98,435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26,580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Spa furniture and equipment</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56,000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Dividends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38,170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2,130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statement of stockholder's equity for Rocky's Day Spa for the current year ended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Rocky’s Day Spa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Statement of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For the Year Ended December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_____________________________________________________________________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Retained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Stock                       Earnings                            Total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January 1             $48,000                        $20,000                       $68,000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Issued common stock            10,000                                                              10,000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45,625                         45,625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Dividends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(38,170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(38,170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December 31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 $58,000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$27,455</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$85,455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interrelationship between the balance sheet and the statement of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cash reported on the balance sheet is also reported as the end-of-period cash on the statement of cash flows.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From the following list of accounts taken from Lamar’s accounting records, identify those that would appear on the income statement.</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4"/>
              <w:gridCol w:w="8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Investments</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 (f)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which of the following accounts would appear on a 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4"/>
              <w:gridCol w:w="8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Payable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 (d), (f), (g)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Indicate whether each of the following activities would be reported on the statement of cash flows as an operating activity, an investing activity, or a financing activity.</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4"/>
              <w:gridCol w:w="8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paid for building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paid to suppliers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paid for dividends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customers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the sale of common stock</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the sale of a building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borrowed from a bank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88"/>
                    <w:gridCol w:w="7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For each of the following, determine the amount of net income or net loss for the year.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7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for the year totaled $71,300 and expenses totaled $35,500. The shareholders purchased $15,000 of common stock during the year.</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for the year totaled $220,500 and expenses totaled $175,000. The shareholders were paid $40,000 dividends during the year.</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for the year totaled $149,000 and expenses totaled $172,000. The shareholders purchased $12,000 of common stock and were paid $16,000 in dividends during the year.</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Revenues for the year totaled $198,150 and expenses totaled $174,200.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shareholders were paid $35,000 dividends during the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32"/>
              <w:gridCol w:w="76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93"/>
                    <w:gridCol w:w="7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$35,800 net income ($71,300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$35,500)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$45,500 net income ($220,500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$175,000)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$(23,000) net loss ($149,000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$172,000)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$23,950 net income ($198,150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$174,200)</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64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total assets and total liabilities of Paul’s Pools and Palaces at the beginning and end of the current fiscal year are as follows:</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60"/>
              <w:gridCol w:w="144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Jan. 1</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$475,000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205,000</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130,000</w:t>
                  </w:r>
                </w:p>
              </w:tc>
            </w:tr>
          </w:tbl>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7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net income earned during the year. </w:t>
                  </w:r>
                  <w:r>
                    <w:rPr>
                      <w:rStyle w:val="DefaultParagraphFont"/>
                      <w:rFonts w:ascii="Times New Roman" w:eastAsia="Times New Roman" w:hAnsi="Times New Roman" w:cs="Times New Roman"/>
                      <w:b w:val="0"/>
                      <w:bCs w:val="0"/>
                      <w:i w:val="0"/>
                      <w:iCs w:val="0"/>
                      <w:smallCaps w:val="0"/>
                      <w:color w:val="000000"/>
                      <w:sz w:val="22"/>
                      <w:szCs w:val="22"/>
                      <w:bdr w:val="nil"/>
                      <w:rtl w:val="0"/>
                    </w:rPr>
                    <w:t>No additional common stock was issued and no dividends were paid.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net income during the year. The assets and liabilities at the beginning and end of the year are unchanged from the amounts initially presented. However, the shareholders were paid $53,000 in cash dividends during the year (no additional purchase of common stock).</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net income earned during the year. The assets and liabilities at the beginning and end of the year are unchanged from the amounts initially presented. However, the shareholders paid for $35,000 of common stock in June of the current fiscal year (no dividends).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net income earned during the year. The assets and liabilities at the beginning and end of the year are unchanged from the amounts initially presented. However, the shareholders paid for $12,000 of common stock in August of the current fiscal year and were paid 12 monthly cash dividends of $1,500 each during the year.</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96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165" w:type="dxa"/>
                    <w:jc w:val="left"/>
                    <w:tblBorders>
                      <w:top w:val="nil"/>
                      <w:left w:val="nil"/>
                      <w:bottom w:val="nil"/>
                      <w:right w:val="nil"/>
                      <w:insideH w:val="nil"/>
                      <w:insideV w:val="nil"/>
                    </w:tblBorders>
                    <w:tblCellMar>
                      <w:top w:w="0" w:type="dxa"/>
                      <w:left w:w="0" w:type="dxa"/>
                      <w:bottom w:w="0" w:type="dxa"/>
                      <w:right w:w="0" w:type="dxa"/>
                    </w:tblCellMar>
                  </w:tblPr>
                  <w:tblGrid>
                    <w:gridCol w:w="244"/>
                    <w:gridCol w:w="1188"/>
                    <w:gridCol w:w="8182"/>
                  </w:tblGrid>
                  <w:tr>
                    <w:tblPrEx>
                      <w:tblW w:w="61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48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 at end of year ($475,000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$130,000)</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$345,000</w:t>
                        </w:r>
                      </w:p>
                    </w:tc>
                  </w:tr>
                  <w:tr>
                    <w:tblPrEx>
                      <w:tblW w:w="6165"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Stockholders' equity at beginning of year ($280,000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$205,000)</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75,000</w:t>
                        </w:r>
                      </w:p>
                    </w:tc>
                  </w:tr>
                  <w:tr>
                    <w:tblPrEx>
                      <w:tblW w:w="6165"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$270,000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165" w:type="dxa"/>
                    <w:jc w:val="left"/>
                    <w:tblBorders>
                      <w:top w:val="nil"/>
                      <w:left w:val="nil"/>
                      <w:bottom w:val="nil"/>
                      <w:right w:val="nil"/>
                      <w:insideH w:val="nil"/>
                      <w:insideV w:val="nil"/>
                    </w:tblBorders>
                    <w:tblCellMar>
                      <w:top w:w="0" w:type="dxa"/>
                      <w:left w:w="0" w:type="dxa"/>
                      <w:bottom w:w="0" w:type="dxa"/>
                      <w:right w:w="0" w:type="dxa"/>
                    </w:tblCellMar>
                  </w:tblPr>
                  <w:tblGrid>
                    <w:gridCol w:w="257"/>
                    <w:gridCol w:w="1152"/>
                    <w:gridCol w:w="8182"/>
                  </w:tblGrid>
                  <w:tr>
                    <w:tblPrEx>
                      <w:tblW w:w="61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48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stockholders' equity as in (a)</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$270,000</w:t>
                        </w:r>
                      </w:p>
                    </w:tc>
                  </w:tr>
                  <w:tr>
                    <w:tblPrEx>
                      <w:tblW w:w="6165"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Add dividends</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53,000</w:t>
                        </w:r>
                      </w:p>
                    </w:tc>
                  </w:tr>
                  <w:tr>
                    <w:tblPrEx>
                      <w:tblW w:w="6165"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$323,000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165" w:type="dxa"/>
                    <w:jc w:val="left"/>
                    <w:tblBorders>
                      <w:top w:val="nil"/>
                      <w:left w:val="nil"/>
                      <w:bottom w:val="nil"/>
                      <w:right w:val="nil"/>
                      <w:insideH w:val="nil"/>
                      <w:insideV w:val="nil"/>
                    </w:tblBorders>
                    <w:tblCellMar>
                      <w:top w:w="0" w:type="dxa"/>
                      <w:left w:w="0" w:type="dxa"/>
                      <w:bottom w:w="0" w:type="dxa"/>
                      <w:right w:w="0" w:type="dxa"/>
                    </w:tblCellMar>
                  </w:tblPr>
                  <w:tblGrid>
                    <w:gridCol w:w="244"/>
                    <w:gridCol w:w="1152"/>
                    <w:gridCol w:w="8182"/>
                  </w:tblGrid>
                  <w:tr>
                    <w:tblPrEx>
                      <w:tblW w:w="61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6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stockholders' equity as in (a)</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$270,000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Deduct sale of common stock</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(35,000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$235,000</w:t>
                        </w:r>
                      </w:p>
                    </w:tc>
                  </w:tr>
                </w:tbl>
                <w:p>
                  <w:pPr>
                    <w:pStyle w:val="p"/>
                    <w:bidi w:val="0"/>
                    <w:spacing w:before="0" w:beforeAutospacing="0" w:after="0" w:afterAutospacing="0"/>
                    <w:jc w:val="left"/>
                  </w:pPr>
                </w:p>
                <w:tbl>
                  <w:tblPr>
                    <w:tblW w:w="6165" w:type="dxa"/>
                    <w:jc w:val="left"/>
                    <w:tblBorders>
                      <w:top w:val="nil"/>
                      <w:left w:val="nil"/>
                      <w:bottom w:val="nil"/>
                      <w:right w:val="nil"/>
                      <w:insideH w:val="nil"/>
                      <w:insideV w:val="nil"/>
                    </w:tblBorders>
                    <w:tblCellMar>
                      <w:top w:w="0" w:type="dxa"/>
                      <w:left w:w="0" w:type="dxa"/>
                      <w:bottom w:w="0" w:type="dxa"/>
                      <w:right w:w="0" w:type="dxa"/>
                    </w:tblCellMar>
                  </w:tblPr>
                  <w:tblGrid>
                    <w:gridCol w:w="257"/>
                    <w:gridCol w:w="1152"/>
                    <w:gridCol w:w="8182"/>
                  </w:tblGrid>
                  <w:tr>
                    <w:tblPrEx>
                      <w:tblW w:w="61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6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stockholders' equity as in (a)</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$270,000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Add dividends ($1,500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18,000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Deduct sale of common stock</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(12,000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$276,000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Selected transaction data of a business for September are summarized as follows:  </w:t>
            </w:r>
            <w:r>
              <w:br/>
            </w:r>
          </w:p>
          <w:tbl>
            <w:tblPr>
              <w:tblW w:w="8085" w:type="dxa"/>
              <w:jc w:val="left"/>
              <w:tblBorders>
                <w:top w:val="nil"/>
                <w:left w:val="nil"/>
                <w:bottom w:val="nil"/>
                <w:right w:val="nil"/>
                <w:insideH w:val="nil"/>
                <w:insideV w:val="nil"/>
              </w:tblBorders>
              <w:tblCellMar>
                <w:top w:w="0" w:type="dxa"/>
                <w:left w:w="0" w:type="dxa"/>
                <w:bottom w:w="0" w:type="dxa"/>
                <w:right w:w="0" w:type="dxa"/>
              </w:tblCellMar>
            </w:tblPr>
            <w:tblGrid>
              <w:gridCol w:w="7348"/>
              <w:gridCol w:w="737"/>
            </w:tblGrid>
            <w:tr>
              <w:tblPrEx>
                <w:tblW w:w="80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sales charged to customers on account during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$33,000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cash customers for services performed in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customers on account during September:</w:t>
                  </w:r>
                </w:p>
              </w:tc>
              <w:tc>
                <w:tcPr>
                  <w:tcW w:w="37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Services performed and charged to customers prior to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Services performed and charged to customers during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incurred prior to September and paid during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6,500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incurred and paid in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36,250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incurred in September but not paid in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for supplies used and insurance (not included above)</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applicable to September</w:t>
                  </w:r>
                </w:p>
              </w:tc>
              <w:tc>
                <w:tcPr>
                  <w:tcW w:w="37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following amounts for September: (a) total revenue, (b) total expenses, (c) net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88"/>
                    <w:gridCol w:w="7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$61,000 ($33,000 + $28,000)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$43,250 ($36,250 + $5,000 + $2,000)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$17,750 ($61,000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$43,250)</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On March 1, the amount of common stock and retained earnings in Richard’s Catering Company was $100,000 and $50,000, respectively. During March, stockholders were paid $31,000 in dividends from the business. The amounts of the various assets, liabilities, revenues, and expenses are as follows:</w:t>
            </w:r>
            <w:r>
              <w:br/>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3904"/>
              <w:gridCol w:w="3596"/>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$10,250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45,950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23,840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64,950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1,275</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88,400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1,210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Salary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20,300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525</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an income statement for March, (b) a statement of stockholders' equity for March, and (c) a balance sheet as of March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1"/>
              <w:gridCol w:w="9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930" w:type="dxa"/>
                    <w:jc w:val="left"/>
                    <w:tblBorders>
                      <w:top w:val="nil"/>
                      <w:left w:val="nil"/>
                      <w:bottom w:val="nil"/>
                      <w:right w:val="nil"/>
                      <w:insideH w:val="nil"/>
                      <w:insideV w:val="nil"/>
                    </w:tblBorders>
                    <w:tblCellMar>
                      <w:top w:w="0" w:type="dxa"/>
                      <w:left w:w="0" w:type="dxa"/>
                      <w:bottom w:w="0" w:type="dxa"/>
                      <w:right w:w="0" w:type="dxa"/>
                    </w:tblCellMar>
                  </w:tblPr>
                  <w:tblGrid>
                    <w:gridCol w:w="3830"/>
                    <w:gridCol w:w="1332"/>
                    <w:gridCol w:w="1768"/>
                  </w:tblGrid>
                  <w:tr>
                    <w:tblPrEx>
                      <w:tblW w:w="693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8640" w:type="dxa"/>
                        <w:gridSpan w:val="3"/>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Richard’s Catering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Month Ended March 31</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36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6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$64,950</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expenses:</w:t>
                        </w:r>
                      </w:p>
                    </w:tc>
                    <w:tc>
                      <w:tcPr>
                        <w:tcW w:w="360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Salary expense</w:t>
                        </w:r>
                      </w:p>
                    </w:tc>
                    <w:tc>
                      <w:tcPr>
                        <w:tcW w:w="36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$20,300</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Rent expense</w:t>
                        </w:r>
                      </w:p>
                    </w:tc>
                    <w:tc>
                      <w:tcPr>
                        <w:tcW w:w="36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Utilities expense</w:t>
                        </w:r>
                      </w:p>
                    </w:tc>
                    <w:tc>
                      <w:tcPr>
                        <w:tcW w:w="36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Insurance expense</w:t>
                        </w:r>
                      </w:p>
                    </w:tc>
                    <w:tc>
                      <w:tcPr>
                        <w:tcW w:w="36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1,275</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Supplies expense</w:t>
                        </w:r>
                      </w:p>
                    </w:tc>
                    <w:tc>
                      <w:tcPr>
                        <w:tcW w:w="36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525</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Miscellaneous expense</w:t>
                        </w:r>
                      </w:p>
                    </w:tc>
                    <w:tc>
                      <w:tcPr>
                        <w:tcW w:w="36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1,210</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expenses</w:t>
                        </w:r>
                      </w:p>
                    </w:tc>
                    <w:tc>
                      <w:tcPr>
                        <w:tcW w:w="360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64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(35,110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3600" w:type="dxa"/>
                        <w:noWrap w:val="0"/>
                        <w:tcMar>
                          <w:top w:w="0" w:type="dxa"/>
                          <w:left w:w="0" w:type="dxa"/>
                          <w:bottom w:w="0" w:type="dxa"/>
                          <w:right w:w="0" w:type="dxa"/>
                        </w:tcMar>
                        <w:vAlign w:val="top"/>
                      </w:tcPr>
                      <w:p>
                        <w:pPr>
                          <w:bidi w:val="0"/>
                          <w:jc w:val="right"/>
                        </w:pPr>
                      </w:p>
                    </w:tc>
                    <w:tc>
                      <w:tcPr>
                        <w:tcW w:w="56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$29,840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815" w:type="dxa"/>
                    <w:jc w:val="left"/>
                    <w:tblBorders>
                      <w:top w:val="nil"/>
                      <w:left w:val="nil"/>
                      <w:bottom w:val="nil"/>
                      <w:right w:val="nil"/>
                      <w:insideH w:val="nil"/>
                      <w:insideV w:val="nil"/>
                    </w:tblBorders>
                    <w:tblCellMar>
                      <w:top w:w="0" w:type="dxa"/>
                      <w:left w:w="0" w:type="dxa"/>
                      <w:bottom w:w="0" w:type="dxa"/>
                      <w:right w:w="0" w:type="dxa"/>
                    </w:tblCellMar>
                  </w:tblPr>
                  <w:tblGrid>
                    <w:gridCol w:w="7815"/>
                  </w:tblGrid>
                  <w:tr>
                    <w:tblPrEx>
                      <w:tblW w:w="781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Richard’s Catering Company</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Month Ended March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_______________________________________________________________</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Retained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Stock                       Earnings                      Total</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March 1      $100,000                  $50,000                     $150,000</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29,840                         29,840</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Dividends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(31,000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(31,000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March 31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$100,000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$48,840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$148,840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5595" w:type="dxa"/>
                    <w:jc w:val="left"/>
                    <w:tblBorders>
                      <w:top w:val="nil"/>
                      <w:left w:val="nil"/>
                      <w:bottom w:val="nil"/>
                      <w:right w:val="nil"/>
                      <w:insideH w:val="nil"/>
                      <w:insideV w:val="nil"/>
                    </w:tblBorders>
                    <w:tblCellMar>
                      <w:top w:w="0" w:type="dxa"/>
                      <w:left w:w="0" w:type="dxa"/>
                      <w:bottom w:w="0" w:type="dxa"/>
                      <w:right w:w="0" w:type="dxa"/>
                    </w:tblCellMar>
                  </w:tblPr>
                  <w:tblGrid>
                    <w:gridCol w:w="2110"/>
                    <w:gridCol w:w="2458"/>
                    <w:gridCol w:w="1027"/>
                  </w:tblGrid>
                  <w:tr>
                    <w:tblPrEx>
                      <w:tblW w:w="559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270" w:type="dxa"/>
                        <w:gridSpan w:val="3"/>
                        <w:tcBorders>
                          <w:bottom w:val="single" w:sz="8"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Richard’s Catering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March 31</w:t>
                        </w:r>
                      </w:p>
                    </w:tc>
                  </w:tr>
                  <w:tr>
                    <w:tblPrEx>
                      <w:tblW w:w="5595" w:type="dxa"/>
                      <w:jc w:val="left"/>
                      <w:tblCellMar>
                        <w:top w:w="0" w:type="dxa"/>
                        <w:left w:w="0" w:type="dxa"/>
                        <w:bottom w:w="0" w:type="dxa"/>
                        <w:right w:w="0" w:type="dxa"/>
                      </w:tblCellMar>
                    </w:tblPrEx>
                    <w:trPr>
                      <w:cantSplit w:val="0"/>
                      <w:jc w:val="left"/>
                    </w:trPr>
                    <w:tc>
                      <w:tcPr>
                        <w:tcW w:w="2243" w:type="dxa"/>
                        <w:gridSpan w:val="2"/>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Assets</w:t>
                        </w:r>
                      </w:p>
                    </w:tc>
                    <w:tc>
                      <w:tcPr>
                        <w:tcW w:w="1027"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5595" w:type="dxa"/>
                      <w:jc w:val="left"/>
                      <w:tblCellMar>
                        <w:top w:w="0" w:type="dxa"/>
                        <w:left w:w="0" w:type="dxa"/>
                        <w:bottom w:w="0" w:type="dxa"/>
                        <w:right w:w="0" w:type="dxa"/>
                      </w:tblCellMar>
                    </w:tblPrEx>
                    <w:trPr>
                      <w:cantSplit w:val="0"/>
                      <w:jc w:val="left"/>
                    </w:trPr>
                    <w:tc>
                      <w:tcPr>
                        <w:tcW w:w="2243"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027"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$ 23,840</w:t>
                        </w:r>
                      </w:p>
                    </w:tc>
                  </w:tr>
                  <w:tr>
                    <w:tblPrEx>
                      <w:tblW w:w="5595" w:type="dxa"/>
                      <w:jc w:val="left"/>
                      <w:tblCellMar>
                        <w:top w:w="0" w:type="dxa"/>
                        <w:left w:w="0" w:type="dxa"/>
                        <w:bottom w:w="0" w:type="dxa"/>
                        <w:right w:w="0" w:type="dxa"/>
                      </w:tblCellMar>
                    </w:tblPrEx>
                    <w:trPr>
                      <w:cantSplit w:val="0"/>
                      <w:jc w:val="left"/>
                    </w:trPr>
                    <w:tc>
                      <w:tcPr>
                        <w:tcW w:w="2243"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027"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45,950</w:t>
                        </w:r>
                      </w:p>
                    </w:tc>
                  </w:tr>
                  <w:tr>
                    <w:tblPrEx>
                      <w:tblW w:w="5595" w:type="dxa"/>
                      <w:jc w:val="left"/>
                      <w:tblCellMar>
                        <w:top w:w="0" w:type="dxa"/>
                        <w:left w:w="0" w:type="dxa"/>
                        <w:bottom w:w="0" w:type="dxa"/>
                        <w:right w:w="0" w:type="dxa"/>
                      </w:tblCellMar>
                    </w:tblPrEx>
                    <w:trPr>
                      <w:cantSplit w:val="0"/>
                      <w:jc w:val="left"/>
                    </w:trPr>
                    <w:tc>
                      <w:tcPr>
                        <w:tcW w:w="2243"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027"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w:t>
                        </w:r>
                      </w:p>
                    </w:tc>
                  </w:tr>
                  <w:tr>
                    <w:tblPrEx>
                      <w:tblW w:w="5595" w:type="dxa"/>
                      <w:jc w:val="left"/>
                      <w:tblCellMar>
                        <w:top w:w="0" w:type="dxa"/>
                        <w:left w:w="0" w:type="dxa"/>
                        <w:bottom w:w="0" w:type="dxa"/>
                        <w:right w:w="0" w:type="dxa"/>
                      </w:tblCellMar>
                    </w:tblPrEx>
                    <w:trPr>
                      <w:cantSplit w:val="0"/>
                      <w:jc w:val="left"/>
                    </w:trPr>
                    <w:tc>
                      <w:tcPr>
                        <w:tcW w:w="2243"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027"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8</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8</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,400</w:t>
                        </w:r>
                      </w:p>
                    </w:tc>
                  </w:tr>
                  <w:tr>
                    <w:tblPrEx>
                      <w:tblW w:w="5595" w:type="dxa"/>
                      <w:jc w:val="left"/>
                      <w:tblCellMar>
                        <w:top w:w="0" w:type="dxa"/>
                        <w:left w:w="0" w:type="dxa"/>
                        <w:bottom w:w="0" w:type="dxa"/>
                        <w:right w:w="0" w:type="dxa"/>
                      </w:tblCellMar>
                    </w:tblPrEx>
                    <w:trPr>
                      <w:cantSplit w:val="0"/>
                      <w:jc w:val="left"/>
                    </w:trPr>
                    <w:tc>
                      <w:tcPr>
                        <w:tcW w:w="2243"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027"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$159,090</w:t>
                        </w:r>
                      </w:p>
                    </w:tc>
                  </w:tr>
                  <w:tr>
                    <w:tblPrEx>
                      <w:tblW w:w="5595"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bidi w:val="0"/>
                          <w:jc w:val="left"/>
                        </w:pPr>
                      </w:p>
                    </w:tc>
                    <w:tc>
                      <w:tcPr>
                        <w:tcW w:w="1160" w:type="dxa"/>
                        <w:gridSpan w:val="2"/>
                        <w:noWrap w:val="0"/>
                        <w:tcMar>
                          <w:top w:w="0" w:type="dxa"/>
                          <w:left w:w="0" w:type="dxa"/>
                          <w:bottom w:w="0" w:type="dxa"/>
                          <w:right w:w="0" w:type="dxa"/>
                        </w:tcMar>
                        <w:vAlign w:val="top"/>
                      </w:tcPr>
                      <w:p>
                        <w:pPr>
                          <w:bidi w:val="0"/>
                          <w:jc w:val="left"/>
                        </w:pPr>
                      </w:p>
                    </w:tc>
                  </w:tr>
                  <w:tr>
                    <w:tblPrEx>
                      <w:tblW w:w="5595"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60" w:type="dxa"/>
                        <w:gridSpan w:val="2"/>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595"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60" w:type="dxa"/>
                        <w:gridSpan w:val="2"/>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Liabilities</w:t>
                        </w:r>
                      </w:p>
                    </w:tc>
                  </w:tr>
                  <w:tr>
                    <w:tblPrEx>
                      <w:tblW w:w="5595"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16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$ 10,250</w:t>
                        </w:r>
                      </w:p>
                    </w:tc>
                  </w:tr>
                  <w:tr>
                    <w:tblPrEx>
                      <w:tblW w:w="5595"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6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5595"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60" w:type="dxa"/>
                        <w:gridSpan w:val="2"/>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Stockholders' Equity</w:t>
                        </w:r>
                      </w:p>
                    </w:tc>
                  </w:tr>
                  <w:tr>
                    <w:tblPrEx>
                      <w:tblW w:w="5595"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160" w:type="dxa"/>
                        <w:gridSpan w:val="2"/>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100,000</w:t>
                        </w:r>
                      </w:p>
                    </w:tc>
                  </w:tr>
                  <w:tr>
                    <w:tblPrEx>
                      <w:tblW w:w="5595"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160" w:type="dxa"/>
                        <w:gridSpan w:val="2"/>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48,840</w:t>
                        </w:r>
                      </w:p>
                    </w:tc>
                  </w:tr>
                  <w:tr>
                    <w:tblPrEx>
                      <w:tblW w:w="5595"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stockholders' equity</w:t>
                        </w:r>
                      </w:p>
                    </w:tc>
                    <w:tc>
                      <w:tcPr>
                        <w:tcW w:w="1160" w:type="dxa"/>
                        <w:gridSpan w:val="2"/>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148,840</w:t>
                        </w:r>
                      </w:p>
                    </w:tc>
                  </w:tr>
                  <w:tr>
                    <w:tblPrEx>
                      <w:tblW w:w="5595"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stockholders' equity</w:t>
                        </w:r>
                      </w:p>
                    </w:tc>
                    <w:tc>
                      <w:tcPr>
                        <w:tcW w:w="116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$159,09</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following accounts and their amounts, prepare an income statement for Bright Futures Company for the month ended August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4905" w:type="dxa"/>
              <w:jc w:val="left"/>
              <w:tblBorders>
                <w:top w:val="nil"/>
                <w:left w:val="nil"/>
                <w:bottom w:val="nil"/>
                <w:right w:val="nil"/>
                <w:insideH w:val="nil"/>
                <w:insideV w:val="nil"/>
              </w:tblBorders>
              <w:tblCellMar>
                <w:top w:w="0" w:type="dxa"/>
                <w:left w:w="0" w:type="dxa"/>
                <w:bottom w:w="0" w:type="dxa"/>
                <w:right w:w="0" w:type="dxa"/>
              </w:tblCellMar>
            </w:tblPr>
            <w:tblGrid>
              <w:gridCol w:w="3131"/>
              <w:gridCol w:w="1774"/>
            </w:tblGrid>
            <w:tr>
              <w:tblPrEx>
                <w:tblW w:w="490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Telephone Expense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1,150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1,540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17,600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53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(August 1)</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4,320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000" w:type="dxa"/>
                    <w:jc w:val="left"/>
                    <w:tblBorders>
                      <w:top w:val="nil"/>
                      <w:left w:val="nil"/>
                      <w:bottom w:val="nil"/>
                      <w:right w:val="nil"/>
                      <w:insideH w:val="nil"/>
                      <w:insideV w:val="nil"/>
                    </w:tblBorders>
                    <w:tblCellMar>
                      <w:top w:w="0" w:type="dxa"/>
                      <w:left w:w="0" w:type="dxa"/>
                      <w:bottom w:w="0" w:type="dxa"/>
                      <w:right w:w="0" w:type="dxa"/>
                    </w:tblCellMar>
                  </w:tblPr>
                  <w:tblGrid>
                    <w:gridCol w:w="2294"/>
                    <w:gridCol w:w="1948"/>
                    <w:gridCol w:w="1758"/>
                  </w:tblGrid>
                  <w:tr>
                    <w:tblPrEx>
                      <w:tblW w:w="60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40" w:type="dxa"/>
                        <w:gridSpan w:val="3"/>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Bright Futures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Month Ended August 31</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279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$15,700</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2790" w:type="dxa"/>
                        <w:gridSpan w:val="2"/>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Rent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Telephone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1,150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Utilities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Office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420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expenses</w:t>
                        </w:r>
                      </w:p>
                    </w:tc>
                    <w:tc>
                      <w:tcPr>
                        <w:tcW w:w="279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(8,520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279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$ 7,180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9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following accounts and their amounts, prepare a statement of stockholders' equity for Bright Futures Company for the month ended August 31. No common stock was issued during the year.</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Telephone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1,150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1,540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17,600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3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(August 1)</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4,320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Bright Futures Company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Statement of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Month Ended August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Retained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Stock                       Earnings                        Total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August 1           $10,000                  $   4,320                       $14,320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7,180                           7,180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Dividends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(800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(800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August 31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$10,700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$20,700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28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following accounts and their amounts, prepare a balance sheet for Bright Futures Company as of August 31.</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60"/>
              <w:gridCol w:w="1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Telephone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1,150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1,540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17,600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62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10,000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(August 1)</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4,320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9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5397" w:type="dxa"/>
                    <w:jc w:val="left"/>
                    <w:tblBorders>
                      <w:top w:val="nil"/>
                      <w:left w:val="nil"/>
                      <w:bottom w:val="nil"/>
                      <w:right w:val="nil"/>
                      <w:insideH w:val="nil"/>
                      <w:insideV w:val="nil"/>
                    </w:tblBorders>
                    <w:tblCellMar>
                      <w:top w:w="0" w:type="dxa"/>
                      <w:left w:w="0" w:type="dxa"/>
                      <w:bottom w:w="0" w:type="dxa"/>
                      <w:right w:w="0" w:type="dxa"/>
                    </w:tblCellMar>
                  </w:tblPr>
                  <w:tblGrid>
                    <w:gridCol w:w="2698"/>
                    <w:gridCol w:w="2698"/>
                  </w:tblGrid>
                  <w:tr>
                    <w:tblPrEx>
                      <w:tblW w:w="5397"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530" w:type="dxa"/>
                        <w:gridSpan w:val="2"/>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Bright Futures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August 31</w:t>
                        </w:r>
                      </w:p>
                    </w:tc>
                  </w:tr>
                  <w:tr>
                    <w:tblPrEx>
                      <w:tblW w:w="5397"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Assets</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397"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3,000</w:t>
                        </w:r>
                      </w:p>
                    </w:tc>
                  </w:tr>
                  <w:tr>
                    <w:tblPrEx>
                      <w:tblW w:w="5397"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tblW w:w="5397"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tblW w:w="5397"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17,600</w:t>
                        </w:r>
                      </w:p>
                    </w:tc>
                  </w:tr>
                  <w:tr>
                    <w:tblPrEx>
                      <w:tblW w:w="5397"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$22,240</w:t>
                        </w:r>
                      </w:p>
                    </w:tc>
                  </w:tr>
                  <w:tr>
                    <w:tblPrEx>
                      <w:tblW w:w="5397"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397"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Liabilities</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397"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1,540</w:t>
                        </w:r>
                      </w:p>
                    </w:tc>
                  </w:tr>
                  <w:tr>
                    <w:tblPrEx>
                      <w:tblW w:w="5397"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397"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Stockholders' Equity</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397"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w:t>
                        </w:r>
                      </w:p>
                    </w:tc>
                    <w:tc>
                      <w:tcPr>
                        <w:tcW w:w="1530"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tblW w:w="5397"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53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10,700</w:t>
                        </w:r>
                      </w:p>
                    </w:tc>
                  </w:tr>
                  <w:tr>
                    <w:tblPrEx>
                      <w:tblW w:w="5397"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stockholders' equity</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20,700</w:t>
                        </w:r>
                      </w:p>
                    </w:tc>
                  </w:tr>
                  <w:tr>
                    <w:tblPrEx>
                      <w:tblW w:w="5397" w:type="dxa"/>
                      <w:jc w:val="left"/>
                      <w:tblCellMar>
                        <w:top w:w="0" w:type="dxa"/>
                        <w:left w:w="0" w:type="dxa"/>
                        <w:bottom w:w="0" w:type="dxa"/>
                        <w:right w:w="0" w:type="dxa"/>
                      </w:tblCellMar>
                    </w:tblPrEx>
                    <w:trPr>
                      <w:cantSplit w:val="0"/>
                      <w:jc w:val="left"/>
                    </w:trPr>
                    <w:tc>
                      <w:tcPr>
                        <w:tcW w:w="1530" w:type="dxa"/>
                        <w:noWrap/>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Stockholders' equity</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$22,240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 balances of Awesome Travel Services at December 31 are listed. There were no additional investments or dividends by Awesome Travel Services during the year.</w:t>
            </w:r>
            <w:r>
              <w:br/>
            </w:r>
          </w:p>
          <w:tbl>
            <w:tblPr>
              <w:tblW w:w="7605" w:type="dxa"/>
              <w:jc w:val="left"/>
              <w:tblBorders>
                <w:top w:val="nil"/>
                <w:left w:val="nil"/>
                <w:bottom w:val="nil"/>
                <w:right w:val="nil"/>
                <w:insideH w:val="nil"/>
                <w:insideV w:val="nil"/>
              </w:tblBorders>
              <w:tblCellMar>
                <w:top w:w="0" w:type="dxa"/>
                <w:left w:w="0" w:type="dxa"/>
                <w:bottom w:w="0" w:type="dxa"/>
                <w:right w:w="0" w:type="dxa"/>
              </w:tblCellMar>
            </w:tblPr>
            <w:tblGrid>
              <w:gridCol w:w="2234"/>
              <w:gridCol w:w="1108"/>
              <w:gridCol w:w="390"/>
              <w:gridCol w:w="2776"/>
              <w:gridCol w:w="1096"/>
            </w:tblGrid>
            <w:tr>
              <w:tblPrEx>
                <w:tblW w:w="760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(Jan. 1)</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15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15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78,000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an income statement for the year ended December 31, a statement of stockholders' equity for the year ended December 31, and a balance sheet as of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88"/>
              <w:gridCol w:w="9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tblW w:w="4977" w:type="dxa"/>
                    <w:jc w:val="left"/>
                    <w:tblBorders>
                      <w:top w:val="nil"/>
                      <w:left w:val="nil"/>
                      <w:bottom w:val="nil"/>
                      <w:right w:val="nil"/>
                      <w:insideH w:val="nil"/>
                      <w:insideV w:val="nil"/>
                    </w:tblBorders>
                    <w:tblCellMar>
                      <w:top w:w="0" w:type="dxa"/>
                      <w:left w:w="0" w:type="dxa"/>
                      <w:bottom w:w="0" w:type="dxa"/>
                      <w:right w:w="0" w:type="dxa"/>
                    </w:tblCellMar>
                  </w:tblPr>
                  <w:tblGrid>
                    <w:gridCol w:w="193"/>
                    <w:gridCol w:w="1843"/>
                    <w:gridCol w:w="1834"/>
                    <w:gridCol w:w="1107"/>
                  </w:tblGrid>
                  <w:tr>
                    <w:tblPrEx>
                      <w:tblW w:w="4977"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60" w:type="dxa"/>
                        <w:gridSpan w:val="4"/>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Awesome Travel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4977"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0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$78,000</w:t>
                        </w:r>
                      </w:p>
                    </w:tc>
                  </w:tr>
                  <w:tr>
                    <w:tblPrEx>
                      <w:tblW w:w="4977"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expenses:</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4977"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4977"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4977"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4977"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Supplies expense</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4977"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expense</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1,300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4977"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Total expenses</w:t>
                        </w:r>
                      </w:p>
                    </w:tc>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46,000</w:t>
                        </w:r>
                      </w:p>
                    </w:tc>
                  </w:tr>
                  <w:tr>
                    <w:tblPrEx>
                      <w:tblW w:w="4977"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$32,000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Awesome Travel Services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Statement of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For the Year Ended December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_____________________________________________________________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Retained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Stock                       Earnings                      Total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January 1            $4,000                      $  6,000                      $10,000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Net income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32,000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Balances, December 31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$4,000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$38,000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$42,000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5838" w:type="dxa"/>
                    <w:jc w:val="left"/>
                    <w:tblBorders>
                      <w:top w:val="nil"/>
                      <w:left w:val="nil"/>
                      <w:bottom w:val="nil"/>
                      <w:right w:val="nil"/>
                      <w:insideH w:val="nil"/>
                      <w:insideV w:val="nil"/>
                    </w:tblBorders>
                    <w:tblCellMar>
                      <w:top w:w="0" w:type="dxa"/>
                      <w:left w:w="0" w:type="dxa"/>
                      <w:bottom w:w="0" w:type="dxa"/>
                      <w:right w:w="0" w:type="dxa"/>
                    </w:tblCellMar>
                  </w:tblPr>
                  <w:tblGrid>
                    <w:gridCol w:w="3698"/>
                    <w:gridCol w:w="2140"/>
                  </w:tblGrid>
                  <w:tr>
                    <w:tblPrEx>
                      <w:tblW w:w="5838"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791" w:type="dxa"/>
                        <w:gridSpan w:val="2"/>
                        <w:tcBorders>
                          <w:bottom w:val="single" w:sz="8"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Awesome Travel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December 31</w:t>
                        </w:r>
                      </w:p>
                    </w:tc>
                  </w:tr>
                  <w:tr>
                    <w:tblPrEx>
                      <w:tblW w:w="5838"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Assets</w:t>
                        </w:r>
                      </w:p>
                    </w:tc>
                    <w:tc>
                      <w:tcPr>
                        <w:tcW w:w="1023"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5838"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r>
                  <w:tr>
                    <w:tblPrEx>
                      <w:tblW w:w="5838"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w:t>
                        </w:r>
                      </w:p>
                    </w:tc>
                  </w:tr>
                  <w:tr>
                    <w:tblPrEx>
                      <w:tblW w:w="5838"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r>
                    <w:tblPrEx>
                      <w:tblW w:w="5838"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21,000</w:t>
                        </w:r>
                      </w:p>
                    </w:tc>
                  </w:tr>
                  <w:tr>
                    <w:tblPrEx>
                      <w:tblW w:w="5838"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$54,000</w:t>
                        </w:r>
                      </w:p>
                    </w:tc>
                  </w:tr>
                  <w:tr>
                    <w:tblPrEx>
                      <w:tblW w:w="5838"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bidi w:val="0"/>
                        </w:pPr>
                      </w:p>
                    </w:tc>
                    <w:tc>
                      <w:tcPr>
                        <w:tcW w:w="1023" w:type="dxa"/>
                        <w:noWrap w:val="0"/>
                        <w:tcMar>
                          <w:top w:w="0" w:type="dxa"/>
                          <w:left w:w="0" w:type="dxa"/>
                          <w:bottom w:w="0" w:type="dxa"/>
                          <w:right w:w="0" w:type="dxa"/>
                        </w:tcMar>
                        <w:vAlign w:val="center"/>
                      </w:tcPr>
                      <w:p>
                        <w:pPr>
                          <w:bidi w:val="0"/>
                        </w:pPr>
                      </w:p>
                    </w:tc>
                  </w:tr>
                  <w:tr>
                    <w:tblPrEx>
                      <w:tblW w:w="5838"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Liabilities</w:t>
                        </w:r>
                      </w:p>
                    </w:tc>
                    <w:tc>
                      <w:tcPr>
                        <w:tcW w:w="1023"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5838"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r>
                  <w:tr>
                    <w:tblPrEx>
                      <w:tblW w:w="5838"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5838"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Stockholders' Equity</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5838"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023"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Cambria Math" w:eastAsia="Cambria Math" w:hAnsi="Cambria Math" w:cs="Cambria Math"/>
                            <w:b w:val="0"/>
                            <w:bCs w:val="0"/>
                            <w:i w:val="0"/>
                            <w:iCs w:val="0"/>
                            <w:smallCaps w:val="0"/>
                            <w:color w:val="000000"/>
                            <w:sz w:val="22"/>
                            <w:szCs w:val="22"/>
                            <w:bdr w:val="nil"/>
                            <w:rtl w:val="0"/>
                          </w:rPr>
                          <w:t>$ 4,000</w:t>
                        </w:r>
                      </w:p>
                    </w:tc>
                  </w:tr>
                  <w:tr>
                    <w:tblPrEx>
                      <w:tblW w:w="5838"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023"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38</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,000</w:t>
                        </w:r>
                      </w:p>
                    </w:tc>
                  </w:tr>
                  <w:tr>
                    <w:tblPrEx>
                      <w:tblW w:w="5838"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Total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c>
                      <w:tcPr>
                        <w:tcW w:w="1023"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42,000</w:t>
                        </w:r>
                      </w:p>
                    </w:tc>
                  </w:tr>
                  <w:tr>
                    <w:tblPrEx>
                      <w:tblW w:w="5838"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c>
                      <w:tcPr>
                        <w:tcW w:w="1023"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$54</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04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Schultz Tax Services, a tax preparation business, had the following transactions during the month of June: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Received cash for providing accounting services, $3,000.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Billed customers on account for providing services, $7,000.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Paid advertising expense, $800.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Received cash from customers on account, $3,800.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Paid shareholder dividends, $1,500.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Received telephone bill, $220.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Paid telephone bill, $220.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information provided, compute the balance of Cash at June 30. Use the following format: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June 1                                   $25,000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Plus cash receipts for June          ____________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Minus cash payments for June     ____________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June 30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9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874"/>
                    <w:gridCol w:w="8102"/>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June 1 </w:t>
                        </w:r>
                      </w:p>
                    </w:tc>
                    <w:tc>
                      <w:tcPr>
                        <w:noWrap w:val="0"/>
                        <w:tcMar>
                          <w:top w:w="15" w:type="dxa"/>
                          <w:left w:w="15" w:type="dxa"/>
                          <w:bottom w:w="15" w:type="dxa"/>
                          <w:right w:w="15" w:type="dxa"/>
                        </w:tcMar>
                        <w:vAlign w:val="bottom"/>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Plus cash receipts for June </w:t>
                        </w:r>
                      </w:p>
                    </w:tc>
                    <w:tc>
                      <w:tcPr>
                        <w:noWrap w:val="0"/>
                        <w:tcMar>
                          <w:top w:w="15" w:type="dxa"/>
                          <w:left w:w="15" w:type="dxa"/>
                          <w:bottom w:w="15" w:type="dxa"/>
                          <w:right w:w="15" w:type="dxa"/>
                        </w:tcMar>
                        <w:vAlign w:val="bottom"/>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6,800</w:t>
                        </w:r>
                      </w:p>
                    </w:tc>
                  </w:tr>
                  <w:tr>
                    <w:tblPrEx>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Minus cash payments for June </w:t>
                        </w:r>
                      </w:p>
                    </w:tc>
                    <w:tc>
                      <w:tcPr>
                        <w:noWrap w:val="0"/>
                        <w:tcMar>
                          <w:top w:w="15" w:type="dxa"/>
                          <w:left w:w="15" w:type="dxa"/>
                          <w:bottom w:w="15" w:type="dxa"/>
                          <w:right w:w="15" w:type="dxa"/>
                        </w:tcMar>
                        <w:vAlign w:val="bottom"/>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2,520</w:t>
                        </w:r>
                      </w:p>
                    </w:tc>
                  </w:tr>
                  <w:tr>
                    <w:tblPrEx>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June 30 </w:t>
                        </w:r>
                      </w:p>
                    </w:tc>
                    <w:tc>
                      <w:tcPr>
                        <w:noWrap w:val="0"/>
                        <w:tcMar>
                          <w:top w:w="15" w:type="dxa"/>
                          <w:left w:w="15" w:type="dxa"/>
                          <w:bottom w:w="15" w:type="dxa"/>
                          <w:right w:w="15" w:type="dxa"/>
                        </w:tcMar>
                        <w:vAlign w:val="bottom"/>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$29,280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76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had the following data:</w:t>
            </w:r>
          </w:p>
          <w:p>
            <w:pPr>
              <w:pStyle w:val="p"/>
              <w:bidi w:val="0"/>
              <w:spacing w:before="0" w:beforeAutospacing="0" w:after="0" w:afterAutospacing="0"/>
              <w:ind w:left="18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 Year 2</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 Year 1</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$128,250                    $120,000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Total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95,000                       80,000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Compute the ratio of liabilities to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for each year. Round answers to two decimal places.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Has the creditors’ risk increased or decreased from December 31, Year 1, to December 31, Year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7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ind w:left="30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 Year 2</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 Year 1</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$128,250                             $120,000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Total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95,000                                 80,000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Ratio of liabilities to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1.35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1.50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($128,250 ÷ $95,000)         ($120,000 ÷ $80,000)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Decreased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Company G has a ratio of liabilities to stockholders’ equity of 0.12 and 0.28 for Year 1 and Year 2, respectively. In contrast, Company M has a ratio of liabilities to stockholders’ equity of 1.13 and 1.29 for the same period.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this information, which company's creditors are more at risk and why? Should the creditors of either company fear the risk of nonpayment?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M’s creditors are more at risk than are Company G’s creditors. The lower the ratio of liabilities to owner’s equity, the better able the company is to withstand poor business conditions and pay its obligations to creditors. Without additional information, it appears that the creditors of either company are well protected against the risk of nonpayment, because the ratios are relatively low for both. However, the fact that both ratios are increasing over the period should be monitored for downturns in business conditions.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data were taken from Miller Company’s balance sheet: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ind w:left="24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 Year 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Dec. 31, Year 1</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$150,000                     $105,000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Total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75,000                         60,000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Compute the ratio of liabilities to stockholders' equity. Round answers to two decimal places.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Has the creditors’ risk increased or decreased from December 31, Year 1, to December 31, Year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12/31/Year 2: $150,000 ÷ $75,000 = 2.00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12/31/Year 1: $105,000 ÷ $60,000 = 1.75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Increased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Any 12-month accounting period adopted by a company is known as its fiscal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A fiscal year that ends when business activities have reached their lowest point is called the natural business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val="0"/>
                <w:iCs w:val="0"/>
                <w:smallCaps w:val="0"/>
                <w:color w:val="000000"/>
                <w:sz w:val="22"/>
                <w:szCs w:val="22"/>
                <w:bdr w:val="nil"/>
                <w:rtl w:val="0"/>
              </w:rPr>
              <w:t>All companies must use a calendar year as their fiscal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businesses end their fiscal year on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reports that allow users to identify the similarities and differences among reported items are said to demonstrate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timeliness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verifiability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reports that are available to help users in decision making show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timeliness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verifiability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Relevant and faithful representation of accounting data is enhanced when financial reports are clear and concise. Such reports demonstrate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timeliness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verifiability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reports are said to be verifiable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available in time to influence users'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formatted clearly and concisely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demonstrate the similarities and differences among reported items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users can agree on the meaning of reported items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A fiscal year for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ordinarily begins on the first day of a month and ends on the last day of the following twelfth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determined by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begins on January 1 and ends on December 31 of the same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end at the height of the business's annual operating cycle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natural business year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 year that ends when business activities are at their lowest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calendar year that ends when business activities are at their lowest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 year that ends when business activities are at their highest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calendar year that ends when business activities are at their highest point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212. </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owned by a business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rights of owners in a corporation are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w:t>
                  </w: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in assets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stockholders’ equity of a company are $159,000 and $95,000, respectively. Liabilities should equal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liabilities and stockholders’ equity of a company are $132,000 and $244,000, respectively. Assets should equal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216. 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 at the beginning of the year for ATLAS Inc. was $390,000, while its liabilities totaled $230,000. During the year, its assets increased by $75,000; its liabilities decreased by $50,000. What is the amount of stockholders’ equity at the end of the year for ATLAS Inc.?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217. 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beginning of the year, Winton Company’s assets were $180,000, and its stockholders’ equity was $82,000. During the year, assets increased by $25,000, and liabilities increased by $9,000. What is the amount of stockholders’ equity at the end of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Bennett Designs at December 31, the end of the current year, and its revenue and expenses for the year are as follows: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505"/>
              <w:gridCol w:w="1245"/>
              <w:gridCol w:w="525"/>
              <w:gridCol w:w="2955"/>
              <w:gridCol w:w="1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$ 42,000</w:t>
                  </w:r>
                </w:p>
              </w:tc>
              <w:tc>
                <w:tcPr>
                  <w:tcW w:w="5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$ 1,030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10,340</w:t>
                  </w:r>
                </w:p>
              </w:tc>
              <w:tc>
                <w:tcPr>
                  <w:tcW w:w="5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1,240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21,420</w:t>
                  </w:r>
                </w:p>
              </w:tc>
              <w:tc>
                <w:tcPr>
                  <w:tcW w:w="5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1,670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73,450</w:t>
                  </w:r>
                </w:p>
              </w:tc>
              <w:tc>
                <w:tcPr>
                  <w:tcW w:w="5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23,550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c>
                <w:tcPr>
                  <w:tcW w:w="5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16,570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157,630</w:t>
                  </w:r>
                </w:p>
              </w:tc>
              <w:tc>
                <w:tcPr>
                  <w:tcW w:w="5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were the total assets on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$238,060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$236,390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$309,840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$33,430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219. </w:t>
            </w:r>
            <w:r>
              <w:rPr>
                <w:rStyle w:val="DefaultParagraphFont"/>
                <w:rFonts w:ascii="Times New Roman" w:eastAsia="Times New Roman" w:hAnsi="Times New Roman" w:cs="Times New Roman"/>
                <w:b w:val="0"/>
                <w:bCs w:val="0"/>
                <w:i w:val="0"/>
                <w:iCs w:val="0"/>
                <w:smallCaps w:val="0"/>
                <w:color w:val="000000"/>
                <w:sz w:val="22"/>
                <w:szCs w:val="22"/>
                <w:bdr w:val="nil"/>
                <w:rtl w:val="0"/>
              </w:rPr>
              <w:t>Redfox Pest Control Service had revenues of $425,000 and expenses of $338,000 for the current year ended June 30. At the beginning of the year, common stock was $110,000 and retained earnings was $70,000. During the year, Redfox issued an additional $25,000 in stock and paid dividends of $16,750. What is the amount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total stockholders’ equity at the end of the year?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$267,250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$275,250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Revenues for the year totaled $162,000 and expenses totaled $174,000. The company issued $15,000 of common stock and paid $6,000 in dividends during the year. What was the net income or net loss for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 net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 net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$(18,000) net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 net loss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221. </w:t>
            </w:r>
            <w:r>
              <w:rPr>
                <w:rStyle w:val="DefaultParagraphFont"/>
                <w:rFonts w:ascii="Times New Roman" w:eastAsia="Times New Roman" w:hAnsi="Times New Roman" w:cs="Times New Roman"/>
                <w:b w:val="0"/>
                <w:bCs w:val="0"/>
                <w:i w:val="0"/>
                <w:iCs w:val="0"/>
                <w:smallCaps w:val="0"/>
                <w:color w:val="000000"/>
                <w:sz w:val="22"/>
                <w:szCs w:val="22"/>
                <w:bdr w:val="nil"/>
                <w:rtl w:val="0"/>
              </w:rPr>
              <w:t>Obtaining funds by issuing stock to the public is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operating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investing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financing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an investing and a financing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222. </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equipment for use in business operations is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operating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investing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financing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an investing and an operating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Introduction to Accounting and Business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 w:type="character" w:customStyle="1" w:styleId="DoubleUnderline">
    <w:name w:val="DoubleUnderline"/>
    <w:basedOn w:val="DefaultParagraphFont"/>
    <w:rPr>
      <w:bdr w:val="ni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Introduction to Accounting and Business</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