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Simply defined, health means being free of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World Health Organization defines </w:t>
            </w:r>
            <w:r>
              <w:rPr>
                <w:rStyle w:val="DefaultParagraphFont"/>
                <w:rFonts w:ascii="Times New Roman" w:eastAsia="Times New Roman" w:hAnsi="Times New Roman" w:cs="Times New Roman"/>
                <w:b w:val="0"/>
                <w:bCs w:val="0"/>
                <w:i/>
                <w:iCs/>
                <w:smallCaps w:val="0"/>
                <w:color w:val="000000"/>
                <w:sz w:val="22"/>
                <w:szCs w:val="22"/>
                <w:bdr w:val="nil"/>
                <w:rtl w:val="0"/>
              </w:rPr>
              <w:t>health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the absence of disease or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Compared to the past, m</w:t>
            </w:r>
            <w:r>
              <w:rPr>
                <w:rStyle w:val="DefaultParagraphFont"/>
                <w:rFonts w:ascii="Times New Roman" w:eastAsia="Times New Roman" w:hAnsi="Times New Roman" w:cs="Times New Roman"/>
                <w:b w:val="0"/>
                <w:bCs w:val="0"/>
                <w:i w:val="0"/>
                <w:iCs w:val="0"/>
                <w:smallCaps w:val="0"/>
                <w:color w:val="000000"/>
                <w:sz w:val="22"/>
                <w:szCs w:val="22"/>
                <w:bdr w:val="nil"/>
                <w:rtl w:val="0"/>
              </w:rPr>
              <w:t>ore college students have jobs, take a lower number of courses per semester, and take longer to graduate.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The Americans experiencing the greatest health deficits and losing the most years to illness,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disability, and premature death are not the elderly but young adults.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Fifteen percent of undergraduates are considered overweight or obese, according to their body mass index (BMI).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High blood pressure is found in many college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40 and 80 percent of people who try to kick bad health habits lapse back into their unhealthy ways within six weeks.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To effect a lasting change in behavior, reinforcement must come largely from such external factors as having someone tell you that you need to make a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typically cycle and recycle through the stages of behavioral change several times.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believe their actions will make a difference in their health have an external locus of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best describes making a deliberate lifestyle choice that includes taking responsibility to achieve your highest potential?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dimension of health primarily includes your ability to think and learn from life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dimension of health focuses on an optimal state of physical, mental, and social well-being—not merely the absence of disease or infirmity?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dimension of health refers to both the emotional and mental states of a person, that is, feelings and thoughts?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has shown that students who smoke and start to have respiratory symptoms move into which stage(s) of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Precontemplation and Contemplation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Contemplation and Preparation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dimension of health focuses on the complex interrelationships between one person’s health and the health of the community and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dimension of health focuses on the impact your world has on your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On average, life expectancy at birth for women is ____, and they can expect to spend approximately ____ of those years in good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75.5 years; 75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years; 57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years; 66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81.1 years; 68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85.6 years; 76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what major factors have contributed to the decline in life expectancy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 of racial disparities in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acceptance of the transtheoretical model on college campuses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widespread use of e-cigarettes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rates of smoking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Unintentional injuries and suicide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Americans eat a healthy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5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____ of college students are overweight or obese.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one-quarter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two-thirds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three-quarters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a national survey of more than 4,700 people, 97.3 percent get a failing grade in healthy lifestyle habits. For the minority who do adapt these health guidelines, the payoff includes a lower risk of many health problems, including type 2 diabetes, heart disease, and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Intestinal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allergies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Airborne infectious diseases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racial or ethnic group in the United States is most likely to develop cancer?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Native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Alaska Natives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Asian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Hispanics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African Americans and Hispanics represent only about one-quarter of the U.S. population, they account for about two-thirds of adult cases and more than 80 percent of pediatric cases of which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Hepatitis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Hepatitis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Diabetes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As compared to individuals of the same age not attending college,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college students are more likely to be experience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 overweight or obese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experience interpersonal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smoke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consume high-fat and low-fiber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have high cholesterol levels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choices college students make today have a(n) ____ impact and _______ consequences on how they feel.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 pronounced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immediate, long-term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moderate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negligible, immediate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undefined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best weapon against cancer and heart disease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 well-being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In evaluating and determining online health information is valid, which of the following is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experience and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Date of publication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Checking 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Website creator and potential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activity increases the likelihood of other risky behaviors, such as smoking cigarettes, using drugs, and having multiple sexual partners?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Overstressing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Heavy drinking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Gambling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Binge eating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Succumbing to peer pressure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Matthew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intends to wait until he is married to have sex because he believes it is the right thing to do. Of the three types of influences that shape behavior, which factor is most influential in his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Predisposing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Enabling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Maria has been looking online to determine what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been causing her health issue. She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been viewing a website that claims taking this product will easily cure her symptoms. All of Maria</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symptoms are listed on the site, and it says it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an amazingly quick cure. There are several testimonials with women her age saying this is truly a medical breakthrough and they strongly recommend the product. What action should Maria 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 just a small supply and try out the product herself to see if it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 her friend if she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been using the product, or knows of someone who has used the product with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 out the product reviews to see if people feel it really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 to see if the product has been researched and published by a peer reviewed professional journals.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 to the local health food store and buy the product if they recommend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all of the following are ways to cut down on medical costs without sacrificing your good health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given a prescription, ask for a well known advertised brand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Don</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 smoke, get enough sleep and get regular immunizations.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 relationship with a physician who gets to know you and your medical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going to the emergency department unless absolutely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 your doctor for advice or visit the student health service if you become 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belief that a proposed change in behavior will be advantageous to your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Healthy belief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Susceptibility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Enlightenment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Padma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has felt better since she received a gift membership to a health club and began attending group fitness classes. Which factor is most influential in her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Predisposing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Enabling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Fatima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gives gold stars to her second-grade students who score high on reading tests. Which factor is most influential in her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Enabling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Predisposing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change model reflects the approach adopted by Alcoholics Anonymous?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Enlightenment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Transtheoretical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Wei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wavers between wanting to eat healthier and resisting the need to do so. Wei has reached which stage of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Precontemplation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Zahra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has decided to begin exercising in the coming weeks. She has developed an exercise program, has joined a nearby gym, and has a friend who has committed to be her exercise buddy. Zahra has reached which stage of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Precontemplation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Amir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getting up earlier so he has enough time to walk to school rather than taking the shuttle. Amir has reached which stage of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Gabriel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overslept this morning, but he is not worried about lapsing into his old bad habits. Gabriel has reached which stage of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change model attributes being overweight to genetic factors and involves an expert to provide advice or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Enlightenment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change process is the most popular and involves increasing your knowledge about yourself or about the nature of your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Consciousness-raising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arousal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liberation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at work, at lunch, or at the subway station, Lianne spends as much time as possible in nonsmoking areas. Which change process is Lianne illustrating?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arousal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Consciousness-raising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liberation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Resolving to never drink and drive after the death of your friend in a car accident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which process of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liberation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arousal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Consciousness-raising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Jayden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realizes he gambles too much and understands how he could use his time and money more wisely. Jayden exemplifies which process of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liberation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Consciousness-raising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arousal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change model, rather than assigning blame, puts responsibility on people to acquire whatever skills or power they need to overcome their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Enlightenment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Jade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buys herself a new dress after losing 12 pounds. This is an example of which process of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arousal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Consciousness-raising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liberation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change model sees failure to take responsibility for smoking or excessive drinking as a sign of character weakness?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Enlightenment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process of change might include giving away the candy in your house to the neighborhood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Katrin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seeing a therapist to deal with work and family issues. Katrin exemplifies which process of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arousal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Helping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Self-reevaluation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deliberate lifestyle choice characterized by personal responsibility and optimal enhancement of physical, mental, and spiritual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Any planned combination of educational, political, regulatory, and organizational supports for actions and conditions of living conducive to the health of individuals, groups, or communities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promotion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reading, _____ of Americans get a “failing grade” in healthy lifestyle habits.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97.3 percent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part of a national public health initiative established by the U.S. Department of Health and Human Services for the creation of a society in which all people can live long, healthy lives.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Healthy People 2020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reading points to the major areas of genetic variations, environmental influences, specific health behaviors, and _____ as significantly contributing to health disparities among Americans.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an individual can take when participating in risky behavior to prevent injury or unwanted risks are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refers to a behavior or an attitude that a particular group expects, values, and enforces.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norm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factors encompass the beliefs, values, attitudes, knowledge, and perceptions that influence our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Predisposing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skills, resources, and physical and mental capabilities that shape our behavior are examples of _____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enabling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Rewards, encouragement, and recognition that influence our behavior in the short run are examples of _____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9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a model of behavior change that focuses on the individual’s attitudes and beliefs.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belief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a model of behavioral change that focuses on the individual’s decision making and includes a sequence of six stages of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trans-theoretical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in one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ability to accomplish a goal or change a behavior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self-efficacy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 refers to an individua</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belief about the sources of power and influence over his or her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locus of control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items with the appropriate description.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holistic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beliefs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transtheoretical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predisposing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preparation</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1"/>
                <w:szCs w:val="21"/>
                <w:bdr w:val="nil"/>
                <w:rtl w:val="0"/>
              </w:rPr>
              <w:t>beliefs, values, attitudes, knowledge, and perceptions that influence our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healthy life expectancy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stage of change following contemplation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of complete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rooted in biology and shaped by environment and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predisposing factors more powerful than knowledge and attitude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this stage you alternate between wanting to take action and resisting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more powerful than any medical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universal aspects of an individual's decision-making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views health and the individual as a whole, rather than by part by part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eight dimensions of health? How can each dimension be maintained?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eight dimensions of health, and how they can be maintained,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1. Physical: eat nutritious food, exercise regularly, practice illness and accident prevention, and avoid harmful behaviors and substances.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2. Psychological: develop awareness and acceptance of feelings, express emotions appropriately, function independently, and develop coping mechanisms for stress.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3. Spiritual: identify basic purpose in life; learn how to experience love, joy, peace, and fulfillment; and practice devotion to others’ needs.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4. Social: participate and contribute to community, live in harmony with others, develop positive interdependent relationships, and practice healthy sexual behaviors.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5. Intellectual: increase ability to think and learn from life experience, be open to new ideas, and increase capacity to question and evaluate all types of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6. Environmental: protect oneself from dangers in the air, water, and soil, as well as in products used.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7. Occupational and financial: in college, choose and prepare for a career consistent with your personal values and beliefs, ensure that after you leave college you are contributing your unique talents and skills to work that is rewarding, learn how to manage your money and safeguard your financial well-being.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8. Community: on campus, establish smoke-free areas, prohibit tobacco advertising and sponsorship of campus events, ensure safety at parties, and enforce alcohol laws and policies.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four goals for Healthy People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7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Eliminate preventable disease, disability, injury, and premature death.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Achieve health equity, eliminate disparities, and impro</w:t>
                  </w:r>
                  <w:r>
                    <w:rPr>
                      <w:rStyle w:val="DefaultParagraphFont"/>
                      <w:rFonts w:ascii="Times New Roman" w:eastAsia="Times New Roman" w:hAnsi="Times New Roman" w:cs="Times New Roman"/>
                      <w:b w:val="0"/>
                      <w:bCs w:val="0"/>
                      <w:i w:val="0"/>
                      <w:iCs w:val="0"/>
                      <w:smallCaps w:val="0"/>
                      <w:color w:val="000000"/>
                      <w:sz w:val="22"/>
                      <w:szCs w:val="22"/>
                      <w:bdr w:val="nil"/>
                      <w:rtl w:val="0"/>
                    </w:rPr>
                    <w:t>ve the health of all groups.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Create social and physical environments that promote good health for all.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Promote healthy development and healthy behaviors across every stage of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an individual’s locus of control can affect his or her behavior and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believe that your actions will make a difference in your health, your locus of control is internal. If you believe that external forces or factors play a greater role, your locus of control is external. Hundreds of studies have compared people who have these different perceptions of control: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 “Internals,” who believe that their actions largely determine what happens to them, act more independently, enjoy better health, are more optimistic about their future, and have lower mortality rates.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 “Externals,” who perceive that chance or outside forces determine their fate, find it harder to cope with stress and feel increasingly helpless over time. When it comes to weight, for instance, they see themselves as destined to be fat.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six risk factors could prevent two out of every three deaths and one in three hospitalizations in the United States. What are these risk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5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six risk factors 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1. Tobacco use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2. Alcohol abuse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3. Accidents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4. High blood pressure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5. Obesity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6. Gaps in screening and primary health care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reading, what are the three types of influences that shape behavior? Provide examples of each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50"/>
              <w:gridCol w:w="7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types of influences that shape behavior, with examples, 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Predisposing factors: knowledge, attitudes, beliefs, values, and perceptions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Enabling factors: skills, resources, accessible facilities, and physical and mental capabilities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Reinforcing factors: praise, rewards, encouragement, or recognition for meeting a goal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self-affirmation theory and how it can affect your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affirmations you make can improve integrity, problem solving, self-worth, and self-regulation. They can also encourage behavioral change. Thinking about core personal values, important personal strengths, or valued relationships can provide reassurance and reinforce self-worth. Repeating an affirmation is one of the fastest ways to restructure thought patterns, develop new pathways in the brain, and make individuals less defensive about changing health behaviors.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