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study of disease processes aids in the understanding of normal functions.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Phase IV clinical drug trials involve testing a drug only on the specific human population who have the condition that the drug is intended to treat.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Negative feedback results in a response that opposes the original deviation from normal.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Blood clotting is an example of positive feedback since the action of the effector opposes that of the stimulus.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patient takes a daily thyroid hormone replacement medication to maintain normal thyroid hormone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Stratified epithelial tissue provides little protection, but transports substances between the internal and external environments.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Sebaceous glands are responsible for the lubrication of the skin.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Enamel, which is harder than bone or dentin, cannot be regenerated.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By affecting the diameter of cutaneous blood vessels, motor nerve fibers in the skin can regulate the rate of blood flow.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Blood plasma and interstitial fluid are separated from each other; therefore,there is little communication and exchange between these fluids.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sz w:val="24"/>
        </w:rPr>
        <w:t>Physiology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emphasizes cause-and-effect mechanisms</w:t>
      </w:r>
      <w:r>
        <w:rPr>
          <w:rFonts w:ascii="Times New Roman"/>
          <w:sz w:val="24"/>
        </w:rPr>
        <w:tab/>
        <w:br/>
        <w:tab/>
      </w:r>
      <w:r>
        <w:rPr>
          <w:rFonts w:ascii="Times New Roman"/>
          <w:sz w:val="24"/>
        </w:rPr>
        <w:t>B)   includes the fields of chemistry and psychology</w:t>
      </w:r>
      <w:r>
        <w:rPr>
          <w:rFonts w:ascii="Times New Roman"/>
          <w:sz w:val="24"/>
        </w:rPr>
        <w:br/>
        <w:tab/>
      </w:r>
      <w:r>
        <w:rPr>
          <w:rFonts w:ascii="Times New Roman"/>
          <w:sz w:val="24"/>
        </w:rPr>
        <w:t>C)   ignores the scientific method</w:t>
      </w:r>
      <w:r>
        <w:rPr>
          <w:rFonts w:ascii="Times New Roman"/>
          <w:sz w:val="24"/>
        </w:rPr>
        <w:br/>
        <w:tab/>
      </w:r>
      <w:r>
        <w:rPr>
          <w:rFonts w:ascii="Times New Roman"/>
          <w:sz w:val="24"/>
        </w:rPr>
        <w:t>D)   ultimately strives to understand the structures of individual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study of how disease or injury alters physiological processes is termed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comparative physiology</w:t>
      </w:r>
      <w:r>
        <w:rPr>
          <w:rFonts w:ascii="Times New Roman"/>
          <w:sz w:val="24"/>
        </w:rPr>
        <w:tab/>
        <w:br/>
        <w:tab/>
      </w:r>
      <w:r>
        <w:rPr>
          <w:rFonts w:ascii="Times New Roman"/>
          <w:sz w:val="24"/>
        </w:rPr>
        <w:t>B)   the scientific method</w:t>
      </w:r>
      <w:r>
        <w:rPr>
          <w:rFonts w:ascii="Times New Roman"/>
          <w:sz w:val="24"/>
        </w:rPr>
        <w:br/>
        <w:tab/>
      </w:r>
      <w:r>
        <w:rPr>
          <w:rFonts w:ascii="Times New Roman"/>
          <w:sz w:val="24"/>
        </w:rPr>
        <w:t>C)   pathophysiology</w:t>
      </w:r>
      <w:r>
        <w:rPr>
          <w:rFonts w:ascii="Times New Roman"/>
          <w:sz w:val="24"/>
        </w:rPr>
        <w:br/>
        <w:tab/>
      </w:r>
      <w:r>
        <w:rPr>
          <w:rFonts w:ascii="Times New Roman"/>
          <w:sz w:val="24"/>
        </w:rPr>
        <w:t>D)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first step in the scientific method involves the formation of a(n)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law</w:t>
      </w:r>
      <w:r>
        <w:rPr>
          <w:rFonts w:ascii="Times New Roman"/>
          <w:sz w:val="24"/>
        </w:rPr>
        <w:br/>
        <w:tab/>
      </w:r>
      <w:r>
        <w:rPr>
          <w:rFonts w:ascii="Times New Roman"/>
          <w:sz w:val="24"/>
        </w:rPr>
        <w:t>C)   experiment</w:t>
      </w:r>
      <w:r>
        <w:rPr>
          <w:rFonts w:ascii="Times New Roman"/>
          <w:sz w:val="24"/>
        </w:rPr>
        <w:br/>
        <w:tab/>
      </w:r>
      <w:r>
        <w:rPr>
          <w:rFonts w:ascii="Times New Roman"/>
          <w:sz w:val="24"/>
        </w:rPr>
        <w:t>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Phase ________ clinical trials maximize the number of test participants and include human participants of both sexes, different ethnic groups, and those who have health problems besides the one that the drug is designed to treat.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w:t>
      </w:r>
      <w:r>
        <w:rPr>
          <w:rFonts w:ascii="Times New Roman"/>
          <w:sz w:val="24"/>
        </w:rPr>
        <w:tab/>
        <w:br/>
        <w:tab/>
      </w:r>
      <w:r>
        <w:rPr>
          <w:rFonts w:ascii="Times New Roman"/>
          <w:sz w:val="24"/>
        </w:rPr>
        <w:t>B)   II</w:t>
      </w:r>
      <w:r>
        <w:rPr>
          <w:rFonts w:ascii="Times New Roman"/>
          <w:sz w:val="24"/>
        </w:rPr>
        <w:br/>
        <w:tab/>
      </w:r>
      <w:r>
        <w:rPr>
          <w:rFonts w:ascii="Times New Roman"/>
          <w:sz w:val="24"/>
        </w:rPr>
        <w:t>C)   III</w:t>
      </w:r>
      <w:r>
        <w:rPr>
          <w:rFonts w:ascii="Times New Roman"/>
          <w:sz w:val="24"/>
        </w:rPr>
        <w:br/>
        <w:tab/>
      </w:r>
      <w:r>
        <w:rPr>
          <w:rFonts w:ascii="Times New Roman"/>
          <w:sz w:val="24"/>
        </w:rPr>
        <w:t>D)   IV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Phase I clinical trials do NOT involve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testing on the target human population</w:t>
      </w:r>
      <w:r>
        <w:rPr>
          <w:rFonts w:ascii="Times New Roman"/>
          <w:sz w:val="24"/>
        </w:rPr>
        <w:tab/>
        <w:br/>
        <w:tab/>
      </w:r>
      <w:r>
        <w:rPr>
          <w:rFonts w:ascii="Times New Roman"/>
          <w:sz w:val="24"/>
        </w:rPr>
        <w:t>B)   testing how the drug is metabolized</w:t>
      </w:r>
      <w:r>
        <w:rPr>
          <w:rFonts w:ascii="Times New Roman"/>
          <w:sz w:val="24"/>
        </w:rPr>
        <w:br/>
        <w:tab/>
      </w:r>
      <w:r>
        <w:rPr>
          <w:rFonts w:ascii="Times New Roman"/>
          <w:sz w:val="24"/>
        </w:rPr>
        <w:t>C)   testing how rapidly the drug is removed from the body</w:t>
      </w:r>
      <w:r>
        <w:rPr>
          <w:rFonts w:ascii="Times New Roman"/>
          <w:sz w:val="24"/>
        </w:rPr>
        <w:br/>
        <w:tab/>
      </w:r>
      <w:r>
        <w:rPr>
          <w:rFonts w:ascii="Times New Roman"/>
          <w:sz w:val="24"/>
        </w:rPr>
        <w:t>D)   testing the most effective administration of the drug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a scientist performs measurements in an experiment and does not know if the subject is part of the experimental or the control group, it is known as a________ measurement.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blind</w:t>
      </w:r>
      <w:r>
        <w:rPr>
          <w:rFonts w:ascii="Times New Roman"/>
          <w:sz w:val="24"/>
        </w:rPr>
        <w:tab/>
        <w:br/>
        <w:tab/>
      </w:r>
      <w:r>
        <w:rPr>
          <w:rFonts w:ascii="Times New Roman"/>
          <w:sz w:val="24"/>
        </w:rPr>
        <w:t>B)   qualitative</w:t>
      </w:r>
      <w:r>
        <w:rPr>
          <w:rFonts w:ascii="Times New Roman"/>
          <w:sz w:val="24"/>
        </w:rPr>
        <w:br/>
        <w:tab/>
      </w:r>
      <w:r>
        <w:rPr>
          <w:rFonts w:ascii="Times New Roman"/>
          <w:sz w:val="24"/>
        </w:rPr>
        <w:t>C)   null</w:t>
      </w:r>
      <w:r>
        <w:rPr>
          <w:rFonts w:ascii="Times New Roman"/>
          <w:sz w:val="24"/>
        </w:rPr>
        <w:br/>
        <w:tab/>
      </w:r>
      <w:r>
        <w:rPr>
          <w:rFonts w:ascii="Times New Roman"/>
          <w:sz w:val="24"/>
        </w:rPr>
        <w:t>D)   statistical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 hypothesis is scientific if it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supports other hypotheses</w:t>
      </w:r>
      <w:r>
        <w:rPr>
          <w:rFonts w:ascii="Times New Roman"/>
          <w:sz w:val="24"/>
        </w:rPr>
        <w:tab/>
        <w:br/>
        <w:tab/>
      </w:r>
      <w:r>
        <w:rPr>
          <w:rFonts w:ascii="Times New Roman"/>
          <w:sz w:val="24"/>
        </w:rPr>
        <w:t>B)   can be tested</w:t>
      </w:r>
      <w:r>
        <w:rPr>
          <w:rFonts w:ascii="Times New Roman"/>
          <w:sz w:val="24"/>
        </w:rPr>
        <w:br/>
        <w:tab/>
      </w:r>
      <w:r>
        <w:rPr>
          <w:rFonts w:ascii="Times New Roman"/>
          <w:sz w:val="24"/>
        </w:rPr>
        <w:t>C)   refutes other hypotheses</w:t>
      </w:r>
      <w:r>
        <w:rPr>
          <w:rFonts w:ascii="Times New Roman"/>
          <w:sz w:val="24"/>
        </w:rPr>
        <w:br/>
        <w:tab/>
      </w:r>
      <w:r>
        <w:rPr>
          <w:rFonts w:ascii="Times New Roman"/>
          <w:sz w:val="24"/>
        </w:rPr>
        <w:t>D)   uses observational analyses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For a theory to be scientific and accepted, it must be based on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reproducible data</w:t>
      </w:r>
      <w:r>
        <w:rPr>
          <w:rFonts w:ascii="Times New Roman"/>
          <w:sz w:val="24"/>
        </w:rPr>
        <w:tab/>
        <w:br/>
        <w:tab/>
      </w:r>
      <w:r>
        <w:rPr>
          <w:rFonts w:ascii="Times New Roman"/>
          <w:sz w:val="24"/>
        </w:rPr>
        <w:t>B)   the support of the scientific community</w:t>
      </w:r>
      <w:r>
        <w:rPr>
          <w:rFonts w:ascii="Times New Roman"/>
          <w:sz w:val="24"/>
        </w:rPr>
        <w:br/>
        <w:tab/>
      </w:r>
      <w:r>
        <w:rPr>
          <w:rFonts w:ascii="Times New Roman"/>
          <w:sz w:val="24"/>
        </w:rPr>
        <w:t>C)   a proven hypothesis from a well designed research study</w:t>
      </w:r>
      <w:r>
        <w:rPr>
          <w:rFonts w:ascii="Times New Roman"/>
          <w:sz w:val="24"/>
        </w:rPr>
        <w:br/>
        <w:tab/>
      </w:r>
      <w:r>
        <w:rPr>
          <w:rFonts w:ascii="Times New Roman"/>
          <w:sz w:val="24"/>
        </w:rPr>
        <w:t>D)   the word of a professional scientist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The normal range of blood glucose concentration after fasting is approximately ________.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 to 80 mg/100 ml</w:t>
      </w:r>
      <w:r>
        <w:rPr>
          <w:rFonts w:ascii="Times New Roman"/>
          <w:sz w:val="24"/>
        </w:rPr>
        <w:tab/>
        <w:br/>
        <w:tab/>
      </w:r>
      <w:r>
        <w:rPr>
          <w:rFonts w:ascii="Times New Roman"/>
          <w:sz w:val="24"/>
        </w:rPr>
        <w:t>B)   50 to 110 mg/100 ml</w:t>
      </w:r>
      <w:r>
        <w:rPr>
          <w:rFonts w:ascii="Times New Roman"/>
          <w:sz w:val="24"/>
        </w:rPr>
        <w:br/>
        <w:tab/>
      </w:r>
      <w:r>
        <w:rPr>
          <w:rFonts w:ascii="Times New Roman"/>
          <w:sz w:val="24"/>
        </w:rPr>
        <w:t>C)   70 to 99 mg/100 ml</w:t>
      </w:r>
      <w:r>
        <w:rPr>
          <w:rFonts w:ascii="Times New Roman"/>
          <w:sz w:val="24"/>
        </w:rPr>
        <w:br/>
        <w:tab/>
      </w:r>
      <w:r>
        <w:rPr>
          <w:rFonts w:ascii="Times New Roman"/>
          <w:sz w:val="24"/>
        </w:rPr>
        <w:t>D)   75 to 150 mg/100 ml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normal range of arterial blood pH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6.50–7.50</w:t>
      </w:r>
      <w:r>
        <w:rPr>
          <w:rFonts w:ascii="Times New Roman"/>
          <w:sz w:val="24"/>
        </w:rPr>
      </w:r>
      <w:r>
        <w:rPr>
          <w:rFonts w:ascii="Times New Roman"/>
          <w:sz w:val="24"/>
        </w:rPr>
        <w:tab/>
        <w:br/>
        <w:tab/>
      </w:r>
      <w:r>
        <w:rPr>
          <w:rFonts w:ascii="Times New Roman"/>
          <w:b w:val="false"/>
          <w:i w:val="false"/>
          <w:color w:val="000000"/>
          <w:sz w:val="24"/>
        </w:rPr>
        <w:t>B)   7.35–7.45</w:t>
      </w:r>
      <w:r>
        <w:rPr>
          <w:rFonts w:ascii="Times New Roman"/>
          <w:sz w:val="24"/>
        </w:rPr>
      </w:r>
      <w:r>
        <w:rPr>
          <w:rFonts w:ascii="Times New Roman"/>
          <w:sz w:val="24"/>
        </w:rPr>
        <w:br/>
        <w:tab/>
      </w:r>
      <w:r>
        <w:rPr>
          <w:rFonts w:ascii="Times New Roman"/>
          <w:b w:val="false"/>
          <w:i w:val="false"/>
          <w:color w:val="000000"/>
          <w:sz w:val="24"/>
        </w:rPr>
        <w:t>C)   6.95–7.05</w:t>
      </w:r>
      <w:r>
        <w:rPr>
          <w:rFonts w:ascii="Times New Roman"/>
          <w:sz w:val="24"/>
        </w:rPr>
      </w:r>
      <w:r>
        <w:rPr>
          <w:rFonts w:ascii="Times New Roman"/>
          <w:sz w:val="24"/>
        </w:rPr>
        <w:br/>
        <w:tab/>
      </w:r>
      <w:r>
        <w:rPr>
          <w:rFonts w:ascii="Times New Roman"/>
          <w:b w:val="false"/>
          <w:i w:val="false"/>
          <w:color w:val="000000"/>
          <w:sz w:val="24"/>
        </w:rPr>
        <w:t>D)   7.15–7.25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In a feedback loop, the integrating center sends information to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sensor</w:t>
      </w:r>
      <w:r>
        <w:rPr>
          <w:rFonts w:ascii="Times New Roman"/>
          <w:sz w:val="24"/>
        </w:rPr>
        <w:tab/>
        <w:br/>
        <w:tab/>
      </w:r>
      <w:r>
        <w:rPr>
          <w:rFonts w:ascii="Times New Roman"/>
          <w:sz w:val="24"/>
        </w:rPr>
        <w:t>B)   effector</w:t>
      </w:r>
      <w:r>
        <w:rPr>
          <w:rFonts w:ascii="Times New Roman"/>
          <w:sz w:val="24"/>
        </w:rPr>
        <w:br/>
        <w:tab/>
      </w:r>
      <w:r>
        <w:rPr>
          <w:rFonts w:ascii="Times New Roman"/>
          <w:sz w:val="24"/>
        </w:rPr>
        <w:t>C)   brain region</w:t>
      </w:r>
      <w:r>
        <w:rPr>
          <w:rFonts w:ascii="Times New Roman"/>
          <w:sz w:val="24"/>
        </w:rPr>
        <w:br/>
        <w:tab/>
      </w:r>
      <w:r>
        <w:rPr>
          <w:rFonts w:ascii="Times New Roman"/>
          <w:sz w:val="24"/>
        </w:rPr>
        <w:t>D)   thermostat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Both ________ and ________ are the regulators of effectors in most feedback loops.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enzymes; nerve impulses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hormones;paracrines</w:t>
      </w:r>
      <w:r>
        <w:rPr>
          <w:rFonts w:ascii="Times New Roman"/>
          <w:sz w:val="24"/>
        </w:rPr>
      </w:r>
      <w:r>
        <w:rPr>
          <w:rFonts w:ascii="Times New Roman"/>
          <w:sz w:val="24"/>
        </w:rPr>
        <w:br/>
        <w:tab/>
      </w:r>
      <w:r>
        <w:rPr>
          <w:rFonts w:ascii="Times New Roman"/>
          <w:sz w:val="24"/>
        </w:rPr>
        <w:t>C)   neurotransmitters; enzymes</w:t>
      </w:r>
      <w:r>
        <w:rPr>
          <w:rFonts w:ascii="Times New Roman"/>
          <w:sz w:val="24"/>
        </w:rPr>
        <w:br/>
        <w:tab/>
      </w:r>
      <w:r>
        <w:rPr>
          <w:rFonts w:ascii="Times New Roman"/>
          <w:sz w:val="24"/>
        </w:rPr>
        <w:t>D)   hormones; nerve impulses</w:t>
      </w:r>
      <w:r>
        <w:rPr>
          <w:rFonts w:ascii="Times New Roman"/>
          <w:sz w:val="24"/>
        </w:rPr>
        <w:br/>
        <w:tab/>
      </w:r>
      <w:r>
        <w:rPr>
          <w:rFonts w:ascii="Times New Roman"/>
          <w:sz w:val="24"/>
        </w:rPr>
        <w:t>E)   enzymes; hormones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Homeostatic regulatory mechanisms known as ________ are "built-in" to the organs being regulated.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intrinsic</w:t>
      </w:r>
      <w:r>
        <w:rPr>
          <w:rFonts w:ascii="Times New Roman"/>
          <w:sz w:val="24"/>
        </w:rPr>
        <w:tab/>
        <w:br/>
        <w:tab/>
      </w:r>
      <w:r>
        <w:rPr>
          <w:rFonts w:ascii="Times New Roman"/>
          <w:sz w:val="24"/>
        </w:rPr>
        <w:t>B)   extrinsic</w:t>
      </w:r>
      <w:r>
        <w:rPr>
          <w:rFonts w:ascii="Times New Roman"/>
          <w:sz w:val="24"/>
        </w:rPr>
        <w:br/>
        <w:tab/>
      </w:r>
      <w:r>
        <w:rPr>
          <w:rFonts w:ascii="Times New Roman"/>
          <w:sz w:val="24"/>
        </w:rPr>
        <w:t>C)   exothermic</w:t>
      </w:r>
      <w:r>
        <w:rPr>
          <w:rFonts w:ascii="Times New Roman"/>
          <w:sz w:val="24"/>
        </w:rPr>
        <w:br/>
        <w:tab/>
      </w:r>
      <w:r>
        <w:rPr>
          <w:rFonts w:ascii="Times New Roman"/>
          <w:sz w:val="24"/>
        </w:rPr>
        <w:t>D)   passive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endocrine and nervous systems are considered ________ homeostatic regulatory mechanisms.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intrinsic</w:t>
      </w:r>
      <w:r>
        <w:rPr>
          <w:rFonts w:ascii="Times New Roman"/>
          <w:sz w:val="24"/>
        </w:rPr>
        <w:tab/>
        <w:br/>
        <w:tab/>
      </w:r>
      <w:r>
        <w:rPr>
          <w:rFonts w:ascii="Times New Roman"/>
          <w:sz w:val="24"/>
        </w:rPr>
        <w:t>B)   active</w:t>
      </w:r>
      <w:r>
        <w:rPr>
          <w:rFonts w:ascii="Times New Roman"/>
          <w:sz w:val="24"/>
        </w:rPr>
        <w:br/>
        <w:tab/>
      </w:r>
      <w:r>
        <w:rPr>
          <w:rFonts w:ascii="Times New Roman"/>
          <w:sz w:val="24"/>
        </w:rPr>
        <w:t>C)   extrinsic</w:t>
      </w:r>
      <w:r>
        <w:rPr>
          <w:rFonts w:ascii="Times New Roman"/>
          <w:sz w:val="24"/>
        </w:rPr>
        <w:br/>
        <w:tab/>
      </w:r>
      <w:r>
        <w:rPr>
          <w:rFonts w:ascii="Times New Roman"/>
          <w:sz w:val="24"/>
        </w:rPr>
        <w:t>D)   passive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When blood glucose levels rise, the pancreatic islets are stimulated to release insulin, which acts on target cells to uptake glucose from the blood. Thus, the islets serve as the ________ in the feedback loop.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effectors</w:t>
      </w:r>
      <w:r>
        <w:rPr>
          <w:rFonts w:ascii="Times New Roman"/>
          <w:sz w:val="24"/>
        </w:rPr>
        <w:tab/>
        <w:br/>
        <w:tab/>
      </w:r>
      <w:r>
        <w:rPr>
          <w:rFonts w:ascii="Times New Roman"/>
          <w:sz w:val="24"/>
        </w:rPr>
        <w:t>B)   integrating center</w:t>
      </w:r>
      <w:r>
        <w:rPr>
          <w:rFonts w:ascii="Times New Roman"/>
          <w:sz w:val="24"/>
        </w:rPr>
        <w:br/>
        <w:tab/>
      </w:r>
      <w:r>
        <w:rPr>
          <w:rFonts w:ascii="Times New Roman"/>
          <w:sz w:val="24"/>
        </w:rPr>
        <w:t>C)   sensors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decrease in mean arterial pressure is detected by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effector</w:t>
      </w:r>
      <w:r>
        <w:rPr>
          <w:rFonts w:ascii="Times New Roman"/>
          <w:sz w:val="24"/>
        </w:rPr>
        <w:tab/>
        <w:br/>
        <w:tab/>
      </w:r>
      <w:r>
        <w:rPr>
          <w:rFonts w:ascii="Times New Roman"/>
          <w:sz w:val="24"/>
        </w:rPr>
        <w:t>B)   an integrating center</w:t>
      </w:r>
      <w:r>
        <w:rPr>
          <w:rFonts w:ascii="Times New Roman"/>
          <w:sz w:val="24"/>
        </w:rPr>
        <w:br/>
        <w:tab/>
      </w:r>
      <w:r>
        <w:rPr>
          <w:rFonts w:ascii="Times New Roman"/>
          <w:sz w:val="24"/>
        </w:rPr>
        <w:t>C)   a sensor</w:t>
      </w:r>
      <w:r>
        <w:rPr>
          <w:rFonts w:ascii="Times New Roman"/>
          <w:sz w:val="24"/>
        </w:rPr>
        <w:br/>
        <w:tab/>
      </w:r>
      <w:r>
        <w:rPr>
          <w:rFonts w:ascii="Times New Roman"/>
          <w:sz w:val="24"/>
        </w:rPr>
        <w:t>D)   a chemical messenger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When a vessel is damaged, chemicals are released from the vessel walls that attract platelets to the site of the damage. As they accumulate, more chemicals that attract more platelets to the area until the bleeding stops. This represents ________ feedback, with the platelets acting as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sensors</w:t>
      </w:r>
      <w:r>
        <w:rPr>
          <w:rFonts w:ascii="Times New Roman"/>
          <w:sz w:val="24"/>
        </w:rPr>
        <w:tab/>
        <w:br/>
        <w:tab/>
      </w:r>
      <w:r>
        <w:rPr>
          <w:rFonts w:ascii="Times New Roman"/>
          <w:sz w:val="24"/>
        </w:rPr>
        <w:t>B)   positive; integrating center</w:t>
      </w:r>
      <w:r>
        <w:rPr>
          <w:rFonts w:ascii="Times New Roman"/>
          <w:sz w:val="24"/>
        </w:rPr>
        <w:br/>
        <w:tab/>
      </w:r>
      <w:r>
        <w:rPr>
          <w:rFonts w:ascii="Times New Roman"/>
          <w:sz w:val="24"/>
        </w:rPr>
        <w:t>C)   negative; integrating center</w:t>
      </w:r>
      <w:r>
        <w:rPr>
          <w:rFonts w:ascii="Times New Roman"/>
          <w:sz w:val="24"/>
        </w:rPr>
        <w:br/>
        <w:tab/>
      </w:r>
      <w:r>
        <w:rPr>
          <w:rFonts w:ascii="Times New Roman"/>
          <w:sz w:val="24"/>
        </w:rPr>
        <w:t>D)   positive; effectors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Dynamic constancy is a term used to describe homeostasis. Which of the following is NOT an example of dynamic constancy?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Sweating or shivering as you move from inside air-conditioned stores to outside on a hot, humid day</w:t>
      </w:r>
      <w:r>
        <w:rPr>
          <w:rFonts w:ascii="Times New Roman"/>
          <w:sz w:val="24"/>
        </w:rPr>
        <w:tab/>
        <w:br/>
        <w:tab/>
      </w:r>
      <w:r>
        <w:rPr>
          <w:rFonts w:ascii="Times New Roman"/>
          <w:sz w:val="24"/>
        </w:rPr>
        <w:t>B)   Administering IV fluids to a person who presents to the emergency room with dehydration</w:t>
      </w:r>
      <w:r>
        <w:rPr>
          <w:rFonts w:ascii="Times New Roman"/>
          <w:sz w:val="24"/>
        </w:rPr>
        <w:br/>
        <w:tab/>
      </w:r>
      <w:r>
        <w:rPr>
          <w:rFonts w:ascii="Times New Roman"/>
          <w:sz w:val="24"/>
        </w:rPr>
        <w:t>C)   The pancreas releasing insulin when blood glucose levels are significantly elevated</w:t>
      </w:r>
      <w:r>
        <w:rPr>
          <w:rFonts w:ascii="Times New Roman"/>
          <w:sz w:val="24"/>
        </w:rPr>
        <w:br/>
        <w:tab/>
      </w:r>
      <w:r>
        <w:rPr>
          <w:rFonts w:ascii="Times New Roman"/>
          <w:sz w:val="24"/>
        </w:rPr>
        <w:t>D)   Adjusting the depth and rate of breathing if blood pH levels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Estrogen levels cause both increased and decreased hormone secretions from the anterior pituitary and hypothalamus at various points in the menstrual cycle. This indicates that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estrogen is secreted in consistent amounts from the ovaries throughout the menstrual cycle</w:t>
      </w:r>
      <w:r>
        <w:rPr>
          <w:rFonts w:ascii="Times New Roman"/>
          <w:sz w:val="24"/>
        </w:rPr>
        <w:tab/>
        <w:br/>
        <w:tab/>
      </w:r>
      <w:r>
        <w:rPr>
          <w:rFonts w:ascii="Times New Roman"/>
          <w:sz w:val="24"/>
        </w:rPr>
        <w:t>B)   estrogen is not involved in any feedback loops</w:t>
      </w:r>
      <w:r>
        <w:rPr>
          <w:rFonts w:ascii="Times New Roman"/>
          <w:sz w:val="24"/>
        </w:rPr>
        <w:br/>
        <w:tab/>
      </w:r>
      <w:r>
        <w:rPr>
          <w:rFonts w:ascii="Times New Roman"/>
          <w:sz w:val="24"/>
        </w:rPr>
        <w:t>C)   estrogen is involved in both positive and negative feedback with the anterior pituitary and hypothalamus</w:t>
      </w:r>
      <w:r>
        <w:rPr>
          <w:rFonts w:ascii="Times New Roman"/>
          <w:sz w:val="24"/>
        </w:rPr>
        <w:br/>
        <w:tab/>
      </w:r>
      <w:r>
        <w:rPr>
          <w:rFonts w:ascii="Times New Roman"/>
          <w:sz w:val="24"/>
        </w:rPr>
        <w:t>D)   the ovaries serve as the integrating center in a feedback loop with the anterior pituitary and hypothalamus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control of hormone secretion by its own effects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feedback</w:t>
      </w:r>
      <w:r>
        <w:rPr>
          <w:rFonts w:ascii="Times New Roman"/>
          <w:sz w:val="24"/>
        </w:rPr>
        <w:tab/>
        <w:br/>
        <w:tab/>
      </w:r>
      <w:r>
        <w:rPr>
          <w:rFonts w:ascii="Times New Roman"/>
          <w:sz w:val="24"/>
        </w:rPr>
        <w:t>B)   negative feedback</w:t>
      </w:r>
      <w:r>
        <w:rPr>
          <w:rFonts w:ascii="Times New Roman"/>
          <w:sz w:val="24"/>
        </w:rPr>
        <w:br/>
        <w:tab/>
      </w:r>
      <w:r>
        <w:rPr>
          <w:rFonts w:ascii="Times New Roman"/>
          <w:sz w:val="24"/>
        </w:rPr>
        <w:t>C)   negative feedback inhibition</w:t>
      </w:r>
      <w:r>
        <w:rPr>
          <w:rFonts w:ascii="Times New Roman"/>
          <w:sz w:val="24"/>
        </w:rPr>
        <w:br/>
        <w:tab/>
      </w:r>
      <w:r>
        <w:rPr>
          <w:rFonts w:ascii="Times New Roman"/>
          <w:sz w:val="24"/>
        </w:rPr>
        <w:t>D)   antagonist effector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primary stimulus for insulin secretion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blood glucose concentrations</w:t>
      </w:r>
      <w:r>
        <w:rPr>
          <w:rFonts w:ascii="Times New Roman"/>
          <w:sz w:val="24"/>
        </w:rPr>
        <w:tab/>
        <w:br/>
        <w:tab/>
      </w:r>
      <w:r>
        <w:rPr>
          <w:rFonts w:ascii="Times New Roman"/>
          <w:sz w:val="24"/>
        </w:rPr>
        <w:t>B)   increased blood calcium concentrations</w:t>
      </w:r>
      <w:r>
        <w:rPr>
          <w:rFonts w:ascii="Times New Roman"/>
          <w:sz w:val="24"/>
        </w:rPr>
        <w:br/>
        <w:tab/>
      </w:r>
      <w:r>
        <w:rPr>
          <w:rFonts w:ascii="Times New Roman"/>
          <w:sz w:val="24"/>
        </w:rPr>
        <w:t>C)   increased body temperature</w:t>
      </w:r>
      <w:r>
        <w:rPr>
          <w:rFonts w:ascii="Times New Roman"/>
          <w:sz w:val="24"/>
        </w:rPr>
        <w:br/>
        <w:tab/>
      </w:r>
      <w:r>
        <w:rPr>
          <w:rFonts w:ascii="Times New Roman"/>
          <w:sz w:val="24"/>
        </w:rPr>
        <w:t>D)   increased exposure to sunlight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If blood glucose levels decrease from normal, which of the following changes takes place to bring glucose levels back to normal?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insulin; increase in glucagon</w:t>
      </w:r>
      <w:r>
        <w:rPr>
          <w:rFonts w:ascii="Times New Roman"/>
          <w:sz w:val="24"/>
        </w:rPr>
        <w:tab/>
        <w:br/>
        <w:tab/>
      </w:r>
      <w:r>
        <w:rPr>
          <w:rFonts w:ascii="Times New Roman"/>
          <w:sz w:val="24"/>
        </w:rPr>
        <w:t>B)   Increase in insulin; decrease in glucagon</w:t>
      </w:r>
      <w:r>
        <w:rPr>
          <w:rFonts w:ascii="Times New Roman"/>
          <w:sz w:val="24"/>
        </w:rPr>
        <w:br/>
        <w:tab/>
      </w:r>
      <w:r>
        <w:rPr>
          <w:rFonts w:ascii="Times New Roman"/>
          <w:sz w:val="24"/>
        </w:rPr>
        <w:t>C)   Decrease in insulin; increase in glucagon</w:t>
      </w:r>
      <w:r>
        <w:rPr>
          <w:rFonts w:ascii="Times New Roman"/>
          <w:sz w:val="24"/>
        </w:rPr>
        <w:br/>
        <w:tab/>
      </w:r>
      <w:r>
        <w:rPr>
          <w:rFonts w:ascii="Times New Roman"/>
          <w:sz w:val="24"/>
        </w:rPr>
        <w:t>D)   Decrease in insulin; decrease in glucagon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is NOT a primary tissue of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Nervous</w:t>
      </w:r>
      <w:r>
        <w:rPr>
          <w:rFonts w:ascii="Times New Roman"/>
          <w:sz w:val="24"/>
        </w:rPr>
        <w:tab/>
        <w:br/>
        <w:tab/>
      </w:r>
      <w:r>
        <w:rPr>
          <w:rFonts w:ascii="Times New Roman"/>
          <w:sz w:val="24"/>
        </w:rPr>
        <w:t>B)   Epithelial</w:t>
      </w:r>
      <w:r>
        <w:rPr>
          <w:rFonts w:ascii="Times New Roman"/>
          <w:sz w:val="24"/>
        </w:rPr>
        <w:br/>
        <w:tab/>
      </w:r>
      <w:r>
        <w:rPr>
          <w:rFonts w:ascii="Times New Roman"/>
          <w:sz w:val="24"/>
        </w:rPr>
        <w:t>C)   Muscular</w:t>
      </w:r>
      <w:r>
        <w:rPr>
          <w:rFonts w:ascii="Times New Roman"/>
          <w:sz w:val="24"/>
        </w:rPr>
        <w:br/>
        <w:tab/>
      </w:r>
      <w:r>
        <w:rPr>
          <w:rFonts w:ascii="Times New Roman"/>
          <w:sz w:val="24"/>
        </w:rPr>
        <w:t>D)   Osseous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Contraction of ________ muscle can be consciously controlled.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cardiac</w:t>
      </w:r>
      <w:r>
        <w:rPr>
          <w:rFonts w:ascii="Times New Roman"/>
          <w:sz w:val="24"/>
        </w:rPr>
        <w:tab/>
        <w:br/>
        <w:tab/>
      </w:r>
      <w:r>
        <w:rPr>
          <w:rFonts w:ascii="Times New Roman"/>
          <w:sz w:val="24"/>
        </w:rPr>
        <w:t>B)   smooth</w:t>
      </w:r>
      <w:r>
        <w:rPr>
          <w:rFonts w:ascii="Times New Roman"/>
          <w:sz w:val="24"/>
        </w:rPr>
        <w:br/>
        <w:tab/>
      </w:r>
      <w:r>
        <w:rPr>
          <w:rFonts w:ascii="Times New Roman"/>
          <w:sz w:val="24"/>
        </w:rPr>
        <w:t>C)   skeletal</w:t>
      </w:r>
      <w:r>
        <w:rPr>
          <w:rFonts w:ascii="Times New Roman"/>
          <w:sz w:val="24"/>
        </w:rPr>
        <w:br/>
        <w:tab/>
      </w:r>
      <w:r>
        <w:rPr>
          <w:rFonts w:ascii="Times New Roman"/>
          <w:sz w:val="24"/>
        </w:rPr>
        <w:t>D)   striated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Intercalated discs couple ________ cells both mechanically and electrically.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smooth muscle</w:t>
      </w:r>
      <w:r>
        <w:rPr>
          <w:rFonts w:ascii="Times New Roman"/>
          <w:sz w:val="24"/>
        </w:rPr>
        <w:tab/>
        <w:br/>
        <w:tab/>
      </w:r>
      <w:r>
        <w:rPr>
          <w:rFonts w:ascii="Times New Roman"/>
          <w:sz w:val="24"/>
        </w:rPr>
        <w:t>B)   myocardial</w:t>
      </w:r>
      <w:r>
        <w:rPr>
          <w:rFonts w:ascii="Times New Roman"/>
          <w:sz w:val="24"/>
        </w:rPr>
        <w:br/>
        <w:tab/>
      </w:r>
      <w:r>
        <w:rPr>
          <w:rFonts w:ascii="Times New Roman"/>
          <w:sz w:val="24"/>
        </w:rPr>
        <w:t>C)   skeletal muscle</w:t>
      </w:r>
      <w:r>
        <w:rPr>
          <w:rFonts w:ascii="Times New Roman"/>
          <w:sz w:val="24"/>
        </w:rPr>
        <w:br/>
        <w:tab/>
      </w:r>
      <w:r>
        <w:rPr>
          <w:rFonts w:ascii="Times New Roman"/>
          <w:sz w:val="24"/>
        </w:rPr>
        <w:t>D)   both myocardial and skeletal muscle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You examine a sample of muscle tissue under the microscope, and it has a striped, or striated appearance. This sample could not have been taken from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muscle of the thigh</w:t>
      </w:r>
      <w:r>
        <w:rPr>
          <w:rFonts w:ascii="Times New Roman"/>
          <w:sz w:val="24"/>
        </w:rPr>
        <w:tab/>
        <w:br/>
        <w:tab/>
      </w:r>
      <w:r>
        <w:rPr>
          <w:rFonts w:ascii="Times New Roman"/>
          <w:sz w:val="24"/>
        </w:rPr>
        <w:t>B)   wall of digestive tract</w:t>
      </w:r>
      <w:r>
        <w:rPr>
          <w:rFonts w:ascii="Times New Roman"/>
          <w:sz w:val="24"/>
        </w:rPr>
        <w:br/>
        <w:tab/>
      </w:r>
      <w:r>
        <w:rPr>
          <w:rFonts w:ascii="Times New Roman"/>
          <w:sz w:val="24"/>
        </w:rPr>
        <w:t>C)   wall of heart chamber</w:t>
      </w:r>
      <w:r>
        <w:rPr>
          <w:rFonts w:ascii="Times New Roman"/>
          <w:sz w:val="24"/>
        </w:rPr>
        <w:br/>
        <w:tab/>
      </w:r>
      <w:r>
        <w:rPr>
          <w:rFonts w:ascii="Times New Roman"/>
          <w:sz w:val="24"/>
        </w:rPr>
        <w:t>D)   muscle of the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a characteristic of smooth muscle?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Fibers are striated in appearance</w:t>
      </w:r>
      <w:r>
        <w:rPr>
          <w:rFonts w:ascii="Times New Roman"/>
          <w:sz w:val="24"/>
        </w:rPr>
        <w:tab/>
        <w:br/>
        <w:tab/>
      </w:r>
      <w:r>
        <w:rPr>
          <w:rFonts w:ascii="Times New Roman"/>
          <w:sz w:val="24"/>
        </w:rPr>
        <w:t>B)   Attached to the skeleton by tendons</w:t>
      </w:r>
      <w:r>
        <w:rPr>
          <w:rFonts w:ascii="Times New Roman"/>
          <w:sz w:val="24"/>
        </w:rPr>
        <w:br/>
        <w:tab/>
      </w:r>
      <w:r>
        <w:rPr>
          <w:rFonts w:ascii="Times New Roman"/>
          <w:sz w:val="24"/>
        </w:rPr>
        <w:t>C)   Intercalated discs connect adjacent cells</w:t>
      </w:r>
      <w:r>
        <w:rPr>
          <w:rFonts w:ascii="Times New Roman"/>
          <w:sz w:val="24"/>
        </w:rPr>
        <w:br/>
        <w:tab/>
      </w:r>
      <w:r>
        <w:rPr>
          <w:rFonts w:ascii="Times New Roman"/>
          <w:sz w:val="24"/>
        </w:rPr>
        <w:t>D)   Found in the walls ofthe digestive tract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Neuroglia are supporting cells present in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w:t>
      </w:r>
      <w:r>
        <w:rPr>
          <w:rFonts w:ascii="Times New Roman"/>
          <w:sz w:val="24"/>
        </w:rPr>
        <w:tab/>
        <w:br/>
        <w:tab/>
      </w:r>
      <w:r>
        <w:rPr>
          <w:rFonts w:ascii="Times New Roman"/>
          <w:sz w:val="24"/>
        </w:rPr>
        <w:t>B)   spinal cord</w:t>
      </w:r>
      <w:r>
        <w:rPr>
          <w:rFonts w:ascii="Times New Roman"/>
          <w:sz w:val="24"/>
        </w:rPr>
        <w:br/>
        <w:tab/>
      </w:r>
      <w:r>
        <w:rPr>
          <w:rFonts w:ascii="Times New Roman"/>
          <w:sz w:val="24"/>
        </w:rPr>
        <w:t>C)   effector organs</w:t>
      </w:r>
      <w:r>
        <w:rPr>
          <w:rFonts w:ascii="Times New Roman"/>
          <w:sz w:val="24"/>
        </w:rPr>
        <w:br/>
        <w:tab/>
      </w:r>
      <w:r>
        <w:rPr>
          <w:rFonts w:ascii="Times New Roman"/>
          <w:sz w:val="24"/>
        </w:rPr>
        <w:t>D)   Both brain and spinal cord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Damage to the ________ of a neuron would interfere with its ability to receive sensory input from its surrounding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dendrites</w:t>
      </w:r>
      <w:r>
        <w:rPr>
          <w:rFonts w:ascii="Times New Roman"/>
          <w:sz w:val="24"/>
        </w:rPr>
        <w:tab/>
        <w:br/>
        <w:tab/>
      </w:r>
      <w:r>
        <w:rPr>
          <w:rFonts w:ascii="Times New Roman"/>
          <w:sz w:val="24"/>
        </w:rPr>
        <w:t>B)   axons</w:t>
      </w:r>
      <w:r>
        <w:rPr>
          <w:rFonts w:ascii="Times New Roman"/>
          <w:sz w:val="24"/>
        </w:rPr>
        <w:br/>
        <w:tab/>
      </w:r>
      <w:r>
        <w:rPr>
          <w:rFonts w:ascii="Times New Roman"/>
          <w:sz w:val="24"/>
        </w:rPr>
        <w:t>C)   cell body</w:t>
      </w:r>
      <w:r>
        <w:rPr>
          <w:rFonts w:ascii="Times New Roman"/>
          <w:sz w:val="24"/>
        </w:rPr>
        <w:br/>
        <w:tab/>
      </w:r>
      <w:r>
        <w:rPr>
          <w:rFonts w:ascii="Times New Roman"/>
          <w:sz w:val="24"/>
        </w:rPr>
        <w:t>D)   telodendria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is NOT a function of neuroglia?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Bind neurons together</w:t>
      </w:r>
      <w:r>
        <w:rPr>
          <w:rFonts w:ascii="Times New Roman"/>
          <w:sz w:val="24"/>
        </w:rPr>
        <w:tab/>
        <w:br/>
        <w:tab/>
      </w:r>
      <w:r>
        <w:rPr>
          <w:rFonts w:ascii="Times New Roman"/>
          <w:sz w:val="24"/>
        </w:rPr>
        <w:t>B)   Help nourish neurons</w:t>
      </w:r>
      <w:r>
        <w:rPr>
          <w:rFonts w:ascii="Times New Roman"/>
          <w:sz w:val="24"/>
        </w:rPr>
        <w:br/>
        <w:tab/>
      </w:r>
      <w:r>
        <w:rPr>
          <w:rFonts w:ascii="Times New Roman"/>
          <w:sz w:val="24"/>
        </w:rPr>
        <w:t>C)   Conduct impulses to effectors</w:t>
      </w:r>
      <w:r>
        <w:rPr>
          <w:rFonts w:ascii="Times New Roman"/>
          <w:sz w:val="24"/>
        </w:rPr>
        <w:br/>
        <w:tab/>
      </w:r>
      <w:r>
        <w:rPr>
          <w:rFonts w:ascii="Times New Roman"/>
          <w:sz w:val="24"/>
        </w:rPr>
        <w:t>D)   Modify the extracellular environment of neurons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peritoneal membrane of the abdominal cavity secretes fluid to reduce friction between adjacent organs in the body. The tissue best suited to this description and function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stratified squamous</w:t>
      </w:r>
      <w:r>
        <w:rPr>
          <w:rFonts w:ascii="Times New Roman"/>
          <w:sz w:val="24"/>
        </w:rPr>
        <w:tab/>
        <w:br/>
        <w:tab/>
      </w:r>
      <w:r>
        <w:rPr>
          <w:rFonts w:ascii="Times New Roman"/>
          <w:sz w:val="24"/>
        </w:rPr>
        <w:t>B)   elastic connective tissue</w:t>
      </w:r>
      <w:r>
        <w:rPr>
          <w:rFonts w:ascii="Times New Roman"/>
          <w:sz w:val="24"/>
        </w:rPr>
        <w:br/>
        <w:tab/>
      </w:r>
      <w:r>
        <w:rPr>
          <w:rFonts w:ascii="Times New Roman"/>
          <w:sz w:val="24"/>
        </w:rPr>
        <w:t>C)   simple columnar</w:t>
      </w:r>
      <w:r>
        <w:rPr>
          <w:rFonts w:ascii="Times New Roman"/>
          <w:sz w:val="24"/>
        </w:rPr>
        <w:br/>
        <w:tab/>
      </w:r>
      <w:r>
        <w:rPr>
          <w:rFonts w:ascii="Times New Roman"/>
          <w:sz w:val="24"/>
        </w:rPr>
        <w:t>D)   simple squamous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Cells that are as wide as they are tall have a ________ shape.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squamous</w:t>
      </w:r>
      <w:r>
        <w:rPr>
          <w:rFonts w:ascii="Times New Roman"/>
          <w:sz w:val="24"/>
        </w:rPr>
        <w:tab/>
        <w:br/>
        <w:tab/>
      </w:r>
      <w:r>
        <w:rPr>
          <w:rFonts w:ascii="Times New Roman"/>
          <w:sz w:val="24"/>
        </w:rPr>
        <w:t>B)   cuboidal</w:t>
      </w:r>
      <w:r>
        <w:rPr>
          <w:rFonts w:ascii="Times New Roman"/>
          <w:sz w:val="24"/>
        </w:rPr>
        <w:br/>
        <w:tab/>
      </w:r>
      <w:r>
        <w:rPr>
          <w:rFonts w:ascii="Times New Roman"/>
          <w:sz w:val="24"/>
        </w:rPr>
        <w:t>C)   columnar</w:t>
      </w:r>
      <w:r>
        <w:rPr>
          <w:rFonts w:ascii="Times New Roman"/>
          <w:sz w:val="24"/>
        </w:rPr>
        <w:br/>
        <w:tab/>
      </w:r>
      <w:r>
        <w:rPr>
          <w:rFonts w:ascii="Times New Roman"/>
          <w:sz w:val="24"/>
        </w:rPr>
        <w:t>D)   rectangular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________ is a protein and polysaccharide layer that attaches epithelialtissue to the underlying connective tissue.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goblet cell</w:t>
      </w:r>
      <w:r>
        <w:rPr>
          <w:rFonts w:ascii="Times New Roman"/>
          <w:sz w:val="24"/>
        </w:rPr>
        <w:tab/>
        <w:br/>
        <w:tab/>
      </w:r>
      <w:r>
        <w:rPr>
          <w:rFonts w:ascii="Times New Roman"/>
          <w:sz w:val="24"/>
        </w:rPr>
        <w:t>B)   epidermis</w:t>
      </w:r>
      <w:r>
        <w:rPr>
          <w:rFonts w:ascii="Times New Roman"/>
          <w:sz w:val="24"/>
        </w:rPr>
        <w:br/>
        <w:tab/>
      </w:r>
      <w:r>
        <w:rPr>
          <w:rFonts w:ascii="Times New Roman"/>
          <w:sz w:val="24"/>
        </w:rPr>
        <w:t>C)   basement membrane</w:t>
      </w:r>
      <w:r>
        <w:rPr>
          <w:rFonts w:ascii="Times New Roman"/>
          <w:sz w:val="24"/>
        </w:rPr>
        <w:br/>
        <w:tab/>
      </w:r>
      <w:r>
        <w:rPr>
          <w:rFonts w:ascii="Times New Roman"/>
          <w:sz w:val="24"/>
        </w:rPr>
        <w:t>D)   plasma membrane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Whichtypes of connections allow epithelial cells to form strong membranes?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Basement membranes</w:t>
      </w:r>
      <w:r>
        <w:rPr>
          <w:rFonts w:ascii="Times New Roman"/>
          <w:sz w:val="24"/>
        </w:rPr>
        <w:tab/>
        <w:br/>
        <w:tab/>
      </w:r>
      <w:r>
        <w:rPr>
          <w:rFonts w:ascii="Times New Roman"/>
          <w:sz w:val="24"/>
        </w:rPr>
        <w:t>B)   Intercalated discs</w:t>
      </w:r>
      <w:r>
        <w:rPr>
          <w:rFonts w:ascii="Times New Roman"/>
          <w:sz w:val="24"/>
        </w:rPr>
        <w:br/>
        <w:tab/>
      </w:r>
      <w:r>
        <w:rPr>
          <w:rFonts w:ascii="Times New Roman"/>
          <w:sz w:val="24"/>
        </w:rPr>
        <w:t>C)   Junctional complexes</w:t>
      </w:r>
      <w:r>
        <w:rPr>
          <w:rFonts w:ascii="Times New Roman"/>
          <w:sz w:val="24"/>
        </w:rPr>
        <w:br/>
        <w:tab/>
      </w:r>
      <w:r>
        <w:rPr>
          <w:rFonts w:ascii="Times New Roman"/>
          <w:sz w:val="24"/>
        </w:rPr>
        <w:t>D)   Keratinized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Keratinized epithelium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living cells in all layers</w:t>
      </w:r>
      <w:r>
        <w:rPr>
          <w:rFonts w:ascii="Times New Roman"/>
          <w:sz w:val="24"/>
        </w:rPr>
        <w:tab/>
        <w:br/>
        <w:tab/>
      </w:r>
      <w:r>
        <w:rPr>
          <w:rFonts w:ascii="Times New Roman"/>
          <w:sz w:val="24"/>
        </w:rPr>
        <w:t>B)   is a moist membrane</w:t>
      </w:r>
      <w:r>
        <w:rPr>
          <w:rFonts w:ascii="Times New Roman"/>
          <w:sz w:val="24"/>
        </w:rPr>
        <w:br/>
        <w:tab/>
      </w:r>
      <w:r>
        <w:rPr>
          <w:rFonts w:ascii="Times New Roman"/>
          <w:sz w:val="24"/>
        </w:rPr>
        <w:t>C)   allows water to diffuse through</w:t>
      </w:r>
      <w:r>
        <w:rPr>
          <w:rFonts w:ascii="Times New Roman"/>
          <w:sz w:val="24"/>
        </w:rPr>
        <w:br/>
        <w:tab/>
      </w:r>
      <w:r>
        <w:rPr>
          <w:rFonts w:ascii="Times New Roman"/>
          <w:sz w:val="24"/>
        </w:rPr>
        <w:t>D)   is a dry, mostly dead membrane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Epithelial tissues that are more than one layer thick are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w:t>
      </w:r>
      <w:r>
        <w:rPr>
          <w:rFonts w:ascii="Times New Roman"/>
          <w:sz w:val="24"/>
        </w:rPr>
        <w:tab/>
        <w:br/>
        <w:tab/>
      </w:r>
      <w:r>
        <w:rPr>
          <w:rFonts w:ascii="Times New Roman"/>
          <w:sz w:val="24"/>
        </w:rPr>
        <w:t>B)   stratified</w:t>
      </w:r>
      <w:r>
        <w:rPr>
          <w:rFonts w:ascii="Times New Roman"/>
          <w:sz w:val="24"/>
        </w:rPr>
        <w:br/>
        <w:tab/>
      </w:r>
      <w:r>
        <w:rPr>
          <w:rFonts w:ascii="Times New Roman"/>
          <w:sz w:val="24"/>
        </w:rPr>
        <w:t>C)   squamous</w:t>
      </w:r>
      <w:r>
        <w:rPr>
          <w:rFonts w:ascii="Times New Roman"/>
          <w:sz w:val="24"/>
        </w:rPr>
        <w:br/>
        <w:tab/>
      </w:r>
      <w:r>
        <w:rPr>
          <w:rFonts w:ascii="Times New Roman"/>
          <w:sz w:val="24"/>
        </w:rPr>
        <w:t>D)   ciliated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Histological examination of a tissue shows several layers of keratinized flattened cells. This sample most likely came from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epidermis of the skin</w:t>
      </w:r>
      <w:r>
        <w:rPr>
          <w:rFonts w:ascii="Times New Roman"/>
          <w:sz w:val="24"/>
        </w:rPr>
        <w:tab/>
        <w:br/>
        <w:tab/>
      </w:r>
      <w:r>
        <w:rPr>
          <w:rFonts w:ascii="Times New Roman"/>
          <w:sz w:val="24"/>
        </w:rPr>
        <w:t>B)   the lining of the oral cavity</w:t>
      </w:r>
      <w:r>
        <w:rPr>
          <w:rFonts w:ascii="Times New Roman"/>
          <w:sz w:val="24"/>
        </w:rPr>
        <w:br/>
        <w:tab/>
      </w:r>
      <w:r>
        <w:rPr>
          <w:rFonts w:ascii="Times New Roman"/>
          <w:sz w:val="24"/>
        </w:rPr>
        <w:t>C)   the lining of the urinary bladder</w:t>
      </w:r>
      <w:r>
        <w:rPr>
          <w:rFonts w:ascii="Times New Roman"/>
          <w:sz w:val="24"/>
        </w:rPr>
        <w:br/>
        <w:tab/>
      </w:r>
      <w:r>
        <w:rPr>
          <w:rFonts w:ascii="Times New Roman"/>
          <w:sz w:val="24"/>
        </w:rPr>
        <w:t>D)   the lining of the digestive tract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type of epithelial tissue would be found lining the uterine tubes?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 ciliated columnar epithelium</w:t>
      </w:r>
      <w:r>
        <w:rPr>
          <w:rFonts w:ascii="Times New Roman"/>
          <w:sz w:val="24"/>
        </w:rPr>
        <w:tab/>
        <w:br/>
        <w:tab/>
      </w:r>
      <w:r>
        <w:rPr>
          <w:rFonts w:ascii="Times New Roman"/>
          <w:sz w:val="24"/>
        </w:rPr>
        <w:t>B)   Stratified cuboidal epithelium</w:t>
      </w:r>
      <w:r>
        <w:rPr>
          <w:rFonts w:ascii="Times New Roman"/>
          <w:sz w:val="24"/>
        </w:rPr>
        <w:br/>
        <w:tab/>
      </w:r>
      <w:r>
        <w:rPr>
          <w:rFonts w:ascii="Times New Roman"/>
          <w:sz w:val="24"/>
        </w:rPr>
        <w:t>C)   Nonkeratinized stratified squamous epithelium</w:t>
      </w:r>
      <w:r>
        <w:rPr>
          <w:rFonts w:ascii="Times New Roman"/>
          <w:sz w:val="24"/>
        </w:rPr>
        <w:br/>
        <w:tab/>
      </w:r>
      <w:r>
        <w:rPr>
          <w:rFonts w:ascii="Times New Roman"/>
          <w:sz w:val="24"/>
        </w:rPr>
        <w:t>D)   Simple cuboidal epithelium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Specialized unicellular glands found in columnar and pseudostratified columnar epithelium that secrete mucus are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cilia</w:t>
      </w:r>
      <w:r>
        <w:rPr>
          <w:rFonts w:ascii="Times New Roman"/>
          <w:sz w:val="24"/>
        </w:rPr>
        <w:tab/>
        <w:br/>
        <w:tab/>
      </w:r>
      <w:r>
        <w:rPr>
          <w:rFonts w:ascii="Times New Roman"/>
          <w:sz w:val="24"/>
        </w:rPr>
        <w:t>B)   keratin</w:t>
      </w:r>
      <w:r>
        <w:rPr>
          <w:rFonts w:ascii="Times New Roman"/>
          <w:sz w:val="24"/>
        </w:rPr>
        <w:br/>
        <w:tab/>
      </w:r>
      <w:r>
        <w:rPr>
          <w:rFonts w:ascii="Times New Roman"/>
          <w:sz w:val="24"/>
        </w:rPr>
        <w:t>C)   transitional cells</w:t>
      </w:r>
      <w:r>
        <w:rPr>
          <w:rFonts w:ascii="Times New Roman"/>
          <w:sz w:val="24"/>
        </w:rPr>
        <w:br/>
        <w:tab/>
      </w:r>
      <w:r>
        <w:rPr>
          <w:rFonts w:ascii="Times New Roman"/>
          <w:sz w:val="24"/>
        </w:rPr>
        <w:t>D)   goblet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 single layer of irregularly shaped epithelial cells found lining the respiratory tract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 columnar epithelium</w:t>
      </w:r>
      <w:r>
        <w:rPr>
          <w:rFonts w:ascii="Times New Roman"/>
          <w:sz w:val="24"/>
        </w:rPr>
        <w:tab/>
        <w:br/>
        <w:tab/>
      </w:r>
      <w:r>
        <w:rPr>
          <w:rFonts w:ascii="Times New Roman"/>
          <w:sz w:val="24"/>
        </w:rPr>
        <w:t>B)   stratified cuboidal epithelium</w:t>
      </w:r>
      <w:r>
        <w:rPr>
          <w:rFonts w:ascii="Times New Roman"/>
          <w:sz w:val="24"/>
        </w:rPr>
        <w:br/>
        <w:tab/>
      </w:r>
      <w:r>
        <w:rPr>
          <w:rFonts w:ascii="Times New Roman"/>
          <w:sz w:val="24"/>
        </w:rPr>
        <w:t>C)   pseudostratified ciliated columnar epithelium</w:t>
      </w:r>
      <w:r>
        <w:rPr>
          <w:rFonts w:ascii="Times New Roman"/>
          <w:sz w:val="24"/>
        </w:rPr>
        <w:br/>
        <w:tab/>
      </w:r>
      <w:r>
        <w:rPr>
          <w:rFonts w:ascii="Times New Roman"/>
          <w:sz w:val="24"/>
        </w:rPr>
        <w:t>D)   transitional epithelium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epithelial tissue that lines the urinary bladder and allows distention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transitional epithelium</w:t>
      </w:r>
      <w:r>
        <w:rPr>
          <w:rFonts w:ascii="Times New Roman"/>
          <w:sz w:val="24"/>
        </w:rPr>
        <w:tab/>
        <w:br/>
        <w:tab/>
      </w:r>
      <w:r>
        <w:rPr>
          <w:rFonts w:ascii="Times New Roman"/>
          <w:sz w:val="24"/>
        </w:rPr>
        <w:t>B)   stratified cuboidal epithelium</w:t>
      </w:r>
      <w:r>
        <w:rPr>
          <w:rFonts w:ascii="Times New Roman"/>
          <w:sz w:val="24"/>
        </w:rPr>
        <w:br/>
        <w:tab/>
      </w:r>
      <w:r>
        <w:rPr>
          <w:rFonts w:ascii="Times New Roman"/>
          <w:sz w:val="24"/>
        </w:rPr>
        <w:t>C)   simple columnar epithelium</w:t>
      </w:r>
      <w:r>
        <w:rPr>
          <w:rFonts w:ascii="Times New Roman"/>
          <w:sz w:val="24"/>
        </w:rPr>
        <w:br/>
        <w:tab/>
      </w:r>
      <w:r>
        <w:rPr>
          <w:rFonts w:ascii="Times New Roman"/>
          <w:sz w:val="24"/>
        </w:rPr>
        <w:t>D)   nonkeratinized stratified squamous epithelium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entire epidermis is replaced every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2–3 days</w:t>
      </w:r>
      <w:r>
        <w:rPr>
          <w:rFonts w:ascii="Times New Roman"/>
          <w:sz w:val="24"/>
        </w:rPr>
      </w:r>
      <w:r>
        <w:rPr>
          <w:rFonts w:ascii="Times New Roman"/>
          <w:sz w:val="24"/>
        </w:rPr>
        <w:tab/>
        <w:br/>
        <w:tab/>
      </w:r>
      <w:r>
        <w:rPr>
          <w:rFonts w:ascii="Times New Roman"/>
          <w:sz w:val="24"/>
        </w:rPr>
        <w:t>B)   2 weeks</w:t>
      </w:r>
      <w:r>
        <w:rPr>
          <w:rFonts w:ascii="Times New Roman"/>
          <w:sz w:val="24"/>
        </w:rPr>
        <w:br/>
        <w:tab/>
      </w:r>
      <w:r>
        <w:rPr>
          <w:rFonts w:ascii="Times New Roman"/>
          <w:b w:val="false"/>
          <w:i w:val="false"/>
          <w:color w:val="000000"/>
          <w:sz w:val="24"/>
        </w:rPr>
        <w:t>C)   2–3 hours</w:t>
      </w:r>
      <w:r>
        <w:rPr>
          <w:rFonts w:ascii="Times New Roman"/>
          <w:sz w:val="24"/>
        </w:rPr>
      </w:r>
      <w:r>
        <w:rPr>
          <w:rFonts w:ascii="Times New Roman"/>
          <w:sz w:val="24"/>
        </w:rPr>
        <w:br/>
        <w:tab/>
      </w:r>
      <w:r>
        <w:rPr>
          <w:rFonts w:ascii="Times New Roman"/>
          <w:sz w:val="24"/>
        </w:rPr>
        <w:t>D)   2 months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is a function of simple squamous epithelium?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Protection</w:t>
      </w:r>
      <w:r>
        <w:rPr>
          <w:rFonts w:ascii="Times New Roman"/>
          <w:sz w:val="24"/>
        </w:rPr>
        <w:tab/>
        <w:br/>
        <w:tab/>
      </w:r>
      <w:r>
        <w:rPr>
          <w:rFonts w:ascii="Times New Roman"/>
          <w:sz w:val="24"/>
        </w:rPr>
        <w:t>B)   Diffusion</w:t>
      </w:r>
      <w:r>
        <w:rPr>
          <w:rFonts w:ascii="Times New Roman"/>
          <w:sz w:val="24"/>
        </w:rPr>
        <w:br/>
        <w:tab/>
      </w:r>
      <w:r>
        <w:rPr>
          <w:rFonts w:ascii="Times New Roman"/>
          <w:sz w:val="24"/>
        </w:rPr>
        <w:t>C)   Distention</w:t>
      </w:r>
      <w:r>
        <w:rPr>
          <w:rFonts w:ascii="Times New Roman"/>
          <w:sz w:val="24"/>
        </w:rPr>
        <w:br/>
        <w:tab/>
      </w:r>
      <w:r>
        <w:rPr>
          <w:rFonts w:ascii="Times New Roman"/>
          <w:sz w:val="24"/>
        </w:rPr>
        <w:t>D)   Transport through ciliary 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NOT an example of an exocrine gland?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Mucous gland that secretes onto respiratory passages</w:t>
      </w:r>
      <w:r>
        <w:rPr>
          <w:rFonts w:ascii="Times New Roman"/>
          <w:sz w:val="24"/>
        </w:rPr>
        <w:tab/>
        <w:br/>
        <w:tab/>
      </w:r>
      <w:r>
        <w:rPr>
          <w:rFonts w:ascii="Times New Roman"/>
          <w:sz w:val="24"/>
        </w:rPr>
        <w:t>B)   Sweat gland that secretes onto the skin</w:t>
      </w:r>
      <w:r>
        <w:rPr>
          <w:rFonts w:ascii="Times New Roman"/>
          <w:sz w:val="24"/>
        </w:rPr>
        <w:br/>
        <w:tab/>
      </w:r>
      <w:r>
        <w:rPr>
          <w:rFonts w:ascii="Times New Roman"/>
          <w:sz w:val="24"/>
        </w:rPr>
        <w:t>C)   Salivary gland that secretes into the mouth</w:t>
      </w:r>
      <w:r>
        <w:rPr>
          <w:rFonts w:ascii="Times New Roman"/>
          <w:sz w:val="24"/>
        </w:rPr>
        <w:br/>
        <w:tab/>
      </w:r>
      <w:r>
        <w:rPr>
          <w:rFonts w:ascii="Times New Roman"/>
          <w:sz w:val="24"/>
        </w:rPr>
        <w:t>D)   Testes cells that secrete testosterone into the blood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glands are primarily responsible for thermoregulation?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Apocrine sweat glands</w:t>
      </w:r>
      <w:r>
        <w:rPr>
          <w:rFonts w:ascii="Times New Roman"/>
          <w:sz w:val="24"/>
        </w:rPr>
        <w:tab/>
        <w:br/>
        <w:tab/>
      </w:r>
      <w:r>
        <w:rPr>
          <w:rFonts w:ascii="Times New Roman"/>
          <w:sz w:val="24"/>
        </w:rPr>
        <w:t>B)   Endocrine glands</w:t>
      </w:r>
      <w:r>
        <w:rPr>
          <w:rFonts w:ascii="Times New Roman"/>
          <w:sz w:val="24"/>
        </w:rPr>
        <w:br/>
        <w:tab/>
      </w:r>
      <w:r>
        <w:rPr>
          <w:rFonts w:ascii="Times New Roman"/>
          <w:sz w:val="24"/>
        </w:rPr>
        <w:t>C)   Eccrine sweat glands</w:t>
      </w:r>
      <w:r>
        <w:rPr>
          <w:rFonts w:ascii="Times New Roman"/>
          <w:sz w:val="24"/>
        </w:rPr>
        <w:br/>
        <w:tab/>
      </w:r>
      <w:r>
        <w:rPr>
          <w:rFonts w:ascii="Times New Roman"/>
          <w:sz w:val="24"/>
        </w:rPr>
        <w:t>D)   Sebaceous glands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tissue attaches skeletal muscles to bones?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Ligaments</w:t>
      </w:r>
      <w:r>
        <w:rPr>
          <w:rFonts w:ascii="Times New Roman"/>
          <w:sz w:val="24"/>
        </w:rPr>
        <w:tab/>
        <w:br/>
        <w:tab/>
      </w:r>
      <w:r>
        <w:rPr>
          <w:rFonts w:ascii="Times New Roman"/>
          <w:sz w:val="24"/>
        </w:rPr>
        <w:t>B)   Cartilages</w:t>
      </w:r>
      <w:r>
        <w:rPr>
          <w:rFonts w:ascii="Times New Roman"/>
          <w:sz w:val="24"/>
        </w:rPr>
        <w:br/>
        <w:tab/>
      </w:r>
      <w:r>
        <w:rPr>
          <w:rFonts w:ascii="Times New Roman"/>
          <w:sz w:val="24"/>
        </w:rPr>
        <w:t>C)   Tendons</w:t>
      </w:r>
      <w:r>
        <w:rPr>
          <w:rFonts w:ascii="Times New Roman"/>
          <w:sz w:val="24"/>
        </w:rPr>
        <w:br/>
        <w:tab/>
      </w:r>
      <w:r>
        <w:rPr>
          <w:rFonts w:ascii="Times New Roman"/>
          <w:sz w:val="24"/>
        </w:rPr>
        <w:t>D)   Adipocytes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the main characteristicof connective tissue?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amount of closely packed cells</w:t>
      </w:r>
      <w:r>
        <w:rPr>
          <w:rFonts w:ascii="Times New Roman"/>
          <w:sz w:val="24"/>
        </w:rPr>
        <w:tab/>
        <w:br/>
        <w:tab/>
      </w:r>
      <w:r>
        <w:rPr>
          <w:rFonts w:ascii="Times New Roman"/>
          <w:sz w:val="24"/>
        </w:rPr>
        <w:t>B)   Large amount of extracellular material</w:t>
      </w:r>
      <w:r>
        <w:rPr>
          <w:rFonts w:ascii="Times New Roman"/>
          <w:sz w:val="24"/>
        </w:rPr>
        <w:br/>
        <w:tab/>
      </w:r>
      <w:r>
        <w:rPr>
          <w:rFonts w:ascii="Times New Roman"/>
          <w:sz w:val="24"/>
        </w:rPr>
        <w:t>C)   The ability to conduct a current</w:t>
      </w:r>
      <w:r>
        <w:rPr>
          <w:rFonts w:ascii="Times New Roman"/>
          <w:sz w:val="24"/>
        </w:rPr>
        <w:br/>
        <w:tab/>
      </w:r>
      <w:r>
        <w:rPr>
          <w:rFonts w:ascii="Times New Roman"/>
          <w:sz w:val="24"/>
        </w:rPr>
        <w:t>D)   Small amount of extracellular material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Tendons are composed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adipose tissue</w:t>
      </w:r>
      <w:r>
        <w:rPr>
          <w:rFonts w:ascii="Times New Roman"/>
          <w:sz w:val="24"/>
        </w:rPr>
        <w:tab/>
        <w:br/>
        <w:tab/>
      </w:r>
      <w:r>
        <w:rPr>
          <w:rFonts w:ascii="Times New Roman"/>
          <w:sz w:val="24"/>
        </w:rPr>
        <w:t>B)   dense regular fibrous connective tissue</w:t>
      </w:r>
      <w:r>
        <w:rPr>
          <w:rFonts w:ascii="Times New Roman"/>
          <w:sz w:val="24"/>
        </w:rPr>
        <w:br/>
        <w:tab/>
      </w:r>
      <w:r>
        <w:rPr>
          <w:rFonts w:ascii="Times New Roman"/>
          <w:sz w:val="24"/>
        </w:rPr>
        <w:t>C)   dense irregular fibrous connective tissue</w:t>
      </w:r>
      <w:r>
        <w:rPr>
          <w:rFonts w:ascii="Times New Roman"/>
          <w:sz w:val="24"/>
        </w:rPr>
        <w:br/>
        <w:tab/>
      </w:r>
      <w:r>
        <w:rPr>
          <w:rFonts w:ascii="Times New Roman"/>
          <w:sz w:val="24"/>
        </w:rPr>
        <w:t>D)   loose connective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protein is present in large amounts in connective tissue proper?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Collagen</w:t>
      </w:r>
      <w:r>
        <w:rPr>
          <w:rFonts w:ascii="Times New Roman"/>
          <w:sz w:val="24"/>
        </w:rPr>
        <w:tab/>
        <w:br/>
        <w:tab/>
      </w:r>
      <w:r>
        <w:rPr>
          <w:rFonts w:ascii="Times New Roman"/>
          <w:sz w:val="24"/>
        </w:rPr>
        <w:t>B)   Keratin</w:t>
      </w:r>
      <w:r>
        <w:rPr>
          <w:rFonts w:ascii="Times New Roman"/>
          <w:sz w:val="24"/>
        </w:rPr>
        <w:br/>
        <w:tab/>
      </w:r>
      <w:r>
        <w:rPr>
          <w:rFonts w:ascii="Times New Roman"/>
          <w:sz w:val="24"/>
        </w:rPr>
        <w:t>C)   Enamel</w:t>
      </w:r>
      <w:r>
        <w:rPr>
          <w:rFonts w:ascii="Times New Roman"/>
          <w:sz w:val="24"/>
        </w:rPr>
        <w:br/>
        <w:tab/>
      </w:r>
      <w:r>
        <w:rPr>
          <w:rFonts w:ascii="Times New Roman"/>
          <w:sz w:val="24"/>
        </w:rPr>
        <w:t>D)   Mucin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type of connective tissue is characterized by a liquid extracellular matrix?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Bone</w:t>
      </w:r>
      <w:r>
        <w:rPr>
          <w:rFonts w:ascii="Times New Roman"/>
          <w:sz w:val="24"/>
        </w:rPr>
        <w:tab/>
        <w:br/>
        <w:tab/>
      </w:r>
      <w:r>
        <w:rPr>
          <w:rFonts w:ascii="Times New Roman"/>
          <w:sz w:val="24"/>
        </w:rPr>
        <w:t>B)   Blood</w:t>
      </w:r>
      <w:r>
        <w:rPr>
          <w:rFonts w:ascii="Times New Roman"/>
          <w:sz w:val="24"/>
        </w:rPr>
        <w:br/>
        <w:tab/>
      </w:r>
      <w:r>
        <w:rPr>
          <w:rFonts w:ascii="Times New Roman"/>
          <w:sz w:val="24"/>
        </w:rPr>
        <w:t>C)   Adipose</w:t>
      </w:r>
      <w:r>
        <w:rPr>
          <w:rFonts w:ascii="Times New Roman"/>
          <w:sz w:val="24"/>
        </w:rPr>
        <w:br/>
        <w:tab/>
      </w:r>
      <w:r>
        <w:rPr>
          <w:rFonts w:ascii="Times New Roman"/>
          <w:sz w:val="24"/>
        </w:rPr>
        <w:t>D)   Irregular dense connective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cells that secrete fibers and matrix that create bone tissue are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osteocytes</w:t>
      </w:r>
      <w:r>
        <w:rPr>
          <w:rFonts w:ascii="Times New Roman"/>
          <w:sz w:val="24"/>
        </w:rPr>
        <w:tab/>
        <w:br/>
        <w:tab/>
      </w:r>
      <w:r>
        <w:rPr>
          <w:rFonts w:ascii="Times New Roman"/>
          <w:sz w:val="24"/>
        </w:rPr>
        <w:t>B)   osteoblasts</w:t>
      </w:r>
      <w:r>
        <w:rPr>
          <w:rFonts w:ascii="Times New Roman"/>
          <w:sz w:val="24"/>
        </w:rPr>
        <w:br/>
        <w:tab/>
      </w:r>
      <w:r>
        <w:rPr>
          <w:rFonts w:ascii="Times New Roman"/>
          <w:sz w:val="24"/>
        </w:rPr>
        <w:t>C)   osteons</w:t>
      </w:r>
      <w:r>
        <w:rPr>
          <w:rFonts w:ascii="Times New Roman"/>
          <w:sz w:val="24"/>
        </w:rPr>
        <w:br/>
        <w:tab/>
      </w:r>
      <w:r>
        <w:rPr>
          <w:rFonts w:ascii="Times New Roman"/>
          <w:sz w:val="24"/>
        </w:rPr>
        <w:t>D)   chondrocytes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Cartilage cells are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osteocytes</w:t>
      </w:r>
      <w:r>
        <w:rPr>
          <w:rFonts w:ascii="Times New Roman"/>
          <w:sz w:val="24"/>
        </w:rPr>
        <w:tab/>
        <w:br/>
        <w:tab/>
      </w:r>
      <w:r>
        <w:rPr>
          <w:rFonts w:ascii="Times New Roman"/>
          <w:sz w:val="24"/>
        </w:rPr>
        <w:t>B)   osteoblasts</w:t>
      </w:r>
      <w:r>
        <w:rPr>
          <w:rFonts w:ascii="Times New Roman"/>
          <w:sz w:val="24"/>
        </w:rPr>
        <w:br/>
        <w:tab/>
      </w:r>
      <w:r>
        <w:rPr>
          <w:rFonts w:ascii="Times New Roman"/>
          <w:sz w:val="24"/>
        </w:rPr>
        <w:t>C)   chondroblasts</w:t>
      </w:r>
      <w:r>
        <w:rPr>
          <w:rFonts w:ascii="Times New Roman"/>
          <w:sz w:val="24"/>
        </w:rPr>
        <w:br/>
        <w:tab/>
      </w:r>
      <w:r>
        <w:rPr>
          <w:rFonts w:ascii="Times New Roman"/>
          <w:sz w:val="24"/>
        </w:rPr>
        <w:t>D)   chondrocytes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Units of bone composed of concentric rings of lamellae with trapped osteocytes are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canaliculi</w:t>
      </w:r>
      <w:r>
        <w:rPr>
          <w:rFonts w:ascii="Times New Roman"/>
          <w:sz w:val="24"/>
        </w:rPr>
        <w:tab/>
        <w:br/>
        <w:tab/>
      </w:r>
      <w:r>
        <w:rPr>
          <w:rFonts w:ascii="Times New Roman"/>
          <w:sz w:val="24"/>
        </w:rPr>
        <w:t>B)   osteons</w:t>
      </w:r>
      <w:r>
        <w:rPr>
          <w:rFonts w:ascii="Times New Roman"/>
          <w:sz w:val="24"/>
        </w:rPr>
        <w:br/>
        <w:tab/>
      </w:r>
      <w:r>
        <w:rPr>
          <w:rFonts w:ascii="Times New Roman"/>
          <w:sz w:val="24"/>
        </w:rPr>
        <w:t>C)   haversian systems</w:t>
      </w:r>
      <w:r>
        <w:rPr>
          <w:rFonts w:ascii="Times New Roman"/>
          <w:sz w:val="24"/>
        </w:rPr>
        <w:br/>
        <w:tab/>
      </w:r>
      <w:r>
        <w:rPr>
          <w:rFonts w:ascii="Times New Roman"/>
          <w:sz w:val="24"/>
        </w:rPr>
        <w:t>D)   Both osteons and haversian systems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NOT a function of the epidermis?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Acts as barrier against microorganisms</w:t>
      </w:r>
      <w:r>
        <w:rPr>
          <w:rFonts w:ascii="Times New Roman"/>
          <w:sz w:val="24"/>
        </w:rPr>
        <w:tab/>
        <w:br/>
        <w:tab/>
      </w:r>
      <w:r>
        <w:rPr>
          <w:rFonts w:ascii="Times New Roman"/>
          <w:sz w:val="24"/>
        </w:rPr>
        <w:t>B)   Prevents water loss</w:t>
      </w:r>
      <w:r>
        <w:rPr>
          <w:rFonts w:ascii="Times New Roman"/>
          <w:sz w:val="24"/>
        </w:rPr>
        <w:br/>
        <w:tab/>
      </w:r>
      <w:r>
        <w:rPr>
          <w:rFonts w:ascii="Times New Roman"/>
          <w:sz w:val="24"/>
        </w:rPr>
        <w:t>C)   Protects against abrasion</w:t>
      </w:r>
      <w:r>
        <w:rPr>
          <w:rFonts w:ascii="Times New Roman"/>
          <w:sz w:val="24"/>
        </w:rPr>
        <w:br/>
        <w:tab/>
      </w:r>
      <w:r>
        <w:rPr>
          <w:rFonts w:ascii="Times New Roman"/>
          <w:sz w:val="24"/>
        </w:rPr>
        <w:t>D)   Provides strength and elasticity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How does the skin protect a person from the ultraviolet rays of the sun?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Produces sweat</w:t>
      </w:r>
      <w:r>
        <w:rPr>
          <w:rFonts w:ascii="Times New Roman"/>
          <w:sz w:val="24"/>
        </w:rPr>
        <w:tab/>
        <w:br/>
        <w:tab/>
      </w:r>
      <w:r>
        <w:rPr>
          <w:rFonts w:ascii="Times New Roman"/>
          <w:sz w:val="24"/>
        </w:rPr>
        <w:t>B)   Produces vitamin D</w:t>
      </w:r>
      <w:r>
        <w:rPr>
          <w:rFonts w:ascii="Times New Roman"/>
          <w:sz w:val="24"/>
        </w:rPr>
        <w:br/>
        <w:tab/>
      </w:r>
      <w:r>
        <w:rPr>
          <w:rFonts w:ascii="Times New Roman"/>
          <w:sz w:val="24"/>
        </w:rPr>
        <w:t>C)   Produces sebum</w:t>
      </w:r>
      <w:r>
        <w:rPr>
          <w:rFonts w:ascii="Times New Roman"/>
          <w:sz w:val="24"/>
        </w:rPr>
        <w:br/>
        <w:tab/>
      </w:r>
      <w:r>
        <w:rPr>
          <w:rFonts w:ascii="Times New Roman"/>
          <w:sz w:val="24"/>
        </w:rPr>
        <w:t>D)   Produces melanin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What produces "goose bumps"?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Secretion of sweat</w:t>
      </w:r>
      <w:r>
        <w:rPr>
          <w:rFonts w:ascii="Times New Roman"/>
          <w:sz w:val="24"/>
        </w:rPr>
        <w:tab/>
        <w:br/>
        <w:tab/>
      </w:r>
      <w:r>
        <w:rPr>
          <w:rFonts w:ascii="Times New Roman"/>
          <w:sz w:val="24"/>
        </w:rPr>
        <w:t>B)   Contraction of the arrector pili muscle</w:t>
      </w:r>
      <w:r>
        <w:rPr>
          <w:rFonts w:ascii="Times New Roman"/>
          <w:sz w:val="24"/>
        </w:rPr>
        <w:br/>
        <w:tab/>
      </w:r>
      <w:r>
        <w:rPr>
          <w:rFonts w:ascii="Times New Roman"/>
          <w:sz w:val="24"/>
        </w:rPr>
        <w:t>C)   Flow of sebum onto the skin</w:t>
      </w:r>
      <w:r>
        <w:rPr>
          <w:rFonts w:ascii="Times New Roman"/>
          <w:sz w:val="24"/>
        </w:rPr>
        <w:br/>
        <w:tab/>
      </w:r>
      <w:r>
        <w:rPr>
          <w:rFonts w:ascii="Times New Roman"/>
          <w:sz w:val="24"/>
        </w:rPr>
        <w:t>D)   Dilation of cutaneous blood vessels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________ layer of the skin contains sweat glands, hair follicles, and sebaceous glands.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epidermal</w:t>
      </w:r>
      <w:r>
        <w:rPr>
          <w:rFonts w:ascii="Times New Roman"/>
          <w:sz w:val="24"/>
        </w:rPr>
        <w:tab/>
        <w:br/>
        <w:tab/>
      </w:r>
      <w:r>
        <w:rPr>
          <w:rFonts w:ascii="Times New Roman"/>
          <w:sz w:val="24"/>
        </w:rPr>
        <w:t>B)   dermal</w:t>
      </w:r>
      <w:r>
        <w:rPr>
          <w:rFonts w:ascii="Times New Roman"/>
          <w:sz w:val="24"/>
        </w:rPr>
        <w:br/>
        <w:tab/>
      </w:r>
      <w:r>
        <w:rPr>
          <w:rFonts w:ascii="Times New Roman"/>
          <w:sz w:val="24"/>
        </w:rPr>
        <w:t>C)   hypodermal</w:t>
      </w:r>
      <w:r>
        <w:rPr>
          <w:rFonts w:ascii="Times New Roman"/>
          <w:sz w:val="24"/>
        </w:rPr>
        <w:br/>
        <w:tab/>
      </w:r>
      <w:r>
        <w:rPr>
          <w:rFonts w:ascii="Times New Roman"/>
          <w:sz w:val="24"/>
        </w:rPr>
        <w:t>D)   subdermal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hypodermis is primarily composed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adipose tissue</w:t>
      </w:r>
      <w:r>
        <w:rPr>
          <w:rFonts w:ascii="Times New Roman"/>
          <w:sz w:val="24"/>
        </w:rPr>
        <w:tab/>
        <w:br/>
        <w:tab/>
      </w:r>
      <w:r>
        <w:rPr>
          <w:rFonts w:ascii="Times New Roman"/>
          <w:sz w:val="24"/>
        </w:rPr>
        <w:t>B)   nervous tissue</w:t>
      </w:r>
      <w:r>
        <w:rPr>
          <w:rFonts w:ascii="Times New Roman"/>
          <w:sz w:val="24"/>
        </w:rPr>
        <w:br/>
        <w:tab/>
      </w:r>
      <w:r>
        <w:rPr>
          <w:rFonts w:ascii="Times New Roman"/>
          <w:sz w:val="24"/>
        </w:rPr>
        <w:t>C)   blood vessels</w:t>
      </w:r>
      <w:r>
        <w:rPr>
          <w:rFonts w:ascii="Times New Roman"/>
          <w:sz w:val="24"/>
        </w:rPr>
        <w:br/>
        <w:tab/>
      </w:r>
      <w:r>
        <w:rPr>
          <w:rFonts w:ascii="Times New Roman"/>
          <w:sz w:val="24"/>
        </w:rPr>
        <w:t>D)   hair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zygote (fertilized egg) has the ability to produce all the various types of cells found in the body.Therefore, it is a(n) ________ cell.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pluripotent</w:t>
      </w:r>
      <w:r>
        <w:rPr>
          <w:rFonts w:ascii="Times New Roman"/>
          <w:sz w:val="24"/>
        </w:rPr>
        <w:tab/>
        <w:br/>
        <w:tab/>
      </w:r>
      <w:r>
        <w:rPr>
          <w:rFonts w:ascii="Times New Roman"/>
          <w:sz w:val="24"/>
        </w:rPr>
        <w:t>B)   multipotent</w:t>
      </w:r>
      <w:r>
        <w:rPr>
          <w:rFonts w:ascii="Times New Roman"/>
          <w:sz w:val="24"/>
        </w:rPr>
        <w:br/>
        <w:tab/>
      </w:r>
      <w:r>
        <w:rPr>
          <w:rFonts w:ascii="Times New Roman"/>
          <w:sz w:val="24"/>
        </w:rPr>
        <w:t>C)   totipotent</w:t>
      </w:r>
      <w:r>
        <w:rPr>
          <w:rFonts w:ascii="Times New Roman"/>
          <w:sz w:val="24"/>
        </w:rPr>
        <w:br/>
        <w:tab/>
      </w:r>
      <w:r>
        <w:rPr>
          <w:rFonts w:ascii="Times New Roman"/>
          <w:sz w:val="24"/>
        </w:rPr>
        <w:t>D)   omnipotent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Adult stem cells may be found in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hair follicles</w:t>
      </w:r>
      <w:r>
        <w:rPr>
          <w:rFonts w:ascii="Times New Roman"/>
          <w:sz w:val="24"/>
        </w:rPr>
        <w:tab/>
        <w:br/>
        <w:tab/>
      </w:r>
      <w:r>
        <w:rPr>
          <w:rFonts w:ascii="Times New Roman"/>
          <w:sz w:val="24"/>
        </w:rPr>
        <w:t>B)   the brain</w:t>
      </w:r>
      <w:r>
        <w:rPr>
          <w:rFonts w:ascii="Times New Roman"/>
          <w:sz w:val="24"/>
        </w:rPr>
        <w:br/>
        <w:tab/>
      </w:r>
      <w:r>
        <w:rPr>
          <w:rFonts w:ascii="Times New Roman"/>
          <w:sz w:val="24"/>
        </w:rPr>
        <w:t>C)   red bone marrow</w:t>
      </w:r>
      <w:r>
        <w:rPr>
          <w:rFonts w:ascii="Times New Roman"/>
          <w:sz w:val="24"/>
        </w:rPr>
        <w:br/>
        <w:tab/>
      </w:r>
      <w:r>
        <w:rPr>
          <w:rFonts w:ascii="Times New Roman"/>
          <w:sz w:val="24"/>
        </w:rPr>
        <w:t>D)   skeletal muscle</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isFALSE regarding the extracellular fluid compartment?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made up ofblood plasma and interstitial fluid.</w:t>
      </w:r>
      <w:r>
        <w:rPr>
          <w:rFonts w:ascii="Times New Roman"/>
          <w:sz w:val="24"/>
        </w:rPr>
        <w:tab/>
        <w:br/>
        <w:tab/>
      </w:r>
      <w:r>
        <w:rPr>
          <w:rFonts w:ascii="Times New Roman"/>
          <w:sz w:val="24"/>
        </w:rPr>
        <w:t>B)   Its volume is regulated by the kidneys.</w:t>
      </w:r>
      <w:r>
        <w:rPr>
          <w:rFonts w:ascii="Times New Roman"/>
          <w:sz w:val="24"/>
        </w:rPr>
        <w:br/>
        <w:tab/>
      </w:r>
      <w:r>
        <w:rPr>
          <w:rFonts w:ascii="Times New Roman"/>
          <w:sz w:val="24"/>
        </w:rPr>
        <w:t>C)   It makes up 65% of the total body water.</w:t>
      </w:r>
      <w:r>
        <w:rPr>
          <w:rFonts w:ascii="Times New Roman"/>
          <w:sz w:val="24"/>
        </w:rPr>
        <w:br/>
        <w:tab/>
      </w:r>
      <w:r>
        <w:rPr>
          <w:rFonts w:ascii="Times New Roman"/>
          <w:sz w:val="24"/>
        </w:rPr>
        <w:t>D)   It communicates with the intracellular fluid compartment.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