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 and reduce to the lowest terms.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32.25pt;width:50.25pt">
                  <v:imagedata r:id="rId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Complete the following.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Arrange the following decimals from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largest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smallest: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0.33, 0.045, 0.7.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following computations. If the questions do not have a whole number as the answer, compute to the third decimal place, and round to the second decimal place.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position w:val="-2"/>
              </w:rPr>
              <w:pict>
                <v:shape id="_x0000_i1027" type="#_x0000_t75" style="height:14.25pt;width:54.75pt">
                  <v:imagedata r:id="rId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operations. Reduce fractions in answers to the lowest terms.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position w:val="-20"/>
              </w:rPr>
              <w:pict>
                <v:shape id="_x0000_i1028" type="#_x0000_t75" style="height:32.25pt;width:62.25pt">
                  <v:imagedata r:id="rId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0.45 to a fraction in the lowest terms.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 and reduce to the lowest terms.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29" type="#_x0000_t75" style="height:32.25pt;width:39pt">
                  <v:imagedata r:id="rId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 and round the answer to the nearest tenths place.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123.56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30" type="#_x0000_t75" style="height:14.25pt;width:7.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Find the least common denominator for the following pair of fractions.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31" type="#_x0000_t75" style="height:32.25pt;width:19.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32" type="#_x0000_t75" style="height:32.25pt;width:12.75pt">
                  <v:imagedata r:id="rId1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Find the least common denominator for the following pair of fractions.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33" type="#_x0000_t75" style="height:32.25pt;width:12.75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34" type="#_x0000_t75" style="height:32.25pt;width:12.75pt">
                  <v:imagedata r:id="rId1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operations. Reduce fractions in answers to the lowest terms.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position w:val="-44"/>
              </w:rPr>
              <w:pict>
                <v:shape id="_x0000_i1035" type="#_x0000_t75" style="height:56.25pt;width:16.5pt">
                  <v:imagedata r:id="rId1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6.3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36" type="#_x0000_t75" style="height:14.25pt;width:7.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Convert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37" type="#_x0000_t75" style="height:32.25pt;width:12.7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a decimal.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following computations. If the questions do not have a whole number as the answer, compute to the third decimal place, and round to the second decimal place.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position w:val="-2"/>
              </w:rPr>
              <w:pict>
                <v:shape id="_x0000_i1038" type="#_x0000_t75" style="height:14.25pt;width:57.75pt">
                  <v:imagedata r:id="rId1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operations. Reduce fractions in answers to the lowest terms.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position w:val="-20"/>
              </w:rPr>
              <w:pict>
                <v:shape id="_x0000_i1039" type="#_x0000_t75" style="height:32.25pt;width:55.5pt">
                  <v:imagedata r:id="rId1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position w:val="-20"/>
              </w:rPr>
              <w:pict>
                <v:shape id="_x0000_i1040" type="#_x0000_t75" style="height:32.25pt;width:47.25pt">
                  <v:imagedata r:id="rId1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the following decimal to a fraction and reduce to the lowest terms.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0.09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Convert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41" type="#_x0000_t75" style="height:32.25pt;width:12.75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a decimal and round to the nearest hundredths place.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the following fraction to a decimal and round to the nearest tenth.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42" type="#_x0000_t75" style="height:32.25pt;width:12.75pt">
                  <v:imagedata r:id="rId1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following computations. If the questions do not have a whole number as the answer, compute to the third decimal place, and round to the second decimal place.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position w:val="-2"/>
              </w:rPr>
              <w:pict>
                <v:shape id="_x0000_i1043" type="#_x0000_t75" style="height:14.25pt;width:132.75pt">
                  <v:imagedata r:id="rId2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 and round the answer to the tenths place.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44" type="#_x0000_t75" style="height:14.25pt;width:51pt">
                  <v:imagedata r:id="rId2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following computations. If the questions do not have a whole number as the answer, compute to the third decimal place, and round to the second decimal place.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position w:val="-3"/>
              </w:rPr>
              <w:pict>
                <v:shape id="_x0000_i1045" type="#_x0000_t75" style="height:15pt;width:64.5pt">
                  <v:imagedata r:id="rId2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Complete the following.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Arrange the following fractions from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smallest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largest: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46" type="#_x0000_t75" style="height:32.25pt;width:19.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47" type="#_x0000_t75" style="height:32.25pt;width:19.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48" type="#_x0000_t75" style="height:32.25pt;width:19.5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 and reduce to the lowest term.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49" type="#_x0000_t75" style="height:32.25pt;width:47.25pt">
                  <v:imagedata r:id="rId2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50" type="#_x0000_t75" style="height:32.25pt;width:55.5pt">
                  <v:imagedata r:id="rId2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 and reduce to the lowest term.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51" type="#_x0000_t75" style="height:32.25pt;width:55.5pt">
                  <v:imagedata r:id="rId2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surgery, a patient drinks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52" type="#_x0000_t75" style="height:32.25pt;width:12.75pt">
                  <v:imagedata r:id="rId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fluid ounces of clear liquids every 2 hours. How many fluid ounces will the patient drink in 8 hours?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350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3" type="#_x0000_t75" style="height:13.5pt;width:7.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0.07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 and reduce to the lowest terms.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54" type="#_x0000_t75" style="height:32.25pt;width:12.75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5" type="#_x0000_t75" style="height:13.5pt;width:7.5pt">
                  <v:imagedata r:id="rId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2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56" type="#_x0000_t75" style="height:32.25pt;width:24pt">
                  <v:imagedata r:id="rId3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the following fraction to a decimal and convert to the lowest terms.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0.175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the following fraction to a decimal and round to the nearest hundredth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57" type="#_x0000_t75" style="height:32.25pt;width:12.75pt">
                  <v:imagedata r:id="rId3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Complete the following.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Arrange the following decimals from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largest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smallest: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1.5, 0.25, 1.025.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Arrange the following fractions from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smallest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largest: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58" type="#_x0000_t75" style="height:32.25pt;width:19.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59" type="#_x0000_t75" style="height:32.25pt;width:19.5pt">
                  <v:imagedata r:id="rId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60" type="#_x0000_t75" style="height:32.25pt;width:12.75pt">
                  <v:imagedata r:id="rId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indicated operation.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25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61" type="#_x0000_t75" style="height:13.5pt;width:7.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0.4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0.125 to a fraction in the lowest terms.</w:t>
            </w:r>
          </w:p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2"/>
          <w:szCs w:val="22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position w:val="-20"/>
              </w:rPr>
              <w:pict>
                <v:shape id="_x0000_i1062" type="#_x0000_t75" style="height:32.25pt;width:183.75pt">
                  <v:imagedata r:id="rId3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0.7, 0.33, 0.045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position w:val="-41"/>
              </w:rPr>
              <w:pict>
                <v:shape id="_x0000_i1063" type="#_x0000_t75" style="height:52.5pt;width:31.5pt">
                  <v:imagedata r:id="rId3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 0.05 (rounded)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position w:val="-26"/>
              </w:rPr>
              <w:pict>
                <v:shape id="_x0000_i1064" type="#_x0000_t75" style="height:38.25pt;width:309pt">
                  <v:imagedata r:id="rId3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position w:val="-20"/>
              </w:rPr>
              <w:pict>
                <v:shape id="_x0000_i1065" type="#_x0000_t75" style="height:32.25pt;width:60.75pt">
                  <v:imagedata r:id="rId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position w:val="-20"/>
              </w:rPr>
              <w:pict>
                <v:shape id="_x0000_i1066" type="#_x0000_t75" style="height:32.25pt;width:101.25pt">
                  <v:imagedata r:id="rId4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123.56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67" type="#_x0000_t75" style="height:14.25pt;width:7.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 = 9,637.68 = 9,637.7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LCD = 33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LCD = 30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position w:val="-52"/>
              </w:rPr>
              <w:pict>
                <v:shape id="_x0000_i1068" type="#_x0000_t75" style="height:63.75pt;width:191.25pt">
                  <v:imagedata r:id="rId4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6.3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69" type="#_x0000_t75" style="height:14.25pt;width:7.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 = 630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4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70" type="#_x0000_t75" style="height:13.5pt;width:7.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 = 0.5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position w:val="-64"/>
              </w:rPr>
              <w:pict>
                <v:shape id="_x0000_i1071" type="#_x0000_t75" style="height:75.75pt;width:73.5pt">
                  <v:imagedata r:id="rId4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position w:val="-26"/>
              </w:rPr>
              <w:pict>
                <v:shape id="_x0000_i1072" type="#_x0000_t75" style="height:38.25pt;width:211.5pt">
                  <v:imagedata r:id="rId4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position w:val="-52"/>
              </w:rPr>
              <w:pict>
                <v:shape id="_x0000_i1073" type="#_x0000_t75" style="height:63.75pt;width:228.75pt">
                  <v:imagedata r:id="rId4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0.09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74" type="#_x0000_t75" style="height:31.5pt;width:24pt">
                  <v:imagedata r:id="rId4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5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75" type="#_x0000_t75" style="height:13.5pt;width:7.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 = 0.625 = 0.63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position w:val="-20"/>
              </w:rPr>
              <w:pict>
                <v:shape id="_x0000_i1076" type="#_x0000_t75" style="height:32.25pt;width:90.75pt">
                  <v:imagedata r:id="rId4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position w:val="-83"/>
              </w:rPr>
              <w:pict>
                <v:shape id="_x0000_i1077" type="#_x0000_t75" style="height:94.5pt;width:38.25pt">
                  <v:imagedata r:id="rId4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 75.58 (rounded)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position w:val="-2"/>
              </w:rPr>
              <w:pict>
                <v:shape id="_x0000_i1078" type="#_x0000_t75" style="height:14.25pt;width:96.75pt">
                  <v:imagedata r:id="rId4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position w:val="-44"/>
              </w:rPr>
              <w:pict>
                <v:shape id="_x0000_i1079" type="#_x0000_t75" style="height:56.25pt;width:37.5pt">
                  <v:imagedata r:id="rId4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position w:val="-20"/>
              </w:rPr>
              <w:pict>
                <v:shape id="_x0000_i1080" type="#_x0000_t75" style="height:32.25pt;width:19.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81" type="#_x0000_t75" style="height:32.25pt;width:19.5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82" type="#_x0000_t75" style="height:32.25pt;width:19.5pt">
                  <v:imagedata r:id="rId2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position w:val="-20"/>
              </w:rPr>
              <w:pict>
                <v:shape id="_x0000_i1083" type="#_x0000_t75" style="height:32.25pt;width:231.75pt">
                  <v:imagedata r:id="rId5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position w:val="-20"/>
              </w:rPr>
              <w:pict>
                <v:shape id="_x0000_i1084" type="#_x0000_t75" style="height:32.25pt;width:113.25pt">
                  <v:imagedata r:id="rId5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position w:val="-20"/>
              </w:rPr>
              <w:pict>
                <v:shape id="_x0000_i1085" type="#_x0000_t75" style="height:32.25pt;width:182.25pt">
                  <v:imagedata r:id="rId5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 hours divided by every 2 hours = 4 doses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86" type="#_x0000_t75" style="height:32.25pt;width:12.75pt">
                  <v:imagedata r:id="rId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87" type="#_x0000_t75" style="height:14.25pt;width:7.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4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88" type="#_x0000_t75" style="height:32.25pt;width:12.75pt">
                  <v:imagedata r:id="rId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89" type="#_x0000_t75" style="height:14.25pt;width:7.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90" type="#_x0000_t75" style="height:32.25pt;width:12.75pt">
                  <v:imagedata r:id="rId5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91" type="#_x0000_t75" style="height:32.25pt;width:19.5pt">
                  <v:imagedata r:id="rId5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= 10 fluid ounces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350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92" type="#_x0000_t75" style="height:13.5pt;width:7.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0.07 = 5,000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93" type="#_x0000_t75" style="height:32.25pt;width:12.75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94" type="#_x0000_t75" style="height:13.5pt;width:7.5pt">
                  <v:imagedata r:id="rId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95" type="#_x0000_t75" style="height:32.25pt;width:24pt">
                  <v:imagedata r:id="rId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96" type="#_x0000_t75" style="height:32.25pt;width:19.5pt">
                  <v:imagedata r:id="rId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97" type="#_x0000_t75" style="height:13.5pt;width:7.5pt">
                  <v:imagedata r:id="rId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98" type="#_x0000_t75" style="height:32.25pt;width:30.75pt">
                  <v:imagedata r:id="rId5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99" type="#_x0000_t75" style="height:32.25pt;width:30.7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100" type="#_x0000_t75" style="height:32.25pt;width:19.5pt">
                  <v:imagedata r:id="rId5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0.175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101" type="#_x0000_t75" style="height:31.5pt;width:64.5pt">
                  <v:imagedata r:id="rId6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position w:val="-20"/>
              </w:rPr>
              <w:pict>
                <v:shape id="_x0000_i1102" type="#_x0000_t75" style="height:32.25pt;width:97.5pt">
                  <v:imagedata r:id="rId6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1.5, 1.025, 0.25​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position w:val="-20"/>
              </w:rPr>
              <w:pict>
                <v:shape id="_x0000_i1103" type="#_x0000_t75" style="height:32.25pt;width:19.5pt">
                  <v:imagedata r:id="rId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104" type="#_x0000_t75" style="height:32.25pt;width:19.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105" type="#_x0000_t75" style="height:32.25pt;width:12.75pt">
                  <v:imagedata r:id="rId3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25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06" type="#_x0000_t75" style="height:13.5pt;width:7.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0.4 = 62.5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position w:val="-20"/>
              </w:rPr>
              <w:pict>
                <v:shape id="_x0000_i1107" type="#_x0000_t75" style="height:31.5pt;width:59.25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63"/>
      <w:footerReference w:type="default" r:id="rId6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header" Target="header1.xml" /><Relationship Id="rId64" Type="http://schemas.openxmlformats.org/officeDocument/2006/relationships/footer" Target="footer1.xml" /><Relationship Id="rId65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David Royer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GE2TONZYHEZTSMRU</vt:lpwstr>
  </property>
</Properties>
</file>