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004EC">
      <w:pPr>
        <w:widowControl w:val="0"/>
        <w:autoSpaceDE w:val="0"/>
        <w:autoSpaceDN w:val="0"/>
        <w:adjustRightInd w:val="0"/>
        <w:rPr>
          <w:rFonts w:ascii="Times New Roman" w:eastAsia="Times New Roman" w:hAnsi="Times New Roman"/>
          <w:b/>
          <w:sz w:val="28"/>
          <w:szCs w:val="28"/>
        </w:rPr>
      </w:pPr>
      <w:r>
        <w:rPr>
          <w:rFonts w:ascii="Times New Roman" w:eastAsia="Times New Roman" w:hAnsi="Times New Roman"/>
          <w:b/>
          <w:sz w:val="28"/>
          <w:szCs w:val="28"/>
        </w:rPr>
        <w:t>Koeppen: Berne and Levy Physiology, 6</w:t>
      </w:r>
      <w:r>
        <w:rPr>
          <w:rFonts w:ascii="Times New Roman" w:eastAsia="Times New Roman" w:hAnsi="Times New Roman"/>
          <w:b/>
          <w:sz w:val="28"/>
          <w:szCs w:val="28"/>
          <w:vertAlign w:val="superscript"/>
        </w:rPr>
        <w:t>th</w:t>
      </w:r>
      <w:r>
        <w:rPr>
          <w:rFonts w:ascii="Times New Roman" w:eastAsia="Times New Roman" w:hAnsi="Times New Roman"/>
          <w:b/>
          <w:sz w:val="28"/>
          <w:szCs w:val="28"/>
        </w:rPr>
        <w:t xml:space="preserve"> Edition</w:t>
      </w:r>
    </w:p>
    <w:p w:rsidR="00000000" w:rsidRDefault="005004EC">
      <w:pPr>
        <w:widowControl w:val="0"/>
        <w:autoSpaceDE w:val="0"/>
        <w:autoSpaceDN w:val="0"/>
        <w:adjustRightInd w:val="0"/>
        <w:rPr>
          <w:rFonts w:ascii="Times New Roman" w:eastAsia="Times New Roman" w:hAnsi="Times New Roman"/>
          <w:b/>
          <w:szCs w:val="24"/>
        </w:rPr>
      </w:pPr>
    </w:p>
    <w:p w:rsidR="00000000" w:rsidRDefault="005004EC">
      <w:pPr>
        <w:widowControl w:val="0"/>
        <w:autoSpaceDE w:val="0"/>
        <w:autoSpaceDN w:val="0"/>
        <w:adjustRightInd w:val="0"/>
        <w:rPr>
          <w:rFonts w:ascii="Times New Roman" w:eastAsia="Times New Roman" w:hAnsi="Times New Roman"/>
          <w:b/>
          <w:szCs w:val="24"/>
        </w:rPr>
      </w:pPr>
      <w:r>
        <w:rPr>
          <w:rFonts w:ascii="Times New Roman" w:hAnsi="Times New Roman"/>
          <w:b/>
          <w:szCs w:val="24"/>
        </w:rPr>
        <w:t>Chapter 1:  Principles of Cell Function</w:t>
      </w:r>
      <w:r>
        <w:rPr>
          <w:rFonts w:ascii="Times New Roman" w:eastAsia="Times New Roman" w:hAnsi="Times New Roman"/>
          <w:b/>
          <w:szCs w:val="24"/>
        </w:rPr>
        <w:t xml:space="preserve"> </w:t>
      </w:r>
    </w:p>
    <w:p w:rsidR="00000000" w:rsidRDefault="005004EC">
      <w:pPr>
        <w:widowControl w:val="0"/>
        <w:autoSpaceDE w:val="0"/>
        <w:autoSpaceDN w:val="0"/>
        <w:adjustRightInd w:val="0"/>
        <w:rPr>
          <w:rFonts w:ascii="Times New Roman" w:eastAsia="Times New Roman" w:hAnsi="Times New Roman"/>
          <w:b/>
          <w:szCs w:val="24"/>
        </w:rPr>
      </w:pPr>
    </w:p>
    <w:p w:rsidR="00000000" w:rsidRDefault="005004EC">
      <w:pPr>
        <w:widowControl w:val="0"/>
        <w:autoSpaceDE w:val="0"/>
        <w:autoSpaceDN w:val="0"/>
        <w:adjustRightInd w:val="0"/>
        <w:rPr>
          <w:rFonts w:ascii="Times New Roman" w:eastAsia="Times New Roman" w:hAnsi="Times New Roman"/>
          <w:b/>
          <w:szCs w:val="24"/>
        </w:rPr>
      </w:pPr>
      <w:r>
        <w:rPr>
          <w:rFonts w:ascii="Times New Roman" w:eastAsia="Times New Roman" w:hAnsi="Times New Roman"/>
          <w:b/>
          <w:szCs w:val="24"/>
        </w:rPr>
        <w:t>Test Bank</w:t>
      </w:r>
    </w:p>
    <w:p w:rsidR="00000000" w:rsidRDefault="005004EC">
      <w:pPr>
        <w:widowControl w:val="0"/>
        <w:autoSpaceDE w:val="0"/>
        <w:autoSpaceDN w:val="0"/>
        <w:adjustRightInd w:val="0"/>
        <w:rPr>
          <w:rFonts w:ascii="Times New Roman" w:eastAsia="Times New Roman" w:hAnsi="Times New Roman"/>
          <w:szCs w:val="24"/>
        </w:rPr>
      </w:pPr>
    </w:p>
    <w:p w:rsidR="00000000" w:rsidRDefault="005004EC">
      <w:pPr>
        <w:widowControl w:val="0"/>
        <w:autoSpaceDE w:val="0"/>
        <w:autoSpaceDN w:val="0"/>
        <w:adjustRightInd w:val="0"/>
        <w:rPr>
          <w:rFonts w:ascii="Times New Roman" w:eastAsia="Times New Roman" w:hAnsi="Times New Roman"/>
          <w:szCs w:val="24"/>
        </w:rPr>
      </w:pPr>
      <w:r>
        <w:rPr>
          <w:rFonts w:ascii="Times New Roman" w:hAnsi="Times New Roman"/>
          <w:b/>
          <w:szCs w:val="24"/>
        </w:rPr>
        <w:t>Multiple Choice</w:t>
      </w:r>
    </w:p>
    <w:p w:rsidR="00000000" w:rsidRDefault="005004EC">
      <w:pPr>
        <w:tabs>
          <w:tab w:val="decimal" w:pos="-1710"/>
        </w:tabs>
        <w:rPr>
          <w:rFonts w:ascii="Times New Roman" w:hAnsi="Times New Roman"/>
          <w:szCs w:val="24"/>
        </w:rPr>
      </w:pPr>
    </w:p>
    <w:p w:rsidR="00000000" w:rsidRDefault="005004EC">
      <w:pPr>
        <w:tabs>
          <w:tab w:val="decimal" w:pos="-1710"/>
        </w:tabs>
        <w:rPr>
          <w:rFonts w:ascii="Times New Roman" w:hAnsi="Times New Roman"/>
          <w:szCs w:val="24"/>
        </w:rPr>
      </w:pPr>
      <w:r>
        <w:rPr>
          <w:rFonts w:ascii="Times New Roman" w:hAnsi="Times New Roman"/>
          <w:szCs w:val="24"/>
        </w:rPr>
        <w:t>1. The subcellular structure that degrades proteins is called the:</w:t>
      </w:r>
    </w:p>
    <w:p w:rsidR="00000000" w:rsidRDefault="005004EC">
      <w:pPr>
        <w:tabs>
          <w:tab w:val="decimal" w:pos="-1710"/>
        </w:tabs>
        <w:rPr>
          <w:rFonts w:ascii="Times New Roman" w:hAnsi="Times New Roman"/>
          <w:szCs w:val="24"/>
        </w:rPr>
      </w:pPr>
    </w:p>
    <w:p w:rsidR="00000000" w:rsidRDefault="005004EC">
      <w:pPr>
        <w:tabs>
          <w:tab w:val="decimal" w:pos="-1710"/>
        </w:tabs>
        <w:rPr>
          <w:rFonts w:ascii="Times New Roman" w:hAnsi="Times New Roman"/>
          <w:szCs w:val="24"/>
        </w:rPr>
      </w:pPr>
      <w:r>
        <w:rPr>
          <w:rFonts w:ascii="Times New Roman" w:hAnsi="Times New Roman"/>
          <w:szCs w:val="24"/>
        </w:rPr>
        <w:t>A. tight junction</w:t>
      </w:r>
    </w:p>
    <w:p w:rsidR="00000000" w:rsidRDefault="005004EC">
      <w:pPr>
        <w:tabs>
          <w:tab w:val="decimal" w:pos="-1710"/>
        </w:tabs>
        <w:rPr>
          <w:rFonts w:ascii="Times New Roman" w:hAnsi="Times New Roman"/>
          <w:szCs w:val="24"/>
        </w:rPr>
      </w:pPr>
      <w:r>
        <w:rPr>
          <w:rFonts w:ascii="Times New Roman" w:hAnsi="Times New Roman"/>
          <w:szCs w:val="24"/>
        </w:rPr>
        <w:t>B. mitochondria</w:t>
      </w:r>
    </w:p>
    <w:p w:rsidR="00000000" w:rsidRDefault="005004EC">
      <w:pPr>
        <w:tabs>
          <w:tab w:val="decimal" w:pos="-1710"/>
        </w:tabs>
        <w:rPr>
          <w:rFonts w:ascii="Times New Roman" w:hAnsi="Times New Roman"/>
          <w:szCs w:val="24"/>
        </w:rPr>
      </w:pPr>
      <w:r>
        <w:rPr>
          <w:rFonts w:ascii="Times New Roman" w:hAnsi="Times New Roman"/>
          <w:szCs w:val="24"/>
        </w:rPr>
        <w:t>C. lysosome</w:t>
      </w:r>
    </w:p>
    <w:p w:rsidR="00000000" w:rsidRDefault="005004EC">
      <w:pPr>
        <w:tabs>
          <w:tab w:val="decimal" w:pos="-1710"/>
        </w:tabs>
        <w:rPr>
          <w:rFonts w:ascii="Times New Roman" w:hAnsi="Times New Roman"/>
          <w:szCs w:val="24"/>
        </w:rPr>
      </w:pPr>
      <w:r>
        <w:rPr>
          <w:rFonts w:ascii="Times New Roman" w:hAnsi="Times New Roman"/>
          <w:szCs w:val="24"/>
        </w:rPr>
        <w:t>D. plasma membrane</w:t>
      </w:r>
    </w:p>
    <w:p w:rsidR="00000000" w:rsidRDefault="005004EC">
      <w:pPr>
        <w:tabs>
          <w:tab w:val="decimal" w:pos="-1710"/>
        </w:tabs>
        <w:rPr>
          <w:rFonts w:ascii="Times New Roman" w:hAnsi="Times New Roman"/>
          <w:szCs w:val="24"/>
        </w:rPr>
      </w:pPr>
      <w:r>
        <w:rPr>
          <w:rFonts w:ascii="Times New Roman" w:hAnsi="Times New Roman"/>
          <w:szCs w:val="24"/>
        </w:rPr>
        <w:t>E. r</w:t>
      </w:r>
      <w:r>
        <w:rPr>
          <w:rFonts w:ascii="Times New Roman" w:hAnsi="Times New Roman"/>
          <w:szCs w:val="24"/>
        </w:rPr>
        <w:t>ibosome</w:t>
      </w:r>
    </w:p>
    <w:p w:rsidR="00000000" w:rsidRDefault="005004EC">
      <w:pPr>
        <w:tabs>
          <w:tab w:val="decimal" w:pos="-1710"/>
        </w:tabs>
        <w:rPr>
          <w:rFonts w:ascii="Times New Roman" w:hAnsi="Times New Roman"/>
          <w:szCs w:val="24"/>
        </w:rPr>
      </w:pPr>
    </w:p>
    <w:p w:rsidR="00000000" w:rsidRDefault="005004EC">
      <w:pPr>
        <w:tabs>
          <w:tab w:val="decimal" w:pos="-1710"/>
        </w:tabs>
        <w:rPr>
          <w:rFonts w:ascii="Times New Roman" w:hAnsi="Times New Roman"/>
          <w:szCs w:val="24"/>
        </w:rPr>
      </w:pPr>
      <w:r>
        <w:rPr>
          <w:rFonts w:ascii="Times New Roman" w:hAnsi="Times New Roman"/>
          <w:szCs w:val="24"/>
        </w:rPr>
        <w:t>ANS: C</w:t>
      </w:r>
    </w:p>
    <w:p w:rsidR="00000000" w:rsidRDefault="005004EC">
      <w:pPr>
        <w:tabs>
          <w:tab w:val="decimal" w:pos="-1710"/>
        </w:tabs>
        <w:rPr>
          <w:rFonts w:ascii="Times New Roman" w:hAnsi="Times New Roman"/>
          <w:szCs w:val="24"/>
        </w:rPr>
      </w:pPr>
    </w:p>
    <w:p w:rsidR="00000000" w:rsidRDefault="005004EC">
      <w:pPr>
        <w:tabs>
          <w:tab w:val="decimal" w:pos="-1710"/>
        </w:tabs>
        <w:rPr>
          <w:rFonts w:ascii="Times New Roman" w:hAnsi="Times New Roman"/>
          <w:szCs w:val="24"/>
        </w:rPr>
      </w:pPr>
      <w:r>
        <w:rPr>
          <w:rFonts w:ascii="Times New Roman" w:hAnsi="Times New Roman"/>
          <w:szCs w:val="24"/>
        </w:rPr>
        <w:t>2. An experiment is done to measure the uptake of an amino acid into a cell. The following data are obtained.</w:t>
      </w:r>
    </w:p>
    <w:p w:rsidR="00000000" w:rsidRDefault="005004EC">
      <w:pPr>
        <w:tabs>
          <w:tab w:val="decimal" w:pos="-1710"/>
        </w:tabs>
        <w:rPr>
          <w:rFonts w:ascii="Times New Roman" w:hAnsi="Times New Roman"/>
          <w:szCs w:val="24"/>
        </w:rPr>
      </w:pPr>
    </w:p>
    <w:p w:rsidR="00000000" w:rsidRDefault="00094A30">
      <w:pPr>
        <w:tabs>
          <w:tab w:val="decimal" w:pos="-1710"/>
          <w:tab w:val="left" w:pos="3150"/>
        </w:tabs>
        <w:rPr>
          <w:rFonts w:ascii="Times New Roman" w:hAnsi="Times New Roman"/>
          <w:b/>
          <w:szCs w:val="24"/>
        </w:rPr>
      </w:pPr>
      <w:r>
        <w:rPr>
          <w:noProof/>
        </w:rPr>
        <w:drawing>
          <wp:inline distT="0" distB="0" distL="0" distR="0">
            <wp:extent cx="1933575" cy="1238250"/>
            <wp:effectExtent l="19050" t="0" r="9525"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7"/>
                    <a:srcRect l="2432" t="8400" r="3108" b="2400"/>
                    <a:stretch>
                      <a:fillRect/>
                    </a:stretch>
                  </pic:blipFill>
                  <pic:spPr bwMode="auto">
                    <a:xfrm>
                      <a:off x="0" y="0"/>
                      <a:ext cx="1933575" cy="1238250"/>
                    </a:xfrm>
                    <a:prstGeom prst="rect">
                      <a:avLst/>
                    </a:prstGeom>
                    <a:noFill/>
                    <a:ln w="9525">
                      <a:noFill/>
                      <a:miter lim="800000"/>
                      <a:headEnd/>
                      <a:tailEnd/>
                    </a:ln>
                  </pic:spPr>
                </pic:pic>
              </a:graphicData>
            </a:graphic>
          </wp:inline>
        </w:drawing>
      </w:r>
    </w:p>
    <w:p w:rsidR="00000000" w:rsidRDefault="005004EC">
      <w:pPr>
        <w:tabs>
          <w:tab w:val="decimal" w:pos="-1710"/>
        </w:tabs>
        <w:rPr>
          <w:rFonts w:ascii="Times New Roman" w:hAnsi="Times New Roman"/>
          <w:b/>
          <w:szCs w:val="24"/>
        </w:rPr>
      </w:pPr>
    </w:p>
    <w:p w:rsidR="00000000" w:rsidRDefault="005004EC">
      <w:pPr>
        <w:tabs>
          <w:tab w:val="decimal" w:pos="-1710"/>
        </w:tabs>
        <w:rPr>
          <w:rFonts w:ascii="Times New Roman" w:hAnsi="Times New Roman"/>
          <w:szCs w:val="24"/>
        </w:rPr>
      </w:pPr>
      <w:r>
        <w:rPr>
          <w:rFonts w:ascii="Times New Roman" w:hAnsi="Times New Roman"/>
          <w:szCs w:val="24"/>
        </w:rPr>
        <w:t>If Na</w:t>
      </w:r>
      <w:r>
        <w:rPr>
          <w:rFonts w:ascii="Times New Roman" w:hAnsi="Times New Roman"/>
          <w:szCs w:val="24"/>
          <w:vertAlign w:val="superscript"/>
        </w:rPr>
        <w:t>+</w:t>
      </w:r>
      <w:r>
        <w:rPr>
          <w:rFonts w:ascii="Times New Roman" w:hAnsi="Times New Roman"/>
          <w:szCs w:val="24"/>
        </w:rPr>
        <w:t xml:space="preserve"> is removed from the extracellular bathing solution, or a drug is added that prevents the cell from making ATP, the upt</w:t>
      </w:r>
      <w:r>
        <w:rPr>
          <w:rFonts w:ascii="Times New Roman" w:hAnsi="Times New Roman"/>
          <w:szCs w:val="24"/>
        </w:rPr>
        <w:t>ake of amino acid into the cell is markedly reduced. Based on this information which of the following mechanisms is likely responsible for the transport of the amino acid into the cell?</w:t>
      </w:r>
    </w:p>
    <w:p w:rsidR="00000000" w:rsidRDefault="005004EC">
      <w:pPr>
        <w:tabs>
          <w:tab w:val="decimal" w:pos="-1710"/>
          <w:tab w:val="decimal" w:pos="360"/>
        </w:tabs>
        <w:rPr>
          <w:rFonts w:ascii="Times New Roman" w:hAnsi="Times New Roman"/>
          <w:szCs w:val="24"/>
        </w:rPr>
      </w:pPr>
    </w:p>
    <w:p w:rsidR="00000000" w:rsidRDefault="005004EC">
      <w:pPr>
        <w:tabs>
          <w:tab w:val="decimal" w:pos="-1710"/>
        </w:tabs>
        <w:rPr>
          <w:rFonts w:ascii="Times New Roman" w:hAnsi="Times New Roman"/>
          <w:szCs w:val="24"/>
        </w:rPr>
      </w:pPr>
      <w:r>
        <w:rPr>
          <w:rFonts w:ascii="Times New Roman" w:hAnsi="Times New Roman"/>
          <w:szCs w:val="24"/>
        </w:rPr>
        <w:t>A. passive diffusion through the lipid bilayer</w:t>
      </w:r>
    </w:p>
    <w:p w:rsidR="00000000" w:rsidRDefault="005004EC">
      <w:pPr>
        <w:tabs>
          <w:tab w:val="decimal" w:pos="-1710"/>
        </w:tabs>
        <w:rPr>
          <w:rFonts w:ascii="Times New Roman" w:hAnsi="Times New Roman"/>
          <w:szCs w:val="24"/>
        </w:rPr>
      </w:pPr>
      <w:r>
        <w:rPr>
          <w:rFonts w:ascii="Times New Roman" w:hAnsi="Times New Roman"/>
          <w:szCs w:val="24"/>
        </w:rPr>
        <w:t>B. uniporter</w:t>
      </w:r>
    </w:p>
    <w:p w:rsidR="00000000" w:rsidRDefault="005004EC">
      <w:pPr>
        <w:tabs>
          <w:tab w:val="decimal" w:pos="-1710"/>
        </w:tabs>
        <w:rPr>
          <w:rFonts w:ascii="Times New Roman" w:hAnsi="Times New Roman"/>
          <w:szCs w:val="24"/>
        </w:rPr>
      </w:pPr>
      <w:r>
        <w:rPr>
          <w:rFonts w:ascii="Times New Roman" w:hAnsi="Times New Roman"/>
          <w:szCs w:val="24"/>
        </w:rPr>
        <w:t>C. transp</w:t>
      </w:r>
      <w:r>
        <w:rPr>
          <w:rFonts w:ascii="Times New Roman" w:hAnsi="Times New Roman"/>
          <w:szCs w:val="24"/>
        </w:rPr>
        <w:t>ort ATPase</w:t>
      </w:r>
    </w:p>
    <w:p w:rsidR="00000000" w:rsidRDefault="005004EC">
      <w:pPr>
        <w:tabs>
          <w:tab w:val="decimal" w:pos="-1710"/>
        </w:tabs>
        <w:rPr>
          <w:rFonts w:ascii="Times New Roman" w:hAnsi="Times New Roman"/>
          <w:szCs w:val="24"/>
        </w:rPr>
      </w:pPr>
      <w:r>
        <w:rPr>
          <w:rFonts w:ascii="Times New Roman" w:hAnsi="Times New Roman"/>
          <w:szCs w:val="24"/>
        </w:rPr>
        <w:t>D. Na</w:t>
      </w:r>
      <w:r>
        <w:rPr>
          <w:rFonts w:ascii="Times New Roman" w:hAnsi="Times New Roman"/>
          <w:szCs w:val="24"/>
          <w:vertAlign w:val="superscript"/>
        </w:rPr>
        <w:t>+</w:t>
      </w:r>
      <w:r>
        <w:rPr>
          <w:rFonts w:ascii="Times New Roman" w:hAnsi="Times New Roman"/>
          <w:szCs w:val="24"/>
        </w:rPr>
        <w:t xml:space="preserve"> symporter</w:t>
      </w:r>
    </w:p>
    <w:p w:rsidR="00000000" w:rsidRDefault="005004EC">
      <w:pPr>
        <w:tabs>
          <w:tab w:val="decimal" w:pos="-1710"/>
        </w:tabs>
        <w:rPr>
          <w:rFonts w:ascii="Times New Roman" w:hAnsi="Times New Roman"/>
          <w:szCs w:val="24"/>
        </w:rPr>
      </w:pPr>
      <w:r>
        <w:rPr>
          <w:rFonts w:ascii="Times New Roman" w:hAnsi="Times New Roman"/>
          <w:szCs w:val="24"/>
        </w:rPr>
        <w:t>E. Na</w:t>
      </w:r>
      <w:r>
        <w:rPr>
          <w:rFonts w:ascii="Times New Roman" w:hAnsi="Times New Roman"/>
          <w:szCs w:val="24"/>
          <w:vertAlign w:val="superscript"/>
        </w:rPr>
        <w:t>+</w:t>
      </w:r>
      <w:r>
        <w:rPr>
          <w:rFonts w:ascii="Times New Roman" w:hAnsi="Times New Roman"/>
          <w:szCs w:val="24"/>
        </w:rPr>
        <w:t xml:space="preserve"> antiporter</w:t>
      </w:r>
    </w:p>
    <w:p w:rsidR="00000000" w:rsidRDefault="005004EC">
      <w:pPr>
        <w:tabs>
          <w:tab w:val="decimal" w:pos="-1710"/>
        </w:tabs>
        <w:rPr>
          <w:rFonts w:ascii="Times New Roman" w:hAnsi="Times New Roman"/>
          <w:szCs w:val="24"/>
        </w:rPr>
      </w:pPr>
    </w:p>
    <w:p w:rsidR="00000000" w:rsidRDefault="005004EC">
      <w:pPr>
        <w:tabs>
          <w:tab w:val="decimal" w:pos="-1710"/>
        </w:tabs>
        <w:rPr>
          <w:rFonts w:ascii="Times New Roman" w:hAnsi="Times New Roman"/>
          <w:szCs w:val="24"/>
        </w:rPr>
      </w:pPr>
      <w:r>
        <w:rPr>
          <w:rFonts w:ascii="Times New Roman" w:hAnsi="Times New Roman"/>
          <w:szCs w:val="24"/>
        </w:rPr>
        <w:t>ANS: D</w:t>
      </w:r>
    </w:p>
    <w:p w:rsidR="00000000" w:rsidRDefault="005004EC">
      <w:pPr>
        <w:tabs>
          <w:tab w:val="decimal" w:pos="-1710"/>
        </w:tabs>
        <w:rPr>
          <w:rFonts w:ascii="Times New Roman" w:hAnsi="Times New Roman"/>
          <w:szCs w:val="24"/>
        </w:rPr>
      </w:pPr>
      <w:r>
        <w:rPr>
          <w:rFonts w:ascii="Times New Roman" w:hAnsi="Times New Roman"/>
          <w:szCs w:val="24"/>
        </w:rPr>
        <w:br w:type="page"/>
      </w:r>
      <w:r>
        <w:rPr>
          <w:rFonts w:ascii="Times New Roman" w:hAnsi="Times New Roman"/>
          <w:szCs w:val="24"/>
        </w:rPr>
        <w:lastRenderedPageBreak/>
        <w:t>3. A membrane permeable only to Na</w:t>
      </w:r>
      <w:r>
        <w:rPr>
          <w:rFonts w:ascii="Times New Roman" w:hAnsi="Times New Roman"/>
          <w:szCs w:val="24"/>
          <w:vertAlign w:val="superscript"/>
        </w:rPr>
        <w:t>+</w:t>
      </w:r>
      <w:r>
        <w:rPr>
          <w:rFonts w:ascii="Times New Roman" w:hAnsi="Times New Roman"/>
          <w:szCs w:val="24"/>
        </w:rPr>
        <w:t xml:space="preserve"> separates two compartments containing Na</w:t>
      </w:r>
      <w:r>
        <w:rPr>
          <w:rFonts w:ascii="Times New Roman" w:hAnsi="Times New Roman"/>
          <w:szCs w:val="24"/>
          <w:vertAlign w:val="subscript"/>
        </w:rPr>
        <w:t>2</w:t>
      </w:r>
      <w:r>
        <w:rPr>
          <w:rFonts w:ascii="Times New Roman" w:hAnsi="Times New Roman"/>
          <w:szCs w:val="24"/>
        </w:rPr>
        <w:t>SO</w:t>
      </w:r>
      <w:r>
        <w:rPr>
          <w:rFonts w:ascii="Times New Roman" w:hAnsi="Times New Roman"/>
          <w:szCs w:val="24"/>
          <w:vertAlign w:val="subscript"/>
        </w:rPr>
        <w:t>4</w:t>
      </w:r>
      <w:r>
        <w:rPr>
          <w:rFonts w:ascii="Times New Roman" w:hAnsi="Times New Roman"/>
          <w:szCs w:val="24"/>
        </w:rPr>
        <w:t xml:space="preserve"> as shown below.</w:t>
      </w:r>
    </w:p>
    <w:p w:rsidR="00000000" w:rsidRDefault="005004EC">
      <w:pPr>
        <w:tabs>
          <w:tab w:val="decimal" w:pos="-1710"/>
        </w:tabs>
        <w:rPr>
          <w:rFonts w:ascii="Times New Roman" w:hAnsi="Times New Roman"/>
          <w:szCs w:val="24"/>
        </w:rPr>
      </w:pPr>
    </w:p>
    <w:p w:rsidR="00000000" w:rsidRDefault="00094A30">
      <w:pPr>
        <w:tabs>
          <w:tab w:val="decimal" w:pos="-1710"/>
          <w:tab w:val="left" w:pos="3150"/>
        </w:tabs>
        <w:rPr>
          <w:rFonts w:ascii="Times New Roman" w:hAnsi="Times New Roman"/>
          <w:b/>
          <w:szCs w:val="24"/>
        </w:rPr>
      </w:pPr>
      <w:r>
        <w:rPr>
          <w:noProof/>
        </w:rPr>
        <w:drawing>
          <wp:inline distT="0" distB="0" distL="0" distR="0">
            <wp:extent cx="1790700" cy="1352550"/>
            <wp:effectExtent l="19050" t="0" r="0" b="0"/>
            <wp:docPr id="2" name="Picture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8"/>
                    <a:srcRect l="6667" t="6870" r="5905" b="5089"/>
                    <a:stretch>
                      <a:fillRect/>
                    </a:stretch>
                  </pic:blipFill>
                  <pic:spPr bwMode="auto">
                    <a:xfrm>
                      <a:off x="0" y="0"/>
                      <a:ext cx="1790700" cy="1352550"/>
                    </a:xfrm>
                    <a:prstGeom prst="rect">
                      <a:avLst/>
                    </a:prstGeom>
                    <a:noFill/>
                    <a:ln w="9525">
                      <a:noFill/>
                      <a:miter lim="800000"/>
                      <a:headEnd/>
                      <a:tailEnd/>
                    </a:ln>
                  </pic:spPr>
                </pic:pic>
              </a:graphicData>
            </a:graphic>
          </wp:inline>
        </w:drawing>
      </w:r>
    </w:p>
    <w:p w:rsidR="00000000" w:rsidRDefault="005004EC">
      <w:pPr>
        <w:tabs>
          <w:tab w:val="decimal" w:pos="-1710"/>
        </w:tabs>
        <w:rPr>
          <w:rFonts w:ascii="Times New Roman" w:hAnsi="Times New Roman"/>
          <w:b/>
          <w:szCs w:val="24"/>
        </w:rPr>
      </w:pPr>
    </w:p>
    <w:p w:rsidR="00000000" w:rsidRDefault="005004EC">
      <w:pPr>
        <w:tabs>
          <w:tab w:val="decimal" w:pos="-1710"/>
          <w:tab w:val="decimal" w:pos="360"/>
        </w:tabs>
        <w:rPr>
          <w:rFonts w:ascii="Times New Roman" w:hAnsi="Times New Roman"/>
          <w:szCs w:val="24"/>
        </w:rPr>
      </w:pPr>
      <w:r>
        <w:rPr>
          <w:rFonts w:ascii="Times New Roman" w:hAnsi="Times New Roman"/>
          <w:szCs w:val="24"/>
        </w:rPr>
        <w:t>Electrodes are placed in both compartments and a voltage applied (compartment A is held at 0 mV). Wh</w:t>
      </w:r>
      <w:r>
        <w:rPr>
          <w:rFonts w:ascii="Times New Roman" w:hAnsi="Times New Roman"/>
          <w:szCs w:val="24"/>
        </w:rPr>
        <w:t>at voltage applied to compartment B would result in NO net movement of Na</w:t>
      </w:r>
      <w:r>
        <w:rPr>
          <w:rFonts w:ascii="Times New Roman" w:hAnsi="Times New Roman"/>
          <w:szCs w:val="24"/>
          <w:vertAlign w:val="superscript"/>
        </w:rPr>
        <w:t>+</w:t>
      </w:r>
      <w:r>
        <w:rPr>
          <w:rFonts w:ascii="Times New Roman" w:hAnsi="Times New Roman"/>
          <w:szCs w:val="24"/>
        </w:rPr>
        <w:t xml:space="preserve"> across the membrane separating the compartments?</w:t>
      </w:r>
    </w:p>
    <w:p w:rsidR="00000000" w:rsidRDefault="005004EC">
      <w:pPr>
        <w:tabs>
          <w:tab w:val="decimal" w:pos="-1710"/>
          <w:tab w:val="decimal" w:pos="360"/>
        </w:tabs>
        <w:rPr>
          <w:rFonts w:ascii="Times New Roman" w:hAnsi="Times New Roman"/>
          <w:szCs w:val="24"/>
        </w:rPr>
      </w:pPr>
    </w:p>
    <w:p w:rsidR="00000000" w:rsidRDefault="005004EC">
      <w:pPr>
        <w:tabs>
          <w:tab w:val="decimal" w:pos="-1710"/>
          <w:tab w:val="decimal" w:pos="360"/>
        </w:tabs>
        <w:jc w:val="both"/>
        <w:rPr>
          <w:rFonts w:ascii="Times New Roman" w:hAnsi="Times New Roman"/>
          <w:szCs w:val="24"/>
        </w:rPr>
      </w:pPr>
      <w:r>
        <w:rPr>
          <w:rFonts w:ascii="Times New Roman" w:hAnsi="Times New Roman"/>
          <w:szCs w:val="24"/>
        </w:rPr>
        <w:t>A.</w:t>
      </w:r>
      <w:r>
        <w:rPr>
          <w:rFonts w:ascii="Times New Roman" w:hAnsi="Times New Roman"/>
          <w:szCs w:val="24"/>
        </w:rPr>
        <w:tab/>
        <w:t xml:space="preserve"> –60 mV</w:t>
      </w:r>
    </w:p>
    <w:p w:rsidR="00000000" w:rsidRDefault="005004EC">
      <w:pPr>
        <w:tabs>
          <w:tab w:val="decimal" w:pos="-1710"/>
          <w:tab w:val="decimal" w:pos="360"/>
        </w:tabs>
        <w:jc w:val="both"/>
        <w:rPr>
          <w:rFonts w:ascii="Times New Roman" w:hAnsi="Times New Roman"/>
          <w:szCs w:val="24"/>
        </w:rPr>
      </w:pPr>
      <w:r>
        <w:rPr>
          <w:rFonts w:ascii="Times New Roman" w:hAnsi="Times New Roman"/>
          <w:szCs w:val="24"/>
        </w:rPr>
        <w:t>B.</w:t>
      </w:r>
      <w:r>
        <w:rPr>
          <w:rFonts w:ascii="Times New Roman" w:hAnsi="Times New Roman"/>
          <w:szCs w:val="24"/>
        </w:rPr>
        <w:tab/>
        <w:t xml:space="preserve"> –30 mV</w:t>
      </w:r>
    </w:p>
    <w:p w:rsidR="00000000" w:rsidRDefault="005004EC">
      <w:pPr>
        <w:tabs>
          <w:tab w:val="decimal" w:pos="-1710"/>
          <w:tab w:val="decimal" w:pos="360"/>
        </w:tabs>
        <w:jc w:val="both"/>
        <w:rPr>
          <w:rFonts w:ascii="Times New Roman" w:hAnsi="Times New Roman"/>
          <w:szCs w:val="24"/>
        </w:rPr>
      </w:pPr>
      <w:r>
        <w:rPr>
          <w:rFonts w:ascii="Times New Roman" w:hAnsi="Times New Roman"/>
          <w:szCs w:val="24"/>
        </w:rPr>
        <w:t>C.</w:t>
      </w:r>
      <w:r>
        <w:rPr>
          <w:rFonts w:ascii="Times New Roman" w:hAnsi="Times New Roman"/>
          <w:szCs w:val="24"/>
        </w:rPr>
        <w:tab/>
        <w:t xml:space="preserve"> 0 mV</w:t>
      </w:r>
    </w:p>
    <w:p w:rsidR="00000000" w:rsidRDefault="005004EC">
      <w:pPr>
        <w:tabs>
          <w:tab w:val="decimal" w:pos="-1710"/>
          <w:tab w:val="decimal" w:pos="360"/>
        </w:tabs>
        <w:jc w:val="both"/>
        <w:rPr>
          <w:rFonts w:ascii="Times New Roman" w:hAnsi="Times New Roman"/>
          <w:szCs w:val="24"/>
        </w:rPr>
      </w:pPr>
      <w:r>
        <w:rPr>
          <w:rFonts w:ascii="Times New Roman" w:hAnsi="Times New Roman"/>
          <w:szCs w:val="24"/>
        </w:rPr>
        <w:t>D.</w:t>
      </w:r>
      <w:r>
        <w:rPr>
          <w:rFonts w:ascii="Times New Roman" w:hAnsi="Times New Roman"/>
          <w:szCs w:val="24"/>
        </w:rPr>
        <w:tab/>
        <w:t xml:space="preserve"> +30 mV</w:t>
      </w:r>
    </w:p>
    <w:p w:rsidR="00000000" w:rsidRDefault="005004EC">
      <w:pPr>
        <w:tabs>
          <w:tab w:val="decimal" w:pos="-1710"/>
        </w:tabs>
        <w:jc w:val="both"/>
        <w:rPr>
          <w:rFonts w:ascii="Times New Roman" w:hAnsi="Times New Roman"/>
          <w:szCs w:val="24"/>
        </w:rPr>
      </w:pPr>
      <w:r>
        <w:rPr>
          <w:rFonts w:ascii="Times New Roman" w:hAnsi="Times New Roman"/>
          <w:szCs w:val="24"/>
        </w:rPr>
        <w:t>E. +60 mV</w:t>
      </w:r>
    </w:p>
    <w:p w:rsidR="00000000" w:rsidRDefault="005004EC">
      <w:pPr>
        <w:tabs>
          <w:tab w:val="decimal" w:pos="-1710"/>
        </w:tabs>
        <w:rPr>
          <w:rFonts w:ascii="Times New Roman" w:hAnsi="Times New Roman"/>
          <w:szCs w:val="24"/>
        </w:rPr>
      </w:pPr>
    </w:p>
    <w:p w:rsidR="00000000" w:rsidRDefault="005004EC">
      <w:pPr>
        <w:tabs>
          <w:tab w:val="decimal" w:pos="-1710"/>
        </w:tabs>
        <w:rPr>
          <w:rFonts w:ascii="Times New Roman" w:hAnsi="Times New Roman"/>
          <w:szCs w:val="24"/>
        </w:rPr>
      </w:pPr>
      <w:r>
        <w:rPr>
          <w:rFonts w:ascii="Times New Roman" w:hAnsi="Times New Roman"/>
          <w:szCs w:val="24"/>
        </w:rPr>
        <w:t>ANS: E</w:t>
      </w:r>
    </w:p>
    <w:p w:rsidR="00000000" w:rsidRDefault="005004EC">
      <w:pPr>
        <w:tabs>
          <w:tab w:val="decimal" w:pos="-1710"/>
        </w:tabs>
        <w:rPr>
          <w:rFonts w:ascii="Times New Roman" w:hAnsi="Times New Roman"/>
          <w:szCs w:val="24"/>
        </w:rPr>
      </w:pPr>
    </w:p>
    <w:p w:rsidR="00000000" w:rsidRDefault="005004EC">
      <w:pPr>
        <w:tabs>
          <w:tab w:val="decimal" w:pos="-1710"/>
        </w:tabs>
        <w:rPr>
          <w:rFonts w:ascii="Times New Roman" w:hAnsi="Times New Roman"/>
          <w:szCs w:val="24"/>
        </w:rPr>
      </w:pPr>
      <w:r>
        <w:rPr>
          <w:rFonts w:ascii="Times New Roman" w:hAnsi="Times New Roman"/>
          <w:szCs w:val="24"/>
        </w:rPr>
        <w:t>4. The resting membrane potential of a cell is –85 mV. The intracellul</w:t>
      </w:r>
      <w:r>
        <w:rPr>
          <w:rFonts w:ascii="Times New Roman" w:hAnsi="Times New Roman"/>
          <w:szCs w:val="24"/>
        </w:rPr>
        <w:t>ar and extracellular concentrations of several ions are indicated below, as is the calculated Nernst equilibrium potentials (E) for these ions.</w:t>
      </w:r>
    </w:p>
    <w:p w:rsidR="00000000" w:rsidRDefault="005004EC">
      <w:pPr>
        <w:tabs>
          <w:tab w:val="decimal" w:pos="-1710"/>
        </w:tabs>
        <w:rPr>
          <w:rFonts w:ascii="Times New Roman" w:hAnsi="Times New Roman"/>
          <w:szCs w:val="24"/>
        </w:rPr>
      </w:pPr>
    </w:p>
    <w:p w:rsidR="00000000" w:rsidRDefault="00094A30">
      <w:pPr>
        <w:tabs>
          <w:tab w:val="decimal" w:pos="-1710"/>
        </w:tabs>
      </w:pPr>
      <w:r>
        <w:rPr>
          <w:noProof/>
        </w:rPr>
        <w:drawing>
          <wp:inline distT="0" distB="0" distL="0" distR="0">
            <wp:extent cx="2562225" cy="1133475"/>
            <wp:effectExtent l="19050" t="0" r="9525" b="0"/>
            <wp:docPr id="3" name="Picture 3"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
                    <pic:cNvPicPr>
                      <a:picLocks noChangeAspect="1" noChangeArrowheads="1"/>
                    </pic:cNvPicPr>
                  </pic:nvPicPr>
                  <pic:blipFill>
                    <a:blip r:embed="rId9"/>
                    <a:srcRect l="2095" t="4306" r="2977" b="4546"/>
                    <a:stretch>
                      <a:fillRect/>
                    </a:stretch>
                  </pic:blipFill>
                  <pic:spPr bwMode="auto">
                    <a:xfrm>
                      <a:off x="0" y="0"/>
                      <a:ext cx="2562225" cy="1133475"/>
                    </a:xfrm>
                    <a:prstGeom prst="rect">
                      <a:avLst/>
                    </a:prstGeom>
                    <a:noFill/>
                    <a:ln w="9525">
                      <a:noFill/>
                      <a:miter lim="800000"/>
                      <a:headEnd/>
                      <a:tailEnd/>
                    </a:ln>
                  </pic:spPr>
                </pic:pic>
              </a:graphicData>
            </a:graphic>
          </wp:inline>
        </w:drawing>
      </w:r>
    </w:p>
    <w:p w:rsidR="00000000" w:rsidRDefault="005004EC">
      <w:pPr>
        <w:tabs>
          <w:tab w:val="decimal" w:pos="-1710"/>
        </w:tabs>
        <w:rPr>
          <w:rFonts w:ascii="Times New Roman" w:hAnsi="Times New Roman"/>
          <w:b/>
          <w:szCs w:val="24"/>
        </w:rPr>
      </w:pPr>
    </w:p>
    <w:p w:rsidR="00000000" w:rsidRDefault="005004EC">
      <w:pPr>
        <w:tabs>
          <w:tab w:val="decimal" w:pos="-1710"/>
          <w:tab w:val="decimal" w:pos="360"/>
        </w:tabs>
        <w:rPr>
          <w:rFonts w:ascii="Times New Roman" w:hAnsi="Times New Roman"/>
          <w:szCs w:val="24"/>
        </w:rPr>
      </w:pPr>
      <w:r>
        <w:rPr>
          <w:rFonts w:ascii="Times New Roman" w:hAnsi="Times New Roman"/>
          <w:szCs w:val="24"/>
        </w:rPr>
        <w:t>The membrane has channels for Na</w:t>
      </w:r>
      <w:r>
        <w:rPr>
          <w:rFonts w:ascii="Times New Roman" w:hAnsi="Times New Roman"/>
          <w:szCs w:val="24"/>
          <w:vertAlign w:val="superscript"/>
        </w:rPr>
        <w:t>+</w:t>
      </w:r>
      <w:r>
        <w:rPr>
          <w:rFonts w:ascii="Times New Roman" w:hAnsi="Times New Roman"/>
          <w:szCs w:val="24"/>
        </w:rPr>
        <w:t>, K</w:t>
      </w:r>
      <w:r>
        <w:rPr>
          <w:rFonts w:ascii="Times New Roman" w:hAnsi="Times New Roman"/>
          <w:szCs w:val="24"/>
          <w:vertAlign w:val="superscript"/>
        </w:rPr>
        <w:t>+</w:t>
      </w:r>
      <w:r>
        <w:rPr>
          <w:rFonts w:ascii="Times New Roman" w:hAnsi="Times New Roman"/>
          <w:szCs w:val="24"/>
        </w:rPr>
        <w:t>, Cl</w:t>
      </w:r>
      <w:r>
        <w:rPr>
          <w:rFonts w:ascii="Times New Roman" w:hAnsi="Times New Roman"/>
          <w:position w:val="6"/>
          <w:szCs w:val="24"/>
        </w:rPr>
        <w:t>-</w:t>
      </w:r>
      <w:r>
        <w:rPr>
          <w:rFonts w:ascii="Times New Roman" w:hAnsi="Times New Roman"/>
          <w:szCs w:val="24"/>
        </w:rPr>
        <w:t xml:space="preserve"> and Ca</w:t>
      </w:r>
      <w:r>
        <w:rPr>
          <w:rFonts w:ascii="Times New Roman" w:hAnsi="Times New Roman"/>
          <w:szCs w:val="24"/>
          <w:vertAlign w:val="superscript"/>
        </w:rPr>
        <w:t>++</w:t>
      </w:r>
      <w:r>
        <w:rPr>
          <w:rFonts w:ascii="Times New Roman" w:hAnsi="Times New Roman"/>
          <w:szCs w:val="24"/>
        </w:rPr>
        <w:t>. The conductance of the membrane is the greatest for whi</w:t>
      </w:r>
      <w:r>
        <w:rPr>
          <w:rFonts w:ascii="Times New Roman" w:hAnsi="Times New Roman"/>
          <w:szCs w:val="24"/>
        </w:rPr>
        <w:t>ch ion?</w:t>
      </w:r>
    </w:p>
    <w:p w:rsidR="00000000" w:rsidRDefault="005004EC">
      <w:pPr>
        <w:tabs>
          <w:tab w:val="decimal" w:pos="-1710"/>
          <w:tab w:val="decimal" w:pos="360"/>
        </w:tabs>
        <w:rPr>
          <w:rFonts w:ascii="Times New Roman" w:hAnsi="Times New Roman"/>
          <w:szCs w:val="24"/>
        </w:rPr>
      </w:pPr>
    </w:p>
    <w:p w:rsidR="00000000" w:rsidRDefault="005004EC">
      <w:pPr>
        <w:tabs>
          <w:tab w:val="decimal" w:pos="-1710"/>
        </w:tabs>
        <w:rPr>
          <w:rFonts w:ascii="Times New Roman" w:hAnsi="Times New Roman"/>
          <w:szCs w:val="24"/>
          <w:lang w:val="nl-NL"/>
        </w:rPr>
      </w:pPr>
      <w:r>
        <w:rPr>
          <w:rFonts w:ascii="Times New Roman" w:hAnsi="Times New Roman"/>
          <w:szCs w:val="24"/>
          <w:lang w:val="nl-NL"/>
        </w:rPr>
        <w:t>A. Na</w:t>
      </w:r>
      <w:r>
        <w:rPr>
          <w:rFonts w:ascii="Times New Roman" w:hAnsi="Times New Roman"/>
          <w:szCs w:val="24"/>
          <w:vertAlign w:val="superscript"/>
          <w:lang w:val="nl-NL"/>
        </w:rPr>
        <w:t>+</w:t>
      </w:r>
    </w:p>
    <w:p w:rsidR="00000000" w:rsidRDefault="005004EC">
      <w:pPr>
        <w:tabs>
          <w:tab w:val="decimal" w:pos="-1710"/>
        </w:tabs>
        <w:rPr>
          <w:rFonts w:ascii="Times New Roman" w:hAnsi="Times New Roman"/>
          <w:szCs w:val="24"/>
          <w:lang w:val="nl-NL"/>
        </w:rPr>
      </w:pPr>
      <w:r>
        <w:rPr>
          <w:rFonts w:ascii="Times New Roman" w:hAnsi="Times New Roman"/>
          <w:szCs w:val="24"/>
          <w:lang w:val="nl-NL"/>
        </w:rPr>
        <w:t>B. K</w:t>
      </w:r>
      <w:r>
        <w:rPr>
          <w:rFonts w:ascii="Times New Roman" w:hAnsi="Times New Roman"/>
          <w:szCs w:val="24"/>
          <w:vertAlign w:val="superscript"/>
          <w:lang w:val="nl-NL"/>
        </w:rPr>
        <w:t>+</w:t>
      </w:r>
    </w:p>
    <w:p w:rsidR="00000000" w:rsidRDefault="005004EC">
      <w:pPr>
        <w:tabs>
          <w:tab w:val="decimal" w:pos="-1710"/>
        </w:tabs>
        <w:rPr>
          <w:rFonts w:ascii="Times New Roman" w:hAnsi="Times New Roman"/>
          <w:szCs w:val="24"/>
          <w:lang w:val="nl-NL"/>
        </w:rPr>
      </w:pPr>
      <w:r>
        <w:rPr>
          <w:rFonts w:ascii="Times New Roman" w:hAnsi="Times New Roman"/>
          <w:szCs w:val="24"/>
          <w:lang w:val="nl-NL"/>
        </w:rPr>
        <w:t>C. Cl</w:t>
      </w:r>
      <w:r>
        <w:rPr>
          <w:rFonts w:ascii="Times New Roman" w:hAnsi="Times New Roman"/>
          <w:position w:val="6"/>
          <w:szCs w:val="24"/>
          <w:lang w:val="nl-NL"/>
        </w:rPr>
        <w:t>-</w:t>
      </w:r>
    </w:p>
    <w:p w:rsidR="00000000" w:rsidRDefault="005004EC">
      <w:pPr>
        <w:tabs>
          <w:tab w:val="decimal" w:pos="-1710"/>
        </w:tabs>
        <w:rPr>
          <w:rFonts w:ascii="Times New Roman" w:hAnsi="Times New Roman"/>
          <w:szCs w:val="24"/>
          <w:vertAlign w:val="superscript"/>
          <w:lang w:val="nl-NL"/>
        </w:rPr>
      </w:pPr>
      <w:r>
        <w:rPr>
          <w:rFonts w:ascii="Times New Roman" w:hAnsi="Times New Roman"/>
          <w:szCs w:val="24"/>
          <w:lang w:val="nl-NL"/>
        </w:rPr>
        <w:t>D. Ca</w:t>
      </w:r>
      <w:r>
        <w:rPr>
          <w:rFonts w:ascii="Times New Roman" w:hAnsi="Times New Roman"/>
          <w:szCs w:val="24"/>
          <w:vertAlign w:val="superscript"/>
          <w:lang w:val="nl-NL"/>
        </w:rPr>
        <w:t>++</w:t>
      </w:r>
    </w:p>
    <w:p w:rsidR="00000000" w:rsidRDefault="005004EC">
      <w:pPr>
        <w:tabs>
          <w:tab w:val="decimal" w:pos="-1710"/>
        </w:tabs>
        <w:rPr>
          <w:rFonts w:ascii="Times New Roman" w:hAnsi="Times New Roman"/>
          <w:szCs w:val="24"/>
          <w:lang w:val="nl-NL"/>
        </w:rPr>
      </w:pPr>
    </w:p>
    <w:p w:rsidR="00000000" w:rsidRDefault="005004EC">
      <w:pPr>
        <w:tabs>
          <w:tab w:val="decimal" w:pos="-1710"/>
        </w:tabs>
        <w:rPr>
          <w:rFonts w:ascii="Times New Roman" w:hAnsi="Times New Roman"/>
          <w:szCs w:val="24"/>
        </w:rPr>
      </w:pPr>
      <w:r>
        <w:rPr>
          <w:rFonts w:ascii="Times New Roman" w:hAnsi="Times New Roman"/>
          <w:szCs w:val="24"/>
        </w:rPr>
        <w:t>ANS: B</w:t>
      </w:r>
    </w:p>
    <w:p w:rsidR="00000000" w:rsidRDefault="005004EC">
      <w:pPr>
        <w:tabs>
          <w:tab w:val="decimal" w:pos="-1710"/>
        </w:tabs>
        <w:rPr>
          <w:rFonts w:ascii="Times New Roman" w:hAnsi="Times New Roman"/>
          <w:szCs w:val="24"/>
        </w:rPr>
      </w:pPr>
      <w:r>
        <w:rPr>
          <w:rFonts w:ascii="Times New Roman" w:hAnsi="Times New Roman"/>
          <w:szCs w:val="24"/>
        </w:rPr>
        <w:br w:type="page"/>
      </w:r>
      <w:r>
        <w:rPr>
          <w:rFonts w:ascii="Times New Roman" w:hAnsi="Times New Roman"/>
          <w:szCs w:val="24"/>
        </w:rPr>
        <w:lastRenderedPageBreak/>
        <w:t>5. A cell contains the following membrane transporters:</w:t>
      </w:r>
    </w:p>
    <w:p w:rsidR="00000000" w:rsidRDefault="005004EC">
      <w:pPr>
        <w:tabs>
          <w:tab w:val="decimal" w:pos="-1710"/>
          <w:tab w:val="decimal" w:pos="360"/>
        </w:tabs>
        <w:rPr>
          <w:rFonts w:ascii="Times New Roman" w:hAnsi="Times New Roman"/>
          <w:szCs w:val="24"/>
        </w:rPr>
      </w:pPr>
    </w:p>
    <w:p w:rsidR="00000000" w:rsidRDefault="005004EC">
      <w:pPr>
        <w:tabs>
          <w:tab w:val="decimal" w:pos="-1710"/>
          <w:tab w:val="decimal" w:pos="360"/>
        </w:tabs>
        <w:rPr>
          <w:rFonts w:ascii="Times New Roman" w:hAnsi="Times New Roman"/>
          <w:szCs w:val="24"/>
        </w:rPr>
      </w:pPr>
      <w:r>
        <w:rPr>
          <w:rFonts w:ascii="Times New Roman" w:hAnsi="Times New Roman"/>
          <w:szCs w:val="24"/>
        </w:rPr>
        <w:tab/>
        <w:t>Na</w:t>
      </w:r>
      <w:r>
        <w:rPr>
          <w:rFonts w:ascii="Times New Roman" w:hAnsi="Times New Roman"/>
          <w:szCs w:val="24"/>
          <w:vertAlign w:val="superscript"/>
        </w:rPr>
        <w:t>+</w:t>
      </w:r>
      <w:r>
        <w:rPr>
          <w:rFonts w:ascii="Times New Roman" w:hAnsi="Times New Roman"/>
          <w:szCs w:val="24"/>
        </w:rPr>
        <w:t xml:space="preserve"> channel</w:t>
      </w:r>
    </w:p>
    <w:p w:rsidR="00000000" w:rsidRDefault="005004EC">
      <w:pPr>
        <w:tabs>
          <w:tab w:val="decimal" w:pos="-1710"/>
          <w:tab w:val="decimal" w:pos="360"/>
        </w:tabs>
        <w:rPr>
          <w:rFonts w:ascii="Times New Roman" w:hAnsi="Times New Roman"/>
          <w:szCs w:val="24"/>
        </w:rPr>
      </w:pPr>
      <w:r>
        <w:rPr>
          <w:rFonts w:ascii="Times New Roman" w:hAnsi="Times New Roman"/>
          <w:szCs w:val="24"/>
        </w:rPr>
        <w:tab/>
        <w:t>K</w:t>
      </w:r>
      <w:r>
        <w:rPr>
          <w:rFonts w:ascii="Times New Roman" w:hAnsi="Times New Roman"/>
          <w:szCs w:val="24"/>
          <w:vertAlign w:val="superscript"/>
        </w:rPr>
        <w:t>+</w:t>
      </w:r>
      <w:r>
        <w:rPr>
          <w:rFonts w:ascii="Times New Roman" w:hAnsi="Times New Roman"/>
          <w:szCs w:val="24"/>
        </w:rPr>
        <w:t xml:space="preserve"> channel</w:t>
      </w:r>
    </w:p>
    <w:p w:rsidR="00000000" w:rsidRDefault="005004EC">
      <w:pPr>
        <w:tabs>
          <w:tab w:val="decimal" w:pos="-1710"/>
          <w:tab w:val="decimal" w:pos="360"/>
        </w:tabs>
        <w:rPr>
          <w:rFonts w:ascii="Times New Roman" w:hAnsi="Times New Roman"/>
          <w:szCs w:val="24"/>
        </w:rPr>
      </w:pPr>
      <w:r>
        <w:rPr>
          <w:rFonts w:ascii="Times New Roman" w:hAnsi="Times New Roman"/>
          <w:szCs w:val="24"/>
        </w:rPr>
        <w:tab/>
        <w:t>Na</w:t>
      </w:r>
      <w:r>
        <w:rPr>
          <w:rFonts w:ascii="Times New Roman" w:hAnsi="Times New Roman"/>
          <w:szCs w:val="24"/>
          <w:vertAlign w:val="superscript"/>
        </w:rPr>
        <w:t>+</w:t>
      </w:r>
      <w:r>
        <w:rPr>
          <w:rFonts w:ascii="Times New Roman" w:hAnsi="Times New Roman"/>
          <w:szCs w:val="24"/>
        </w:rPr>
        <w:t>,K</w:t>
      </w:r>
      <w:r>
        <w:rPr>
          <w:rFonts w:ascii="Times New Roman" w:hAnsi="Times New Roman"/>
          <w:szCs w:val="24"/>
          <w:vertAlign w:val="superscript"/>
        </w:rPr>
        <w:t>+</w:t>
      </w:r>
      <w:r>
        <w:rPr>
          <w:rFonts w:ascii="Times New Roman" w:hAnsi="Times New Roman"/>
          <w:szCs w:val="24"/>
        </w:rPr>
        <w:t>-ATPase</w:t>
      </w:r>
    </w:p>
    <w:p w:rsidR="00000000" w:rsidRDefault="005004EC">
      <w:pPr>
        <w:tabs>
          <w:tab w:val="decimal" w:pos="-1710"/>
          <w:tab w:val="decimal" w:pos="360"/>
        </w:tabs>
        <w:rPr>
          <w:rFonts w:ascii="Times New Roman" w:hAnsi="Times New Roman"/>
          <w:szCs w:val="24"/>
        </w:rPr>
      </w:pPr>
    </w:p>
    <w:p w:rsidR="00000000" w:rsidRDefault="005004EC">
      <w:pPr>
        <w:pStyle w:val="BodyTextIndent2"/>
        <w:tabs>
          <w:tab w:val="clear" w:pos="180"/>
          <w:tab w:val="decimal" w:pos="-1710"/>
        </w:tabs>
        <w:ind w:left="0" w:firstLine="0"/>
        <w:rPr>
          <w:rFonts w:ascii="Times New Roman" w:hAnsi="Times New Roman"/>
          <w:szCs w:val="24"/>
        </w:rPr>
      </w:pPr>
      <w:r>
        <w:rPr>
          <w:rFonts w:ascii="Times New Roman" w:hAnsi="Times New Roman"/>
          <w:szCs w:val="24"/>
        </w:rPr>
        <w:t>The resting membrane voltage of the cell is –80 mV and the intracellular and extracellular ion concentrations ar</w:t>
      </w:r>
      <w:r>
        <w:rPr>
          <w:rFonts w:ascii="Times New Roman" w:hAnsi="Times New Roman"/>
          <w:szCs w:val="24"/>
        </w:rPr>
        <w:t>e:</w:t>
      </w:r>
    </w:p>
    <w:p w:rsidR="00000000" w:rsidRDefault="005004EC">
      <w:pPr>
        <w:tabs>
          <w:tab w:val="decimal" w:pos="-1710"/>
        </w:tabs>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BF"/>
      </w:tblPr>
      <w:tblGrid>
        <w:gridCol w:w="828"/>
        <w:gridCol w:w="2430"/>
        <w:gridCol w:w="2430"/>
      </w:tblGrid>
      <w:tr w:rsidR="00000000">
        <w:tc>
          <w:tcPr>
            <w:tcW w:w="828" w:type="dxa"/>
          </w:tcPr>
          <w:p w:rsidR="00000000" w:rsidRDefault="005004EC">
            <w:pPr>
              <w:rPr>
                <w:rFonts w:ascii="Times New Roman" w:hAnsi="Times New Roman"/>
                <w:szCs w:val="24"/>
              </w:rPr>
            </w:pPr>
          </w:p>
        </w:tc>
        <w:tc>
          <w:tcPr>
            <w:tcW w:w="2430" w:type="dxa"/>
          </w:tcPr>
          <w:p w:rsidR="00000000" w:rsidRDefault="005004EC">
            <w:pPr>
              <w:tabs>
                <w:tab w:val="decimal" w:pos="1488"/>
              </w:tabs>
              <w:jc w:val="center"/>
              <w:rPr>
                <w:rFonts w:ascii="Times New Roman" w:hAnsi="Times New Roman"/>
                <w:szCs w:val="24"/>
              </w:rPr>
            </w:pPr>
            <w:r>
              <w:rPr>
                <w:rFonts w:ascii="Times New Roman" w:hAnsi="Times New Roman"/>
                <w:szCs w:val="24"/>
              </w:rPr>
              <w:t>Intracellular (mEq/L)</w:t>
            </w:r>
          </w:p>
        </w:tc>
        <w:tc>
          <w:tcPr>
            <w:tcW w:w="2430" w:type="dxa"/>
          </w:tcPr>
          <w:p w:rsidR="00000000" w:rsidRDefault="005004EC">
            <w:pPr>
              <w:jc w:val="center"/>
              <w:rPr>
                <w:rFonts w:ascii="Times New Roman" w:hAnsi="Times New Roman"/>
                <w:szCs w:val="24"/>
              </w:rPr>
            </w:pPr>
            <w:r>
              <w:rPr>
                <w:rFonts w:ascii="Times New Roman" w:hAnsi="Times New Roman"/>
                <w:szCs w:val="24"/>
              </w:rPr>
              <w:t>Extracellular (mEq/L)</w:t>
            </w:r>
          </w:p>
        </w:tc>
      </w:tr>
      <w:tr w:rsidR="00000000">
        <w:tc>
          <w:tcPr>
            <w:tcW w:w="828" w:type="dxa"/>
          </w:tcPr>
          <w:p w:rsidR="00000000" w:rsidRDefault="005004EC">
            <w:pPr>
              <w:rPr>
                <w:rFonts w:ascii="Times New Roman" w:hAnsi="Times New Roman"/>
                <w:szCs w:val="24"/>
              </w:rPr>
            </w:pPr>
            <w:r>
              <w:rPr>
                <w:rFonts w:ascii="Times New Roman" w:hAnsi="Times New Roman"/>
                <w:szCs w:val="24"/>
              </w:rPr>
              <w:t>Na</w:t>
            </w:r>
            <w:r>
              <w:rPr>
                <w:rFonts w:ascii="Times New Roman" w:hAnsi="Times New Roman"/>
                <w:szCs w:val="24"/>
                <w:vertAlign w:val="superscript"/>
              </w:rPr>
              <w:t>+</w:t>
            </w:r>
          </w:p>
        </w:tc>
        <w:tc>
          <w:tcPr>
            <w:tcW w:w="2430" w:type="dxa"/>
          </w:tcPr>
          <w:p w:rsidR="00000000" w:rsidRDefault="005004EC">
            <w:pPr>
              <w:jc w:val="center"/>
              <w:rPr>
                <w:rFonts w:ascii="Times New Roman" w:hAnsi="Times New Roman"/>
                <w:szCs w:val="24"/>
              </w:rPr>
            </w:pPr>
            <w:r>
              <w:rPr>
                <w:rFonts w:ascii="Times New Roman" w:hAnsi="Times New Roman"/>
                <w:szCs w:val="24"/>
              </w:rPr>
              <w:t>10</w:t>
            </w:r>
          </w:p>
        </w:tc>
        <w:tc>
          <w:tcPr>
            <w:tcW w:w="2430" w:type="dxa"/>
          </w:tcPr>
          <w:p w:rsidR="00000000" w:rsidRDefault="005004EC">
            <w:pPr>
              <w:jc w:val="center"/>
              <w:rPr>
                <w:rFonts w:ascii="Times New Roman" w:hAnsi="Times New Roman"/>
                <w:szCs w:val="24"/>
              </w:rPr>
            </w:pPr>
            <w:r>
              <w:rPr>
                <w:rFonts w:ascii="Times New Roman" w:hAnsi="Times New Roman"/>
                <w:szCs w:val="24"/>
              </w:rPr>
              <w:t>145</w:t>
            </w:r>
          </w:p>
        </w:tc>
      </w:tr>
      <w:tr w:rsidR="00000000">
        <w:tc>
          <w:tcPr>
            <w:tcW w:w="828" w:type="dxa"/>
          </w:tcPr>
          <w:p w:rsidR="00000000" w:rsidRDefault="005004EC">
            <w:pPr>
              <w:rPr>
                <w:rFonts w:ascii="Times New Roman" w:hAnsi="Times New Roman"/>
                <w:szCs w:val="24"/>
              </w:rPr>
            </w:pPr>
            <w:r>
              <w:rPr>
                <w:rFonts w:ascii="Times New Roman" w:hAnsi="Times New Roman"/>
                <w:szCs w:val="24"/>
              </w:rPr>
              <w:t>K</w:t>
            </w:r>
            <w:r>
              <w:rPr>
                <w:rFonts w:ascii="Times New Roman" w:hAnsi="Times New Roman"/>
                <w:szCs w:val="24"/>
                <w:vertAlign w:val="superscript"/>
              </w:rPr>
              <w:t>+</w:t>
            </w:r>
          </w:p>
        </w:tc>
        <w:tc>
          <w:tcPr>
            <w:tcW w:w="2430" w:type="dxa"/>
          </w:tcPr>
          <w:p w:rsidR="00000000" w:rsidRDefault="005004EC">
            <w:pPr>
              <w:tabs>
                <w:tab w:val="decimal" w:pos="-1278"/>
              </w:tabs>
              <w:jc w:val="center"/>
              <w:rPr>
                <w:rFonts w:ascii="Times New Roman" w:hAnsi="Times New Roman"/>
                <w:szCs w:val="24"/>
              </w:rPr>
            </w:pPr>
            <w:r>
              <w:rPr>
                <w:rFonts w:ascii="Times New Roman" w:hAnsi="Times New Roman"/>
                <w:szCs w:val="24"/>
              </w:rPr>
              <w:t>120</w:t>
            </w:r>
          </w:p>
        </w:tc>
        <w:tc>
          <w:tcPr>
            <w:tcW w:w="2430" w:type="dxa"/>
          </w:tcPr>
          <w:p w:rsidR="00000000" w:rsidRDefault="005004EC">
            <w:pPr>
              <w:jc w:val="center"/>
              <w:rPr>
                <w:rFonts w:ascii="Times New Roman" w:hAnsi="Times New Roman"/>
                <w:szCs w:val="24"/>
              </w:rPr>
            </w:pPr>
            <w:r>
              <w:rPr>
                <w:rFonts w:ascii="Times New Roman" w:hAnsi="Times New Roman"/>
                <w:szCs w:val="24"/>
              </w:rPr>
              <w:t>4</w:t>
            </w:r>
          </w:p>
        </w:tc>
      </w:tr>
    </w:tbl>
    <w:p w:rsidR="00000000" w:rsidRDefault="005004EC">
      <w:pPr>
        <w:tabs>
          <w:tab w:val="decimal" w:pos="-1710"/>
        </w:tabs>
        <w:rPr>
          <w:rFonts w:ascii="Times New Roman" w:hAnsi="Times New Roman"/>
          <w:szCs w:val="24"/>
        </w:rPr>
      </w:pPr>
    </w:p>
    <w:p w:rsidR="00000000" w:rsidRDefault="005004EC">
      <w:pPr>
        <w:tabs>
          <w:tab w:val="decimal" w:pos="-1710"/>
        </w:tabs>
        <w:rPr>
          <w:rFonts w:ascii="Times New Roman" w:hAnsi="Times New Roman"/>
          <w:szCs w:val="24"/>
        </w:rPr>
      </w:pPr>
      <w:r>
        <w:rPr>
          <w:rFonts w:ascii="Times New Roman" w:hAnsi="Times New Roman"/>
          <w:szCs w:val="24"/>
        </w:rPr>
        <w:t>The cell is treated with a drug to inhibit the Na</w:t>
      </w:r>
      <w:r>
        <w:rPr>
          <w:rFonts w:ascii="Times New Roman" w:hAnsi="Times New Roman"/>
          <w:szCs w:val="24"/>
          <w:vertAlign w:val="superscript"/>
        </w:rPr>
        <w:t>+</w:t>
      </w:r>
      <w:r>
        <w:rPr>
          <w:rFonts w:ascii="Times New Roman" w:hAnsi="Times New Roman"/>
          <w:szCs w:val="24"/>
        </w:rPr>
        <w:t>,K</w:t>
      </w:r>
      <w:r>
        <w:rPr>
          <w:rFonts w:ascii="Times New Roman" w:hAnsi="Times New Roman"/>
          <w:szCs w:val="24"/>
          <w:vertAlign w:val="superscript"/>
        </w:rPr>
        <w:t>+</w:t>
      </w:r>
      <w:r>
        <w:rPr>
          <w:rFonts w:ascii="Times New Roman" w:hAnsi="Times New Roman"/>
          <w:szCs w:val="24"/>
        </w:rPr>
        <w:t>-ATPase. What would be the effect of this drug on the following parameters?</w:t>
      </w:r>
    </w:p>
    <w:p w:rsidR="00000000" w:rsidRDefault="005004EC">
      <w:pPr>
        <w:tabs>
          <w:tab w:val="decimal" w:pos="-1710"/>
          <w:tab w:val="decimal" w:pos="360"/>
        </w:tabs>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50"/>
        <w:gridCol w:w="2194"/>
        <w:gridCol w:w="2194"/>
        <w:gridCol w:w="2152"/>
        <w:gridCol w:w="2212"/>
      </w:tblGrid>
      <w:tr w:rsidR="00000000">
        <w:tc>
          <w:tcPr>
            <w:tcW w:w="360" w:type="dxa"/>
          </w:tcPr>
          <w:p w:rsidR="00000000" w:rsidRDefault="005004EC">
            <w:pPr>
              <w:rPr>
                <w:rFonts w:ascii="Times New Roman" w:hAnsi="Times New Roman"/>
                <w:szCs w:val="24"/>
              </w:rPr>
            </w:pPr>
          </w:p>
        </w:tc>
        <w:tc>
          <w:tcPr>
            <w:tcW w:w="2304" w:type="dxa"/>
          </w:tcPr>
          <w:p w:rsidR="00000000" w:rsidRDefault="005004EC">
            <w:pPr>
              <w:tabs>
                <w:tab w:val="decimal" w:pos="1044"/>
              </w:tabs>
              <w:rPr>
                <w:rFonts w:ascii="Times New Roman" w:hAnsi="Times New Roman"/>
                <w:szCs w:val="24"/>
              </w:rPr>
            </w:pPr>
            <w:r>
              <w:rPr>
                <w:rFonts w:ascii="Times New Roman" w:hAnsi="Times New Roman"/>
                <w:szCs w:val="24"/>
              </w:rPr>
              <w:t>Intracellular [Na</w:t>
            </w:r>
            <w:r>
              <w:rPr>
                <w:rFonts w:ascii="Times New Roman" w:hAnsi="Times New Roman"/>
                <w:szCs w:val="24"/>
                <w:vertAlign w:val="superscript"/>
              </w:rPr>
              <w:t>+</w:t>
            </w:r>
            <w:r>
              <w:rPr>
                <w:rFonts w:ascii="Times New Roman" w:hAnsi="Times New Roman"/>
                <w:szCs w:val="24"/>
              </w:rPr>
              <w:t>]</w:t>
            </w:r>
          </w:p>
        </w:tc>
        <w:tc>
          <w:tcPr>
            <w:tcW w:w="2304" w:type="dxa"/>
          </w:tcPr>
          <w:p w:rsidR="00000000" w:rsidRDefault="005004EC">
            <w:pPr>
              <w:tabs>
                <w:tab w:val="decimal" w:pos="1044"/>
              </w:tabs>
              <w:rPr>
                <w:rFonts w:ascii="Times New Roman" w:hAnsi="Times New Roman"/>
                <w:szCs w:val="24"/>
              </w:rPr>
            </w:pPr>
            <w:r>
              <w:rPr>
                <w:rFonts w:ascii="Times New Roman" w:hAnsi="Times New Roman"/>
                <w:szCs w:val="24"/>
              </w:rPr>
              <w:t>Intracellular [K</w:t>
            </w:r>
            <w:r>
              <w:rPr>
                <w:rFonts w:ascii="Times New Roman" w:hAnsi="Times New Roman"/>
                <w:szCs w:val="24"/>
                <w:vertAlign w:val="superscript"/>
              </w:rPr>
              <w:t>+</w:t>
            </w:r>
            <w:r>
              <w:rPr>
                <w:rFonts w:ascii="Times New Roman" w:hAnsi="Times New Roman"/>
                <w:szCs w:val="24"/>
              </w:rPr>
              <w:t>]</w:t>
            </w:r>
          </w:p>
        </w:tc>
        <w:tc>
          <w:tcPr>
            <w:tcW w:w="2304" w:type="dxa"/>
          </w:tcPr>
          <w:p w:rsidR="00000000" w:rsidRDefault="005004EC">
            <w:pPr>
              <w:rPr>
                <w:rFonts w:ascii="Times New Roman" w:hAnsi="Times New Roman"/>
                <w:szCs w:val="24"/>
              </w:rPr>
            </w:pPr>
            <w:r>
              <w:rPr>
                <w:rFonts w:ascii="Times New Roman" w:hAnsi="Times New Roman"/>
                <w:szCs w:val="24"/>
              </w:rPr>
              <w:t>Cell volume</w:t>
            </w:r>
          </w:p>
        </w:tc>
        <w:tc>
          <w:tcPr>
            <w:tcW w:w="2304" w:type="dxa"/>
          </w:tcPr>
          <w:p w:rsidR="00000000" w:rsidRDefault="005004EC">
            <w:pPr>
              <w:rPr>
                <w:rFonts w:ascii="Times New Roman" w:hAnsi="Times New Roman"/>
                <w:szCs w:val="24"/>
              </w:rPr>
            </w:pPr>
            <w:r>
              <w:rPr>
                <w:rFonts w:ascii="Times New Roman" w:hAnsi="Times New Roman"/>
                <w:szCs w:val="24"/>
              </w:rPr>
              <w:t>M</w:t>
            </w:r>
            <w:r>
              <w:rPr>
                <w:rFonts w:ascii="Times New Roman" w:hAnsi="Times New Roman"/>
                <w:szCs w:val="24"/>
              </w:rPr>
              <w:t>embrane voltage</w:t>
            </w:r>
          </w:p>
        </w:tc>
      </w:tr>
      <w:tr w:rsidR="00000000">
        <w:tc>
          <w:tcPr>
            <w:tcW w:w="360" w:type="dxa"/>
          </w:tcPr>
          <w:p w:rsidR="00000000" w:rsidRDefault="005004EC">
            <w:pPr>
              <w:rPr>
                <w:rFonts w:ascii="Times New Roman" w:hAnsi="Times New Roman"/>
                <w:szCs w:val="24"/>
              </w:rPr>
            </w:pPr>
            <w:r>
              <w:rPr>
                <w:rFonts w:ascii="Times New Roman" w:hAnsi="Times New Roman"/>
                <w:szCs w:val="24"/>
              </w:rPr>
              <w:t>A.</w:t>
            </w:r>
          </w:p>
        </w:tc>
        <w:tc>
          <w:tcPr>
            <w:tcW w:w="2304" w:type="dxa"/>
          </w:tcPr>
          <w:p w:rsidR="00000000" w:rsidRDefault="005004EC">
            <w:pPr>
              <w:tabs>
                <w:tab w:val="decimal" w:pos="1044"/>
              </w:tabs>
              <w:rPr>
                <w:rFonts w:ascii="Times New Roman" w:hAnsi="Times New Roman"/>
                <w:szCs w:val="24"/>
              </w:rPr>
            </w:pPr>
            <w:r>
              <w:rPr>
                <w:rFonts w:ascii="Times New Roman" w:hAnsi="Times New Roman"/>
                <w:szCs w:val="24"/>
              </w:rPr>
              <w:t>decrease</w:t>
            </w:r>
          </w:p>
        </w:tc>
        <w:tc>
          <w:tcPr>
            <w:tcW w:w="2304" w:type="dxa"/>
          </w:tcPr>
          <w:p w:rsidR="00000000" w:rsidRDefault="005004EC">
            <w:pPr>
              <w:tabs>
                <w:tab w:val="decimal" w:pos="1044"/>
              </w:tabs>
              <w:rPr>
                <w:rFonts w:ascii="Times New Roman" w:hAnsi="Times New Roman"/>
                <w:szCs w:val="24"/>
              </w:rPr>
            </w:pPr>
            <w:r>
              <w:rPr>
                <w:rFonts w:ascii="Times New Roman" w:hAnsi="Times New Roman"/>
                <w:szCs w:val="24"/>
              </w:rPr>
              <w:t>decrease</w:t>
            </w:r>
          </w:p>
        </w:tc>
        <w:tc>
          <w:tcPr>
            <w:tcW w:w="2304" w:type="dxa"/>
          </w:tcPr>
          <w:p w:rsidR="00000000" w:rsidRDefault="005004EC">
            <w:pPr>
              <w:rPr>
                <w:rFonts w:ascii="Times New Roman" w:hAnsi="Times New Roman"/>
                <w:szCs w:val="24"/>
              </w:rPr>
            </w:pPr>
            <w:r>
              <w:rPr>
                <w:rFonts w:ascii="Times New Roman" w:hAnsi="Times New Roman"/>
                <w:szCs w:val="24"/>
              </w:rPr>
              <w:t>decrease</w:t>
            </w:r>
          </w:p>
        </w:tc>
        <w:tc>
          <w:tcPr>
            <w:tcW w:w="2304" w:type="dxa"/>
          </w:tcPr>
          <w:p w:rsidR="00000000" w:rsidRDefault="005004EC">
            <w:pPr>
              <w:rPr>
                <w:rFonts w:ascii="Times New Roman" w:hAnsi="Times New Roman"/>
                <w:szCs w:val="24"/>
              </w:rPr>
            </w:pPr>
            <w:r>
              <w:rPr>
                <w:rFonts w:ascii="Times New Roman" w:hAnsi="Times New Roman"/>
                <w:szCs w:val="24"/>
              </w:rPr>
              <w:t>depolarize</w:t>
            </w:r>
          </w:p>
        </w:tc>
      </w:tr>
      <w:tr w:rsidR="00000000">
        <w:tc>
          <w:tcPr>
            <w:tcW w:w="360" w:type="dxa"/>
          </w:tcPr>
          <w:p w:rsidR="00000000" w:rsidRDefault="005004EC">
            <w:pPr>
              <w:rPr>
                <w:rFonts w:ascii="Times New Roman" w:hAnsi="Times New Roman"/>
                <w:szCs w:val="24"/>
              </w:rPr>
            </w:pPr>
            <w:r>
              <w:rPr>
                <w:rFonts w:ascii="Times New Roman" w:hAnsi="Times New Roman"/>
                <w:szCs w:val="24"/>
              </w:rPr>
              <w:t>B.</w:t>
            </w:r>
          </w:p>
        </w:tc>
        <w:tc>
          <w:tcPr>
            <w:tcW w:w="2304" w:type="dxa"/>
          </w:tcPr>
          <w:p w:rsidR="00000000" w:rsidRDefault="005004EC">
            <w:pPr>
              <w:tabs>
                <w:tab w:val="decimal" w:pos="1044"/>
              </w:tabs>
              <w:rPr>
                <w:rFonts w:ascii="Times New Roman" w:hAnsi="Times New Roman"/>
                <w:szCs w:val="24"/>
              </w:rPr>
            </w:pPr>
            <w:r>
              <w:rPr>
                <w:rFonts w:ascii="Times New Roman" w:hAnsi="Times New Roman"/>
                <w:szCs w:val="24"/>
              </w:rPr>
              <w:t>increase</w:t>
            </w:r>
          </w:p>
        </w:tc>
        <w:tc>
          <w:tcPr>
            <w:tcW w:w="2304" w:type="dxa"/>
          </w:tcPr>
          <w:p w:rsidR="00000000" w:rsidRDefault="005004EC">
            <w:pPr>
              <w:tabs>
                <w:tab w:val="decimal" w:pos="1044"/>
              </w:tabs>
              <w:rPr>
                <w:rFonts w:ascii="Times New Roman" w:hAnsi="Times New Roman"/>
                <w:szCs w:val="24"/>
              </w:rPr>
            </w:pPr>
            <w:r>
              <w:rPr>
                <w:rFonts w:ascii="Times New Roman" w:hAnsi="Times New Roman"/>
                <w:szCs w:val="24"/>
              </w:rPr>
              <w:t>decrease</w:t>
            </w:r>
          </w:p>
        </w:tc>
        <w:tc>
          <w:tcPr>
            <w:tcW w:w="2304" w:type="dxa"/>
          </w:tcPr>
          <w:p w:rsidR="00000000" w:rsidRDefault="005004EC">
            <w:pPr>
              <w:rPr>
                <w:rFonts w:ascii="Times New Roman" w:hAnsi="Times New Roman"/>
                <w:szCs w:val="24"/>
              </w:rPr>
            </w:pPr>
            <w:r>
              <w:rPr>
                <w:rFonts w:ascii="Times New Roman" w:hAnsi="Times New Roman"/>
                <w:szCs w:val="24"/>
              </w:rPr>
              <w:t>increase</w:t>
            </w:r>
          </w:p>
        </w:tc>
        <w:tc>
          <w:tcPr>
            <w:tcW w:w="2304" w:type="dxa"/>
          </w:tcPr>
          <w:p w:rsidR="00000000" w:rsidRDefault="005004EC">
            <w:pPr>
              <w:rPr>
                <w:rFonts w:ascii="Times New Roman" w:hAnsi="Times New Roman"/>
                <w:szCs w:val="24"/>
              </w:rPr>
            </w:pPr>
            <w:r>
              <w:rPr>
                <w:rFonts w:ascii="Times New Roman" w:hAnsi="Times New Roman"/>
                <w:szCs w:val="24"/>
              </w:rPr>
              <w:t>depolarize</w:t>
            </w:r>
          </w:p>
        </w:tc>
      </w:tr>
      <w:tr w:rsidR="00000000">
        <w:tc>
          <w:tcPr>
            <w:tcW w:w="360" w:type="dxa"/>
          </w:tcPr>
          <w:p w:rsidR="00000000" w:rsidRDefault="005004EC">
            <w:pPr>
              <w:rPr>
                <w:rFonts w:ascii="Times New Roman" w:hAnsi="Times New Roman"/>
                <w:szCs w:val="24"/>
              </w:rPr>
            </w:pPr>
            <w:r>
              <w:rPr>
                <w:rFonts w:ascii="Times New Roman" w:hAnsi="Times New Roman"/>
                <w:szCs w:val="24"/>
              </w:rPr>
              <w:t>C.</w:t>
            </w:r>
          </w:p>
        </w:tc>
        <w:tc>
          <w:tcPr>
            <w:tcW w:w="2304" w:type="dxa"/>
          </w:tcPr>
          <w:p w:rsidR="00000000" w:rsidRDefault="005004EC">
            <w:pPr>
              <w:tabs>
                <w:tab w:val="decimal" w:pos="1044"/>
              </w:tabs>
              <w:rPr>
                <w:rFonts w:ascii="Times New Roman" w:hAnsi="Times New Roman"/>
                <w:szCs w:val="24"/>
              </w:rPr>
            </w:pPr>
            <w:r>
              <w:rPr>
                <w:rFonts w:ascii="Times New Roman" w:hAnsi="Times New Roman"/>
                <w:szCs w:val="24"/>
              </w:rPr>
              <w:t>increase</w:t>
            </w:r>
          </w:p>
        </w:tc>
        <w:tc>
          <w:tcPr>
            <w:tcW w:w="2304" w:type="dxa"/>
          </w:tcPr>
          <w:p w:rsidR="00000000" w:rsidRDefault="005004EC">
            <w:pPr>
              <w:tabs>
                <w:tab w:val="decimal" w:pos="1044"/>
              </w:tabs>
              <w:rPr>
                <w:rFonts w:ascii="Times New Roman" w:hAnsi="Times New Roman"/>
                <w:szCs w:val="24"/>
              </w:rPr>
            </w:pPr>
            <w:r>
              <w:rPr>
                <w:rFonts w:ascii="Times New Roman" w:hAnsi="Times New Roman"/>
                <w:szCs w:val="24"/>
              </w:rPr>
              <w:t>increase</w:t>
            </w:r>
          </w:p>
        </w:tc>
        <w:tc>
          <w:tcPr>
            <w:tcW w:w="2304" w:type="dxa"/>
          </w:tcPr>
          <w:p w:rsidR="00000000" w:rsidRDefault="005004EC">
            <w:pPr>
              <w:rPr>
                <w:rFonts w:ascii="Times New Roman" w:hAnsi="Times New Roman"/>
                <w:szCs w:val="24"/>
              </w:rPr>
            </w:pPr>
            <w:r>
              <w:rPr>
                <w:rFonts w:ascii="Times New Roman" w:hAnsi="Times New Roman"/>
                <w:szCs w:val="24"/>
              </w:rPr>
              <w:t>increase</w:t>
            </w:r>
          </w:p>
        </w:tc>
        <w:tc>
          <w:tcPr>
            <w:tcW w:w="2304" w:type="dxa"/>
          </w:tcPr>
          <w:p w:rsidR="00000000" w:rsidRDefault="005004EC">
            <w:pPr>
              <w:rPr>
                <w:rFonts w:ascii="Times New Roman" w:hAnsi="Times New Roman"/>
                <w:szCs w:val="24"/>
              </w:rPr>
            </w:pPr>
            <w:r>
              <w:rPr>
                <w:rFonts w:ascii="Times New Roman" w:hAnsi="Times New Roman"/>
                <w:szCs w:val="24"/>
              </w:rPr>
              <w:t>no change</w:t>
            </w:r>
          </w:p>
        </w:tc>
      </w:tr>
      <w:tr w:rsidR="00000000">
        <w:tc>
          <w:tcPr>
            <w:tcW w:w="360" w:type="dxa"/>
          </w:tcPr>
          <w:p w:rsidR="00000000" w:rsidRDefault="005004EC">
            <w:pPr>
              <w:rPr>
                <w:rFonts w:ascii="Times New Roman" w:hAnsi="Times New Roman"/>
                <w:szCs w:val="24"/>
              </w:rPr>
            </w:pPr>
            <w:r>
              <w:rPr>
                <w:rFonts w:ascii="Times New Roman" w:hAnsi="Times New Roman"/>
                <w:szCs w:val="24"/>
              </w:rPr>
              <w:t>D.</w:t>
            </w:r>
          </w:p>
        </w:tc>
        <w:tc>
          <w:tcPr>
            <w:tcW w:w="2304" w:type="dxa"/>
          </w:tcPr>
          <w:p w:rsidR="00000000" w:rsidRDefault="005004EC">
            <w:pPr>
              <w:tabs>
                <w:tab w:val="decimal" w:pos="1044"/>
              </w:tabs>
              <w:rPr>
                <w:rFonts w:ascii="Times New Roman" w:hAnsi="Times New Roman"/>
                <w:szCs w:val="24"/>
              </w:rPr>
            </w:pPr>
            <w:r>
              <w:rPr>
                <w:rFonts w:ascii="Times New Roman" w:hAnsi="Times New Roman"/>
                <w:szCs w:val="24"/>
              </w:rPr>
              <w:t>decrease</w:t>
            </w:r>
          </w:p>
        </w:tc>
        <w:tc>
          <w:tcPr>
            <w:tcW w:w="2304" w:type="dxa"/>
          </w:tcPr>
          <w:p w:rsidR="00000000" w:rsidRDefault="005004EC">
            <w:pPr>
              <w:tabs>
                <w:tab w:val="decimal" w:pos="1044"/>
              </w:tabs>
              <w:rPr>
                <w:rFonts w:ascii="Times New Roman" w:hAnsi="Times New Roman"/>
                <w:szCs w:val="24"/>
              </w:rPr>
            </w:pPr>
            <w:r>
              <w:rPr>
                <w:rFonts w:ascii="Times New Roman" w:hAnsi="Times New Roman"/>
                <w:szCs w:val="24"/>
              </w:rPr>
              <w:t>increase</w:t>
            </w:r>
          </w:p>
        </w:tc>
        <w:tc>
          <w:tcPr>
            <w:tcW w:w="2304" w:type="dxa"/>
          </w:tcPr>
          <w:p w:rsidR="00000000" w:rsidRDefault="005004EC">
            <w:pPr>
              <w:rPr>
                <w:rFonts w:ascii="Times New Roman" w:hAnsi="Times New Roman"/>
                <w:szCs w:val="24"/>
              </w:rPr>
            </w:pPr>
            <w:r>
              <w:rPr>
                <w:rFonts w:ascii="Times New Roman" w:hAnsi="Times New Roman"/>
                <w:szCs w:val="24"/>
              </w:rPr>
              <w:t>decrease</w:t>
            </w:r>
          </w:p>
        </w:tc>
        <w:tc>
          <w:tcPr>
            <w:tcW w:w="2304" w:type="dxa"/>
          </w:tcPr>
          <w:p w:rsidR="00000000" w:rsidRDefault="005004EC">
            <w:pPr>
              <w:rPr>
                <w:rFonts w:ascii="Times New Roman" w:hAnsi="Times New Roman"/>
                <w:szCs w:val="24"/>
              </w:rPr>
            </w:pPr>
            <w:r>
              <w:rPr>
                <w:rFonts w:ascii="Times New Roman" w:hAnsi="Times New Roman"/>
                <w:szCs w:val="24"/>
              </w:rPr>
              <w:t>hyperpolarize</w:t>
            </w:r>
          </w:p>
        </w:tc>
      </w:tr>
      <w:tr w:rsidR="00000000">
        <w:tc>
          <w:tcPr>
            <w:tcW w:w="360" w:type="dxa"/>
          </w:tcPr>
          <w:p w:rsidR="00000000" w:rsidRDefault="005004EC">
            <w:pPr>
              <w:rPr>
                <w:rFonts w:ascii="Times New Roman" w:hAnsi="Times New Roman"/>
                <w:szCs w:val="24"/>
              </w:rPr>
            </w:pPr>
            <w:r>
              <w:rPr>
                <w:rFonts w:ascii="Times New Roman" w:hAnsi="Times New Roman"/>
                <w:szCs w:val="24"/>
              </w:rPr>
              <w:t>E.</w:t>
            </w:r>
          </w:p>
        </w:tc>
        <w:tc>
          <w:tcPr>
            <w:tcW w:w="2304" w:type="dxa"/>
          </w:tcPr>
          <w:p w:rsidR="00000000" w:rsidRDefault="005004EC">
            <w:pPr>
              <w:tabs>
                <w:tab w:val="decimal" w:pos="1044"/>
              </w:tabs>
              <w:rPr>
                <w:rFonts w:ascii="Times New Roman" w:hAnsi="Times New Roman"/>
                <w:szCs w:val="24"/>
              </w:rPr>
            </w:pPr>
            <w:r>
              <w:rPr>
                <w:rFonts w:ascii="Times New Roman" w:hAnsi="Times New Roman"/>
                <w:szCs w:val="24"/>
              </w:rPr>
              <w:t>increase</w:t>
            </w:r>
          </w:p>
        </w:tc>
        <w:tc>
          <w:tcPr>
            <w:tcW w:w="2304" w:type="dxa"/>
          </w:tcPr>
          <w:p w:rsidR="00000000" w:rsidRDefault="005004EC">
            <w:pPr>
              <w:tabs>
                <w:tab w:val="decimal" w:pos="1044"/>
              </w:tabs>
              <w:rPr>
                <w:rFonts w:ascii="Times New Roman" w:hAnsi="Times New Roman"/>
                <w:szCs w:val="24"/>
              </w:rPr>
            </w:pPr>
            <w:r>
              <w:rPr>
                <w:rFonts w:ascii="Times New Roman" w:hAnsi="Times New Roman"/>
                <w:szCs w:val="24"/>
              </w:rPr>
              <w:t>increase</w:t>
            </w:r>
          </w:p>
        </w:tc>
        <w:tc>
          <w:tcPr>
            <w:tcW w:w="2304" w:type="dxa"/>
          </w:tcPr>
          <w:p w:rsidR="00000000" w:rsidRDefault="005004EC">
            <w:pPr>
              <w:rPr>
                <w:rFonts w:ascii="Times New Roman" w:hAnsi="Times New Roman"/>
                <w:szCs w:val="24"/>
              </w:rPr>
            </w:pPr>
            <w:r>
              <w:rPr>
                <w:rFonts w:ascii="Times New Roman" w:hAnsi="Times New Roman"/>
                <w:szCs w:val="24"/>
              </w:rPr>
              <w:t>decrease</w:t>
            </w:r>
          </w:p>
        </w:tc>
        <w:tc>
          <w:tcPr>
            <w:tcW w:w="2304" w:type="dxa"/>
          </w:tcPr>
          <w:p w:rsidR="00000000" w:rsidRDefault="005004EC">
            <w:pPr>
              <w:rPr>
                <w:rFonts w:ascii="Times New Roman" w:hAnsi="Times New Roman"/>
                <w:szCs w:val="24"/>
              </w:rPr>
            </w:pPr>
            <w:r>
              <w:rPr>
                <w:rFonts w:ascii="Times New Roman" w:hAnsi="Times New Roman"/>
                <w:szCs w:val="24"/>
              </w:rPr>
              <w:t>hyperpolarize</w:t>
            </w:r>
          </w:p>
        </w:tc>
      </w:tr>
    </w:tbl>
    <w:p w:rsidR="00000000" w:rsidRDefault="005004EC">
      <w:pPr>
        <w:tabs>
          <w:tab w:val="decimal" w:pos="-1710"/>
          <w:tab w:val="decimal" w:pos="360"/>
        </w:tabs>
        <w:rPr>
          <w:rFonts w:ascii="Times New Roman" w:hAnsi="Times New Roman"/>
          <w:szCs w:val="24"/>
        </w:rPr>
      </w:pPr>
    </w:p>
    <w:p w:rsidR="00000000" w:rsidRDefault="005004EC">
      <w:pPr>
        <w:tabs>
          <w:tab w:val="decimal" w:pos="-1710"/>
          <w:tab w:val="decimal" w:pos="360"/>
        </w:tabs>
        <w:rPr>
          <w:rFonts w:ascii="Times New Roman" w:hAnsi="Times New Roman"/>
          <w:szCs w:val="24"/>
        </w:rPr>
      </w:pPr>
      <w:r>
        <w:rPr>
          <w:rFonts w:ascii="Times New Roman" w:hAnsi="Times New Roman"/>
          <w:szCs w:val="24"/>
        </w:rPr>
        <w:t>ANS: B</w:t>
      </w:r>
    </w:p>
    <w:p w:rsidR="00000000" w:rsidRDefault="005004EC">
      <w:pPr>
        <w:tabs>
          <w:tab w:val="decimal" w:pos="-1710"/>
        </w:tabs>
        <w:rPr>
          <w:rFonts w:ascii="Times New Roman" w:hAnsi="Times New Roman"/>
          <w:szCs w:val="24"/>
        </w:rPr>
      </w:pPr>
    </w:p>
    <w:p w:rsidR="00000000" w:rsidRDefault="005004EC">
      <w:pPr>
        <w:tabs>
          <w:tab w:val="decimal" w:pos="-1710"/>
        </w:tabs>
        <w:rPr>
          <w:rFonts w:ascii="Times New Roman" w:hAnsi="Times New Roman"/>
          <w:szCs w:val="24"/>
        </w:rPr>
      </w:pPr>
      <w:r>
        <w:rPr>
          <w:rFonts w:ascii="Times New Roman" w:hAnsi="Times New Roman"/>
          <w:szCs w:val="24"/>
        </w:rPr>
        <w:t>6. Which of the</w:t>
      </w:r>
      <w:r>
        <w:rPr>
          <w:rFonts w:ascii="Times New Roman" w:hAnsi="Times New Roman"/>
          <w:szCs w:val="24"/>
        </w:rPr>
        <w:t xml:space="preserve"> labeled proteins (shaded) is attached to the membrane by a glycosylphosphatidylinositol (GPI) anchor?</w:t>
      </w:r>
    </w:p>
    <w:p w:rsidR="00000000" w:rsidRDefault="005004EC">
      <w:pPr>
        <w:rPr>
          <w:rFonts w:ascii="Times New Roman" w:hAnsi="Times New Roman"/>
          <w:b/>
          <w:szCs w:val="24"/>
        </w:rPr>
      </w:pPr>
    </w:p>
    <w:p w:rsidR="00000000" w:rsidRDefault="00094A30">
      <w:pPr>
        <w:tabs>
          <w:tab w:val="decimal" w:pos="-1710"/>
        </w:tabs>
        <w:rPr>
          <w:rFonts w:ascii="Times New Roman" w:hAnsi="Times New Roman"/>
          <w:b/>
          <w:szCs w:val="24"/>
        </w:rPr>
      </w:pPr>
      <w:r>
        <w:rPr>
          <w:noProof/>
        </w:rPr>
        <w:drawing>
          <wp:inline distT="0" distB="0" distL="0" distR="0">
            <wp:extent cx="2495550" cy="1009650"/>
            <wp:effectExtent l="19050" t="0" r="0" b="0"/>
            <wp:docPr id="4" name="Picture 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1"/>
                    <pic:cNvPicPr>
                      <a:picLocks noChangeAspect="1" noChangeArrowheads="1"/>
                    </pic:cNvPicPr>
                  </pic:nvPicPr>
                  <pic:blipFill>
                    <a:blip r:embed="rId10" cstate="print"/>
                    <a:srcRect l="880" t="5156" r="2000" b="4420"/>
                    <a:stretch>
                      <a:fillRect/>
                    </a:stretch>
                  </pic:blipFill>
                  <pic:spPr bwMode="auto">
                    <a:xfrm>
                      <a:off x="0" y="0"/>
                      <a:ext cx="2495550" cy="1009650"/>
                    </a:xfrm>
                    <a:prstGeom prst="rect">
                      <a:avLst/>
                    </a:prstGeom>
                    <a:noFill/>
                    <a:ln w="9525">
                      <a:noFill/>
                      <a:miter lim="800000"/>
                      <a:headEnd/>
                      <a:tailEnd/>
                    </a:ln>
                  </pic:spPr>
                </pic:pic>
              </a:graphicData>
            </a:graphic>
          </wp:inline>
        </w:drawing>
      </w:r>
    </w:p>
    <w:p w:rsidR="00000000" w:rsidRDefault="005004EC">
      <w:pPr>
        <w:tabs>
          <w:tab w:val="decimal" w:pos="-1710"/>
        </w:tabs>
        <w:rPr>
          <w:rFonts w:ascii="Times New Roman" w:hAnsi="Times New Roman"/>
          <w:szCs w:val="24"/>
        </w:rPr>
      </w:pPr>
    </w:p>
    <w:p w:rsidR="00000000" w:rsidRDefault="005004EC">
      <w:pPr>
        <w:tabs>
          <w:tab w:val="decimal" w:pos="-1710"/>
        </w:tabs>
        <w:rPr>
          <w:rFonts w:ascii="Times New Roman" w:hAnsi="Times New Roman"/>
          <w:szCs w:val="24"/>
        </w:rPr>
      </w:pPr>
      <w:r>
        <w:rPr>
          <w:rFonts w:ascii="Times New Roman" w:hAnsi="Times New Roman"/>
          <w:szCs w:val="24"/>
        </w:rPr>
        <w:t>ANS: E</w:t>
      </w:r>
    </w:p>
    <w:p w:rsidR="00000000" w:rsidRDefault="005004EC">
      <w:pPr>
        <w:tabs>
          <w:tab w:val="decimal" w:pos="-1710"/>
        </w:tabs>
        <w:rPr>
          <w:rFonts w:ascii="Times New Roman" w:hAnsi="Times New Roman"/>
          <w:szCs w:val="24"/>
        </w:rPr>
      </w:pPr>
    </w:p>
    <w:p w:rsidR="00000000" w:rsidRDefault="005004EC">
      <w:pPr>
        <w:tabs>
          <w:tab w:val="decimal" w:pos="-1710"/>
          <w:tab w:val="decimal" w:pos="360"/>
        </w:tabs>
        <w:rPr>
          <w:rFonts w:ascii="Times New Roman" w:hAnsi="Times New Roman"/>
          <w:szCs w:val="24"/>
        </w:rPr>
      </w:pPr>
      <w:r>
        <w:rPr>
          <w:rFonts w:ascii="Times New Roman" w:hAnsi="Times New Roman"/>
          <w:szCs w:val="24"/>
        </w:rPr>
        <w:t>7.</w:t>
      </w:r>
      <w:r>
        <w:rPr>
          <w:rFonts w:ascii="Times New Roman" w:hAnsi="Times New Roman"/>
          <w:szCs w:val="24"/>
        </w:rPr>
        <w:tab/>
        <w:t xml:space="preserve"> A cell has channels for Na</w:t>
      </w:r>
      <w:r>
        <w:rPr>
          <w:rFonts w:ascii="Times New Roman" w:hAnsi="Times New Roman"/>
          <w:szCs w:val="24"/>
          <w:vertAlign w:val="superscript"/>
        </w:rPr>
        <w:t>+</w:t>
      </w:r>
      <w:r>
        <w:rPr>
          <w:rFonts w:ascii="Times New Roman" w:hAnsi="Times New Roman"/>
          <w:szCs w:val="24"/>
        </w:rPr>
        <w:t>, K</w:t>
      </w:r>
      <w:r>
        <w:rPr>
          <w:rFonts w:ascii="Times New Roman" w:hAnsi="Times New Roman"/>
          <w:szCs w:val="24"/>
          <w:vertAlign w:val="superscript"/>
        </w:rPr>
        <w:t>+</w:t>
      </w:r>
      <w:r>
        <w:rPr>
          <w:rFonts w:ascii="Times New Roman" w:hAnsi="Times New Roman"/>
          <w:szCs w:val="24"/>
        </w:rPr>
        <w:t>, and Cl</w:t>
      </w:r>
      <w:r>
        <w:rPr>
          <w:rFonts w:ascii="Times New Roman" w:hAnsi="Times New Roman"/>
          <w:position w:val="6"/>
          <w:szCs w:val="24"/>
        </w:rPr>
        <w:t>-</w:t>
      </w:r>
      <w:r>
        <w:rPr>
          <w:rFonts w:ascii="Times New Roman" w:hAnsi="Times New Roman"/>
          <w:szCs w:val="24"/>
        </w:rPr>
        <w:t xml:space="preserve"> in its plasma membrane. The resting membrane potential is –60 mV (cell interior negative). The i</w:t>
      </w:r>
      <w:r>
        <w:rPr>
          <w:rFonts w:ascii="Times New Roman" w:hAnsi="Times New Roman"/>
          <w:szCs w:val="24"/>
        </w:rPr>
        <w:t>ntracellular and extracellular concentrations for these ions are given below, as is the calculated Nernst potential.</w:t>
      </w:r>
    </w:p>
    <w:p w:rsidR="00000000" w:rsidRDefault="005004EC">
      <w:pPr>
        <w:tabs>
          <w:tab w:val="decimal" w:pos="-1710"/>
          <w:tab w:val="decimal" w:pos="360"/>
        </w:tabs>
        <w:rPr>
          <w:rFonts w:ascii="Times New Roman" w:hAnsi="Times New Roman"/>
          <w:b/>
          <w:szCs w:val="24"/>
        </w:rPr>
      </w:pPr>
    </w:p>
    <w:p w:rsidR="00000000" w:rsidRDefault="00094A30">
      <w:pPr>
        <w:tabs>
          <w:tab w:val="decimal" w:pos="-1710"/>
          <w:tab w:val="decimal" w:pos="360"/>
        </w:tabs>
        <w:rPr>
          <w:rFonts w:ascii="Times New Roman" w:hAnsi="Times New Roman"/>
          <w:b/>
          <w:szCs w:val="24"/>
        </w:rPr>
      </w:pPr>
      <w:r>
        <w:rPr>
          <w:noProof/>
        </w:rPr>
        <w:drawing>
          <wp:inline distT="0" distB="0" distL="0" distR="0">
            <wp:extent cx="3190875" cy="561975"/>
            <wp:effectExtent l="19050" t="0" r="9525" b="0"/>
            <wp:docPr id="5" name="Picture 5"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1"/>
                    <pic:cNvPicPr>
                      <a:picLocks noChangeAspect="1" noChangeArrowheads="1"/>
                    </pic:cNvPicPr>
                  </pic:nvPicPr>
                  <pic:blipFill>
                    <a:blip r:embed="rId11"/>
                    <a:srcRect l="1611" t="5779" r="1970" b="10222"/>
                    <a:stretch>
                      <a:fillRect/>
                    </a:stretch>
                  </pic:blipFill>
                  <pic:spPr bwMode="auto">
                    <a:xfrm>
                      <a:off x="0" y="0"/>
                      <a:ext cx="3190875" cy="561975"/>
                    </a:xfrm>
                    <a:prstGeom prst="rect">
                      <a:avLst/>
                    </a:prstGeom>
                    <a:noFill/>
                    <a:ln w="9525">
                      <a:noFill/>
                      <a:miter lim="800000"/>
                      <a:headEnd/>
                      <a:tailEnd/>
                    </a:ln>
                  </pic:spPr>
                </pic:pic>
              </a:graphicData>
            </a:graphic>
          </wp:inline>
        </w:drawing>
      </w:r>
    </w:p>
    <w:p w:rsidR="00000000" w:rsidRDefault="005004EC">
      <w:pPr>
        <w:tabs>
          <w:tab w:val="decimal" w:pos="-1710"/>
          <w:tab w:val="decimal" w:pos="360"/>
        </w:tabs>
        <w:rPr>
          <w:rFonts w:ascii="Times New Roman" w:hAnsi="Times New Roman"/>
          <w:szCs w:val="24"/>
        </w:rPr>
      </w:pPr>
    </w:p>
    <w:p w:rsidR="00000000" w:rsidRDefault="005004EC">
      <w:pPr>
        <w:tabs>
          <w:tab w:val="decimal" w:pos="-1710"/>
        </w:tabs>
        <w:rPr>
          <w:rFonts w:ascii="Times New Roman" w:hAnsi="Times New Roman"/>
          <w:szCs w:val="24"/>
        </w:rPr>
      </w:pPr>
      <w:r>
        <w:rPr>
          <w:rFonts w:ascii="Times New Roman" w:hAnsi="Times New Roman"/>
          <w:szCs w:val="24"/>
        </w:rPr>
        <w:lastRenderedPageBreak/>
        <w:t>A drug is applied to the cell that increases the permeability of the cell to Cl</w:t>
      </w:r>
      <w:r>
        <w:rPr>
          <w:rFonts w:ascii="Times New Roman" w:hAnsi="Times New Roman"/>
          <w:position w:val="6"/>
          <w:szCs w:val="24"/>
        </w:rPr>
        <w:t>-</w:t>
      </w:r>
      <w:r>
        <w:rPr>
          <w:rFonts w:ascii="Times New Roman" w:hAnsi="Times New Roman"/>
          <w:szCs w:val="24"/>
        </w:rPr>
        <w:t xml:space="preserve"> (i.e., it opens Cl</w:t>
      </w:r>
      <w:r>
        <w:rPr>
          <w:rFonts w:ascii="Times New Roman" w:hAnsi="Times New Roman"/>
          <w:position w:val="6"/>
          <w:szCs w:val="24"/>
        </w:rPr>
        <w:t>-</w:t>
      </w:r>
      <w:r>
        <w:rPr>
          <w:rFonts w:ascii="Times New Roman" w:hAnsi="Times New Roman"/>
          <w:szCs w:val="24"/>
        </w:rPr>
        <w:t xml:space="preserve"> channels). What effect will this d</w:t>
      </w:r>
      <w:r>
        <w:rPr>
          <w:rFonts w:ascii="Times New Roman" w:hAnsi="Times New Roman"/>
          <w:szCs w:val="24"/>
        </w:rPr>
        <w:t>rug have on the net movement of Cl</w:t>
      </w:r>
      <w:r>
        <w:rPr>
          <w:rFonts w:ascii="Times New Roman" w:hAnsi="Times New Roman"/>
          <w:position w:val="6"/>
          <w:szCs w:val="24"/>
        </w:rPr>
        <w:t>-</w:t>
      </w:r>
      <w:r>
        <w:rPr>
          <w:rFonts w:ascii="Times New Roman" w:hAnsi="Times New Roman"/>
          <w:szCs w:val="24"/>
        </w:rPr>
        <w:t xml:space="preserve"> across the plasma membrane?</w:t>
      </w:r>
    </w:p>
    <w:p w:rsidR="00000000" w:rsidRDefault="005004EC">
      <w:pPr>
        <w:tabs>
          <w:tab w:val="decimal" w:pos="-1710"/>
        </w:tabs>
        <w:spacing w:line="360" w:lineRule="atLeast"/>
        <w:rPr>
          <w:rFonts w:ascii="Times New Roman" w:hAnsi="Times New Roman"/>
          <w:szCs w:val="24"/>
        </w:rPr>
      </w:pPr>
    </w:p>
    <w:p w:rsidR="00000000" w:rsidRDefault="005004EC">
      <w:pPr>
        <w:tabs>
          <w:tab w:val="decimal" w:pos="-1710"/>
        </w:tabs>
        <w:rPr>
          <w:rFonts w:ascii="Times New Roman" w:hAnsi="Times New Roman"/>
          <w:szCs w:val="24"/>
        </w:rPr>
      </w:pPr>
      <w:r>
        <w:rPr>
          <w:rFonts w:ascii="Times New Roman" w:hAnsi="Times New Roman"/>
          <w:szCs w:val="24"/>
        </w:rPr>
        <w:t>A. Net Cl</w:t>
      </w:r>
      <w:r>
        <w:rPr>
          <w:rFonts w:ascii="Times New Roman" w:hAnsi="Times New Roman"/>
          <w:position w:val="6"/>
          <w:szCs w:val="24"/>
        </w:rPr>
        <w:t>-</w:t>
      </w:r>
      <w:r>
        <w:rPr>
          <w:rFonts w:ascii="Times New Roman" w:hAnsi="Times New Roman"/>
          <w:szCs w:val="24"/>
        </w:rPr>
        <w:t xml:space="preserve"> movement out of the cell will be increased.</w:t>
      </w:r>
    </w:p>
    <w:p w:rsidR="00000000" w:rsidRDefault="005004EC">
      <w:pPr>
        <w:tabs>
          <w:tab w:val="decimal" w:pos="-1710"/>
        </w:tabs>
        <w:rPr>
          <w:rFonts w:ascii="Times New Roman" w:hAnsi="Times New Roman"/>
          <w:szCs w:val="24"/>
        </w:rPr>
      </w:pPr>
      <w:r>
        <w:rPr>
          <w:rFonts w:ascii="Times New Roman" w:hAnsi="Times New Roman"/>
          <w:szCs w:val="24"/>
        </w:rPr>
        <w:t>B. Net Cl</w:t>
      </w:r>
      <w:r>
        <w:rPr>
          <w:rFonts w:ascii="Times New Roman" w:hAnsi="Times New Roman"/>
          <w:position w:val="6"/>
          <w:szCs w:val="24"/>
        </w:rPr>
        <w:t>-</w:t>
      </w:r>
      <w:r>
        <w:rPr>
          <w:rFonts w:ascii="Times New Roman" w:hAnsi="Times New Roman"/>
          <w:szCs w:val="24"/>
        </w:rPr>
        <w:t xml:space="preserve"> movement into the cell will be increased.</w:t>
      </w:r>
    </w:p>
    <w:p w:rsidR="00000000" w:rsidRDefault="005004EC">
      <w:pPr>
        <w:tabs>
          <w:tab w:val="decimal" w:pos="-1710"/>
        </w:tabs>
        <w:rPr>
          <w:rFonts w:ascii="Times New Roman" w:hAnsi="Times New Roman"/>
          <w:szCs w:val="24"/>
        </w:rPr>
      </w:pPr>
      <w:r>
        <w:rPr>
          <w:rFonts w:ascii="Times New Roman" w:hAnsi="Times New Roman"/>
          <w:szCs w:val="24"/>
        </w:rPr>
        <w:t>C. There will be no change in the net movement of Cl</w:t>
      </w:r>
      <w:r>
        <w:rPr>
          <w:rFonts w:ascii="Times New Roman" w:hAnsi="Times New Roman"/>
          <w:position w:val="6"/>
          <w:szCs w:val="24"/>
        </w:rPr>
        <w:t>-</w:t>
      </w:r>
      <w:r>
        <w:rPr>
          <w:rFonts w:ascii="Times New Roman" w:hAnsi="Times New Roman"/>
          <w:szCs w:val="24"/>
        </w:rPr>
        <w:t>.</w:t>
      </w:r>
    </w:p>
    <w:p w:rsidR="00000000" w:rsidRDefault="005004EC">
      <w:pPr>
        <w:tabs>
          <w:tab w:val="decimal" w:pos="-1710"/>
        </w:tabs>
        <w:rPr>
          <w:rFonts w:ascii="Times New Roman" w:hAnsi="Times New Roman"/>
          <w:szCs w:val="24"/>
        </w:rPr>
      </w:pPr>
    </w:p>
    <w:p w:rsidR="00000000" w:rsidRDefault="005004EC">
      <w:pPr>
        <w:tabs>
          <w:tab w:val="decimal" w:pos="-1710"/>
        </w:tabs>
        <w:rPr>
          <w:rFonts w:ascii="Times New Roman" w:hAnsi="Times New Roman"/>
          <w:szCs w:val="24"/>
        </w:rPr>
      </w:pPr>
      <w:r>
        <w:rPr>
          <w:rFonts w:ascii="Times New Roman" w:hAnsi="Times New Roman"/>
          <w:szCs w:val="24"/>
        </w:rPr>
        <w:t>ANS: C</w:t>
      </w:r>
    </w:p>
    <w:p w:rsidR="00000000" w:rsidRDefault="005004EC">
      <w:pPr>
        <w:tabs>
          <w:tab w:val="decimal" w:pos="-1710"/>
        </w:tabs>
        <w:rPr>
          <w:rFonts w:ascii="Times New Roman" w:hAnsi="Times New Roman"/>
          <w:szCs w:val="24"/>
        </w:rPr>
      </w:pPr>
    </w:p>
    <w:p w:rsidR="00000000" w:rsidRDefault="005004EC">
      <w:pPr>
        <w:tabs>
          <w:tab w:val="decimal" w:pos="-1710"/>
        </w:tabs>
        <w:rPr>
          <w:rFonts w:ascii="Times New Roman" w:hAnsi="Times New Roman"/>
          <w:szCs w:val="24"/>
        </w:rPr>
      </w:pPr>
      <w:r>
        <w:rPr>
          <w:rFonts w:ascii="Times New Roman" w:hAnsi="Times New Roman"/>
          <w:szCs w:val="24"/>
        </w:rPr>
        <w:t>8. Reducing the ext</w:t>
      </w:r>
      <w:r>
        <w:rPr>
          <w:rFonts w:ascii="Times New Roman" w:hAnsi="Times New Roman"/>
          <w:szCs w:val="24"/>
        </w:rPr>
        <w:t>racellular [K</w:t>
      </w:r>
      <w:r>
        <w:rPr>
          <w:rFonts w:ascii="Times New Roman" w:hAnsi="Times New Roman"/>
          <w:szCs w:val="24"/>
          <w:vertAlign w:val="superscript"/>
        </w:rPr>
        <w:t>+</w:t>
      </w:r>
      <w:r>
        <w:rPr>
          <w:rFonts w:ascii="Times New Roman" w:hAnsi="Times New Roman"/>
          <w:szCs w:val="24"/>
        </w:rPr>
        <w:t>] would be expected to have which of the following effects on the resting membrane potential, and excitability of ventricular myocytes?</w:t>
      </w:r>
    </w:p>
    <w:p w:rsidR="00000000" w:rsidRDefault="005004EC">
      <w:pPr>
        <w:tabs>
          <w:tab w:val="decimal" w:pos="-1710"/>
        </w:tabs>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28"/>
        <w:gridCol w:w="2430"/>
        <w:gridCol w:w="1980"/>
      </w:tblGrid>
      <w:tr w:rsidR="00000000">
        <w:tc>
          <w:tcPr>
            <w:tcW w:w="828" w:type="dxa"/>
          </w:tcPr>
          <w:p w:rsidR="00000000" w:rsidRDefault="005004EC">
            <w:pPr>
              <w:rPr>
                <w:rFonts w:ascii="Times New Roman" w:hAnsi="Times New Roman"/>
                <w:szCs w:val="24"/>
              </w:rPr>
            </w:pPr>
          </w:p>
        </w:tc>
        <w:tc>
          <w:tcPr>
            <w:tcW w:w="2430" w:type="dxa"/>
          </w:tcPr>
          <w:p w:rsidR="00000000" w:rsidRDefault="005004EC">
            <w:pPr>
              <w:tabs>
                <w:tab w:val="decimal" w:pos="1488"/>
              </w:tabs>
              <w:rPr>
                <w:rFonts w:ascii="Times New Roman" w:hAnsi="Times New Roman"/>
                <w:szCs w:val="24"/>
              </w:rPr>
            </w:pPr>
            <w:r>
              <w:rPr>
                <w:rFonts w:ascii="Times New Roman" w:hAnsi="Times New Roman"/>
                <w:szCs w:val="24"/>
              </w:rPr>
              <w:t>Membrane potential</w:t>
            </w:r>
          </w:p>
        </w:tc>
        <w:tc>
          <w:tcPr>
            <w:tcW w:w="1980" w:type="dxa"/>
          </w:tcPr>
          <w:p w:rsidR="00000000" w:rsidRDefault="005004EC">
            <w:pPr>
              <w:rPr>
                <w:rFonts w:ascii="Times New Roman" w:hAnsi="Times New Roman"/>
                <w:szCs w:val="24"/>
              </w:rPr>
            </w:pPr>
            <w:r>
              <w:rPr>
                <w:rFonts w:ascii="Times New Roman" w:hAnsi="Times New Roman"/>
                <w:szCs w:val="24"/>
              </w:rPr>
              <w:t>Excitability</w:t>
            </w:r>
          </w:p>
        </w:tc>
      </w:tr>
      <w:tr w:rsidR="00000000">
        <w:tc>
          <w:tcPr>
            <w:tcW w:w="828" w:type="dxa"/>
          </w:tcPr>
          <w:p w:rsidR="00000000" w:rsidRDefault="005004EC">
            <w:pPr>
              <w:rPr>
                <w:rFonts w:ascii="Times New Roman" w:hAnsi="Times New Roman"/>
                <w:szCs w:val="24"/>
              </w:rPr>
            </w:pPr>
            <w:r>
              <w:rPr>
                <w:rFonts w:ascii="Times New Roman" w:hAnsi="Times New Roman"/>
                <w:szCs w:val="24"/>
              </w:rPr>
              <w:t>A.</w:t>
            </w:r>
          </w:p>
        </w:tc>
        <w:tc>
          <w:tcPr>
            <w:tcW w:w="2430" w:type="dxa"/>
          </w:tcPr>
          <w:p w:rsidR="00000000" w:rsidRDefault="005004EC">
            <w:pPr>
              <w:rPr>
                <w:rFonts w:ascii="Times New Roman" w:hAnsi="Times New Roman"/>
                <w:szCs w:val="24"/>
              </w:rPr>
            </w:pPr>
            <w:r>
              <w:rPr>
                <w:rFonts w:ascii="Times New Roman" w:hAnsi="Times New Roman"/>
                <w:szCs w:val="24"/>
              </w:rPr>
              <w:t>unchanged</w:t>
            </w:r>
          </w:p>
        </w:tc>
        <w:tc>
          <w:tcPr>
            <w:tcW w:w="1980" w:type="dxa"/>
          </w:tcPr>
          <w:p w:rsidR="00000000" w:rsidRDefault="005004EC">
            <w:pPr>
              <w:rPr>
                <w:rFonts w:ascii="Times New Roman" w:hAnsi="Times New Roman"/>
                <w:szCs w:val="24"/>
              </w:rPr>
            </w:pPr>
            <w:r>
              <w:rPr>
                <w:rFonts w:ascii="Times New Roman" w:hAnsi="Times New Roman"/>
                <w:szCs w:val="24"/>
              </w:rPr>
              <w:t>unchanged</w:t>
            </w:r>
          </w:p>
        </w:tc>
      </w:tr>
      <w:tr w:rsidR="00000000">
        <w:tc>
          <w:tcPr>
            <w:tcW w:w="828" w:type="dxa"/>
          </w:tcPr>
          <w:p w:rsidR="00000000" w:rsidRDefault="005004EC">
            <w:pPr>
              <w:rPr>
                <w:rFonts w:ascii="Times New Roman" w:hAnsi="Times New Roman"/>
                <w:szCs w:val="24"/>
              </w:rPr>
            </w:pPr>
            <w:r>
              <w:rPr>
                <w:rFonts w:ascii="Times New Roman" w:hAnsi="Times New Roman"/>
                <w:szCs w:val="24"/>
              </w:rPr>
              <w:t>B.</w:t>
            </w:r>
          </w:p>
        </w:tc>
        <w:tc>
          <w:tcPr>
            <w:tcW w:w="2430" w:type="dxa"/>
          </w:tcPr>
          <w:p w:rsidR="00000000" w:rsidRDefault="005004EC">
            <w:pPr>
              <w:rPr>
                <w:rFonts w:ascii="Times New Roman" w:hAnsi="Times New Roman"/>
                <w:szCs w:val="24"/>
              </w:rPr>
            </w:pPr>
            <w:r>
              <w:rPr>
                <w:rFonts w:ascii="Times New Roman" w:hAnsi="Times New Roman"/>
                <w:szCs w:val="24"/>
              </w:rPr>
              <w:t>hyperpolarized</w:t>
            </w:r>
          </w:p>
        </w:tc>
        <w:tc>
          <w:tcPr>
            <w:tcW w:w="1980" w:type="dxa"/>
          </w:tcPr>
          <w:p w:rsidR="00000000" w:rsidRDefault="005004EC">
            <w:pPr>
              <w:rPr>
                <w:rFonts w:ascii="Times New Roman" w:hAnsi="Times New Roman"/>
                <w:szCs w:val="24"/>
              </w:rPr>
            </w:pPr>
            <w:r>
              <w:rPr>
                <w:rFonts w:ascii="Times New Roman" w:hAnsi="Times New Roman"/>
                <w:szCs w:val="24"/>
              </w:rPr>
              <w:t>decreased</w:t>
            </w:r>
          </w:p>
        </w:tc>
      </w:tr>
      <w:tr w:rsidR="00000000">
        <w:tc>
          <w:tcPr>
            <w:tcW w:w="828" w:type="dxa"/>
          </w:tcPr>
          <w:p w:rsidR="00000000" w:rsidRDefault="005004EC">
            <w:pPr>
              <w:rPr>
                <w:rFonts w:ascii="Times New Roman" w:hAnsi="Times New Roman"/>
                <w:szCs w:val="24"/>
              </w:rPr>
            </w:pPr>
            <w:r>
              <w:rPr>
                <w:rFonts w:ascii="Times New Roman" w:hAnsi="Times New Roman"/>
                <w:szCs w:val="24"/>
              </w:rPr>
              <w:t>C.</w:t>
            </w:r>
          </w:p>
        </w:tc>
        <w:tc>
          <w:tcPr>
            <w:tcW w:w="2430" w:type="dxa"/>
          </w:tcPr>
          <w:p w:rsidR="00000000" w:rsidRDefault="005004EC">
            <w:pPr>
              <w:rPr>
                <w:rFonts w:ascii="Times New Roman" w:hAnsi="Times New Roman"/>
                <w:szCs w:val="24"/>
              </w:rPr>
            </w:pPr>
            <w:r>
              <w:rPr>
                <w:rFonts w:ascii="Times New Roman" w:hAnsi="Times New Roman"/>
                <w:szCs w:val="24"/>
              </w:rPr>
              <w:t>hyperpolarized</w:t>
            </w:r>
          </w:p>
        </w:tc>
        <w:tc>
          <w:tcPr>
            <w:tcW w:w="1980" w:type="dxa"/>
          </w:tcPr>
          <w:p w:rsidR="00000000" w:rsidRDefault="005004EC">
            <w:pPr>
              <w:rPr>
                <w:rFonts w:ascii="Times New Roman" w:hAnsi="Times New Roman"/>
                <w:szCs w:val="24"/>
              </w:rPr>
            </w:pPr>
            <w:r>
              <w:rPr>
                <w:rFonts w:ascii="Times New Roman" w:hAnsi="Times New Roman"/>
                <w:szCs w:val="24"/>
              </w:rPr>
              <w:t>increased</w:t>
            </w:r>
          </w:p>
        </w:tc>
      </w:tr>
      <w:tr w:rsidR="00000000">
        <w:tc>
          <w:tcPr>
            <w:tcW w:w="828" w:type="dxa"/>
          </w:tcPr>
          <w:p w:rsidR="00000000" w:rsidRDefault="005004EC">
            <w:pPr>
              <w:rPr>
                <w:rFonts w:ascii="Times New Roman" w:hAnsi="Times New Roman"/>
                <w:szCs w:val="24"/>
              </w:rPr>
            </w:pPr>
            <w:r>
              <w:rPr>
                <w:rFonts w:ascii="Times New Roman" w:hAnsi="Times New Roman"/>
                <w:szCs w:val="24"/>
              </w:rPr>
              <w:t>D.</w:t>
            </w:r>
          </w:p>
        </w:tc>
        <w:tc>
          <w:tcPr>
            <w:tcW w:w="2430" w:type="dxa"/>
          </w:tcPr>
          <w:p w:rsidR="00000000" w:rsidRDefault="005004EC">
            <w:pPr>
              <w:rPr>
                <w:rFonts w:ascii="Times New Roman" w:hAnsi="Times New Roman"/>
                <w:szCs w:val="24"/>
              </w:rPr>
            </w:pPr>
            <w:r>
              <w:rPr>
                <w:rFonts w:ascii="Times New Roman" w:hAnsi="Times New Roman"/>
                <w:szCs w:val="24"/>
              </w:rPr>
              <w:t>depolarized</w:t>
            </w:r>
          </w:p>
        </w:tc>
        <w:tc>
          <w:tcPr>
            <w:tcW w:w="1980" w:type="dxa"/>
          </w:tcPr>
          <w:p w:rsidR="00000000" w:rsidRDefault="005004EC">
            <w:pPr>
              <w:rPr>
                <w:rFonts w:ascii="Times New Roman" w:hAnsi="Times New Roman"/>
                <w:szCs w:val="24"/>
              </w:rPr>
            </w:pPr>
            <w:r>
              <w:rPr>
                <w:rFonts w:ascii="Times New Roman" w:hAnsi="Times New Roman"/>
                <w:szCs w:val="24"/>
              </w:rPr>
              <w:t>decreased</w:t>
            </w:r>
          </w:p>
        </w:tc>
      </w:tr>
      <w:tr w:rsidR="00000000">
        <w:tc>
          <w:tcPr>
            <w:tcW w:w="828" w:type="dxa"/>
          </w:tcPr>
          <w:p w:rsidR="00000000" w:rsidRDefault="005004EC">
            <w:pPr>
              <w:rPr>
                <w:rFonts w:ascii="Times New Roman" w:hAnsi="Times New Roman"/>
                <w:szCs w:val="24"/>
              </w:rPr>
            </w:pPr>
            <w:r>
              <w:rPr>
                <w:rFonts w:ascii="Times New Roman" w:hAnsi="Times New Roman"/>
                <w:szCs w:val="24"/>
              </w:rPr>
              <w:t>E.</w:t>
            </w:r>
          </w:p>
        </w:tc>
        <w:tc>
          <w:tcPr>
            <w:tcW w:w="2430" w:type="dxa"/>
          </w:tcPr>
          <w:p w:rsidR="00000000" w:rsidRDefault="005004EC">
            <w:pPr>
              <w:rPr>
                <w:rFonts w:ascii="Times New Roman" w:hAnsi="Times New Roman"/>
                <w:szCs w:val="24"/>
              </w:rPr>
            </w:pPr>
            <w:r>
              <w:rPr>
                <w:rFonts w:ascii="Times New Roman" w:hAnsi="Times New Roman"/>
                <w:szCs w:val="24"/>
              </w:rPr>
              <w:t>depolarized</w:t>
            </w:r>
          </w:p>
        </w:tc>
        <w:tc>
          <w:tcPr>
            <w:tcW w:w="1980" w:type="dxa"/>
          </w:tcPr>
          <w:p w:rsidR="00000000" w:rsidRDefault="005004EC">
            <w:pPr>
              <w:rPr>
                <w:rFonts w:ascii="Times New Roman" w:hAnsi="Times New Roman"/>
                <w:szCs w:val="24"/>
              </w:rPr>
            </w:pPr>
            <w:r>
              <w:rPr>
                <w:rFonts w:ascii="Times New Roman" w:hAnsi="Times New Roman"/>
                <w:szCs w:val="24"/>
              </w:rPr>
              <w:t>increased</w:t>
            </w:r>
          </w:p>
        </w:tc>
      </w:tr>
    </w:tbl>
    <w:p w:rsidR="00000000" w:rsidRDefault="005004EC">
      <w:pPr>
        <w:tabs>
          <w:tab w:val="decimal" w:pos="-1710"/>
        </w:tabs>
        <w:rPr>
          <w:rFonts w:ascii="Times New Roman" w:hAnsi="Times New Roman"/>
          <w:szCs w:val="24"/>
        </w:rPr>
      </w:pPr>
    </w:p>
    <w:p w:rsidR="00000000" w:rsidRDefault="005004EC">
      <w:pPr>
        <w:tabs>
          <w:tab w:val="decimal" w:pos="-1710"/>
        </w:tabs>
        <w:rPr>
          <w:rFonts w:ascii="Times New Roman" w:hAnsi="Times New Roman"/>
          <w:szCs w:val="24"/>
        </w:rPr>
      </w:pPr>
      <w:r>
        <w:rPr>
          <w:rFonts w:ascii="Times New Roman" w:hAnsi="Times New Roman"/>
          <w:szCs w:val="24"/>
        </w:rPr>
        <w:t>ANS: B</w:t>
      </w:r>
    </w:p>
    <w:p w:rsidR="00000000" w:rsidRDefault="005004EC">
      <w:pPr>
        <w:tabs>
          <w:tab w:val="decimal" w:pos="-1710"/>
        </w:tabs>
        <w:rPr>
          <w:rFonts w:ascii="Times New Roman" w:hAnsi="Times New Roman"/>
          <w:szCs w:val="24"/>
        </w:rPr>
      </w:pPr>
    </w:p>
    <w:p w:rsidR="00000000" w:rsidRDefault="005004EC">
      <w:pPr>
        <w:tabs>
          <w:tab w:val="decimal" w:pos="-1710"/>
        </w:tabs>
        <w:rPr>
          <w:rFonts w:ascii="Times New Roman" w:hAnsi="Times New Roman"/>
          <w:szCs w:val="24"/>
        </w:rPr>
      </w:pPr>
      <w:r>
        <w:rPr>
          <w:rFonts w:ascii="Times New Roman" w:hAnsi="Times New Roman"/>
          <w:szCs w:val="24"/>
        </w:rPr>
        <w:t>9. A cell is bathed in a solution that contains 5 mmol/L of glucose. The intracellular concentration of glucose is 10 mmol/L. What is the most likely mechanism for the transport of glu</w:t>
      </w:r>
      <w:r>
        <w:rPr>
          <w:rFonts w:ascii="Times New Roman" w:hAnsi="Times New Roman"/>
          <w:szCs w:val="24"/>
        </w:rPr>
        <w:t>cose across the plasma membrane of this cell?</w:t>
      </w:r>
    </w:p>
    <w:p w:rsidR="00000000" w:rsidRDefault="005004EC">
      <w:pPr>
        <w:tabs>
          <w:tab w:val="decimal" w:pos="-1710"/>
        </w:tabs>
        <w:rPr>
          <w:rFonts w:ascii="Times New Roman" w:hAnsi="Times New Roman"/>
          <w:szCs w:val="24"/>
        </w:rPr>
      </w:pPr>
    </w:p>
    <w:p w:rsidR="00000000" w:rsidRDefault="005004EC">
      <w:pPr>
        <w:tabs>
          <w:tab w:val="decimal" w:pos="-1710"/>
        </w:tabs>
        <w:rPr>
          <w:rFonts w:ascii="Times New Roman" w:hAnsi="Times New Roman"/>
          <w:szCs w:val="24"/>
          <w:lang w:val="nl-NL"/>
        </w:rPr>
      </w:pPr>
      <w:r>
        <w:rPr>
          <w:rFonts w:ascii="Times New Roman" w:hAnsi="Times New Roman"/>
          <w:szCs w:val="24"/>
          <w:lang w:val="nl-NL"/>
        </w:rPr>
        <w:t>A. glucose uniporter</w:t>
      </w:r>
    </w:p>
    <w:p w:rsidR="00000000" w:rsidRDefault="005004EC">
      <w:pPr>
        <w:tabs>
          <w:tab w:val="decimal" w:pos="-1710"/>
        </w:tabs>
        <w:rPr>
          <w:rFonts w:ascii="Times New Roman" w:hAnsi="Times New Roman"/>
          <w:szCs w:val="24"/>
          <w:lang w:val="nl-NL"/>
        </w:rPr>
      </w:pPr>
      <w:r>
        <w:rPr>
          <w:rFonts w:ascii="Times New Roman" w:hAnsi="Times New Roman"/>
          <w:szCs w:val="24"/>
          <w:lang w:val="nl-NL"/>
        </w:rPr>
        <w:t>B. Na</w:t>
      </w:r>
      <w:r>
        <w:rPr>
          <w:rFonts w:ascii="Times New Roman" w:hAnsi="Times New Roman"/>
          <w:szCs w:val="24"/>
          <w:vertAlign w:val="superscript"/>
          <w:lang w:val="nl-NL"/>
        </w:rPr>
        <w:t>+</w:t>
      </w:r>
      <w:r>
        <w:rPr>
          <w:rFonts w:ascii="Times New Roman" w:hAnsi="Times New Roman"/>
          <w:szCs w:val="24"/>
          <w:lang w:val="nl-NL"/>
        </w:rPr>
        <w:t>-glucose symporter</w:t>
      </w:r>
    </w:p>
    <w:p w:rsidR="00000000" w:rsidRDefault="005004EC">
      <w:pPr>
        <w:tabs>
          <w:tab w:val="decimal" w:pos="-1710"/>
        </w:tabs>
        <w:rPr>
          <w:rFonts w:ascii="Times New Roman" w:hAnsi="Times New Roman"/>
          <w:szCs w:val="24"/>
          <w:lang w:val="nl-NL"/>
        </w:rPr>
      </w:pPr>
      <w:r>
        <w:rPr>
          <w:rFonts w:ascii="Times New Roman" w:hAnsi="Times New Roman"/>
          <w:szCs w:val="24"/>
          <w:lang w:val="nl-NL"/>
        </w:rPr>
        <w:t>C. Na</w:t>
      </w:r>
      <w:r>
        <w:rPr>
          <w:rFonts w:ascii="Times New Roman" w:hAnsi="Times New Roman"/>
          <w:szCs w:val="24"/>
          <w:vertAlign w:val="superscript"/>
          <w:lang w:val="nl-NL"/>
        </w:rPr>
        <w:t>+</w:t>
      </w:r>
      <w:r>
        <w:rPr>
          <w:rFonts w:ascii="Times New Roman" w:hAnsi="Times New Roman"/>
          <w:szCs w:val="24"/>
          <w:lang w:val="nl-NL"/>
        </w:rPr>
        <w:t>-glucose antiporter</w:t>
      </w:r>
    </w:p>
    <w:p w:rsidR="00000000" w:rsidRDefault="005004EC">
      <w:pPr>
        <w:tabs>
          <w:tab w:val="decimal" w:pos="-1710"/>
        </w:tabs>
        <w:rPr>
          <w:rFonts w:ascii="Times New Roman" w:hAnsi="Times New Roman"/>
          <w:szCs w:val="24"/>
        </w:rPr>
      </w:pPr>
      <w:r>
        <w:rPr>
          <w:rFonts w:ascii="Times New Roman" w:hAnsi="Times New Roman"/>
          <w:szCs w:val="24"/>
        </w:rPr>
        <w:t>D. diffusion of glucose through the lipid bilayer of the membrane</w:t>
      </w:r>
    </w:p>
    <w:p w:rsidR="00000000" w:rsidRDefault="005004EC">
      <w:pPr>
        <w:tabs>
          <w:tab w:val="decimal" w:pos="-1710"/>
        </w:tabs>
        <w:rPr>
          <w:rFonts w:ascii="Times New Roman" w:hAnsi="Times New Roman"/>
          <w:szCs w:val="24"/>
        </w:rPr>
      </w:pPr>
    </w:p>
    <w:p w:rsidR="00000000" w:rsidRDefault="005004EC">
      <w:pPr>
        <w:tabs>
          <w:tab w:val="decimal" w:pos="-1710"/>
        </w:tabs>
        <w:rPr>
          <w:rFonts w:ascii="Times New Roman" w:hAnsi="Times New Roman"/>
          <w:szCs w:val="24"/>
        </w:rPr>
      </w:pPr>
      <w:r>
        <w:rPr>
          <w:rFonts w:ascii="Times New Roman" w:hAnsi="Times New Roman"/>
          <w:szCs w:val="24"/>
        </w:rPr>
        <w:t>ANS: A</w:t>
      </w:r>
    </w:p>
    <w:p w:rsidR="00000000" w:rsidRDefault="005004EC">
      <w:pPr>
        <w:tabs>
          <w:tab w:val="decimal" w:pos="-1710"/>
        </w:tabs>
        <w:rPr>
          <w:rFonts w:ascii="Times New Roman" w:hAnsi="Times New Roman"/>
          <w:szCs w:val="24"/>
        </w:rPr>
      </w:pPr>
    </w:p>
    <w:p w:rsidR="00000000" w:rsidRDefault="005004EC">
      <w:pPr>
        <w:tabs>
          <w:tab w:val="decimal" w:pos="-1710"/>
        </w:tabs>
        <w:rPr>
          <w:rFonts w:ascii="Times New Roman" w:hAnsi="Times New Roman"/>
          <w:szCs w:val="24"/>
        </w:rPr>
      </w:pPr>
      <w:r>
        <w:rPr>
          <w:rFonts w:ascii="Times New Roman" w:hAnsi="Times New Roman"/>
          <w:szCs w:val="24"/>
        </w:rPr>
        <w:t>10. A blood sample is taken from an individual whose blood osm</w:t>
      </w:r>
      <w:r>
        <w:rPr>
          <w:rFonts w:ascii="Times New Roman" w:hAnsi="Times New Roman"/>
          <w:szCs w:val="24"/>
        </w:rPr>
        <w:t>olality is 295 mOsm/kg H</w:t>
      </w:r>
      <w:r>
        <w:rPr>
          <w:rFonts w:ascii="Times New Roman" w:hAnsi="Times New Roman"/>
          <w:szCs w:val="24"/>
          <w:vertAlign w:val="subscript"/>
        </w:rPr>
        <w:t>2</w:t>
      </w:r>
      <w:r>
        <w:rPr>
          <w:rFonts w:ascii="Times New Roman" w:hAnsi="Times New Roman"/>
          <w:szCs w:val="24"/>
        </w:rPr>
        <w:t>O. Red blood cells from this sample are then placed in the following solutions.</w:t>
      </w:r>
    </w:p>
    <w:p w:rsidR="00000000" w:rsidRDefault="005004EC">
      <w:pPr>
        <w:tabs>
          <w:tab w:val="decimal" w:pos="-1710"/>
        </w:tabs>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638"/>
        <w:gridCol w:w="3060"/>
        <w:gridCol w:w="1530"/>
      </w:tblGrid>
      <w:tr w:rsidR="00000000">
        <w:tc>
          <w:tcPr>
            <w:tcW w:w="1638" w:type="dxa"/>
          </w:tcPr>
          <w:p w:rsidR="00000000" w:rsidRDefault="005004EC">
            <w:pPr>
              <w:rPr>
                <w:rFonts w:ascii="Times New Roman" w:hAnsi="Times New Roman"/>
                <w:szCs w:val="24"/>
              </w:rPr>
            </w:pPr>
          </w:p>
        </w:tc>
        <w:tc>
          <w:tcPr>
            <w:tcW w:w="3060" w:type="dxa"/>
          </w:tcPr>
          <w:p w:rsidR="00000000" w:rsidRDefault="005004EC">
            <w:pPr>
              <w:tabs>
                <w:tab w:val="decimal" w:pos="1488"/>
              </w:tabs>
              <w:rPr>
                <w:rFonts w:ascii="Times New Roman" w:hAnsi="Times New Roman"/>
                <w:szCs w:val="24"/>
              </w:rPr>
            </w:pPr>
            <w:r>
              <w:rPr>
                <w:rFonts w:ascii="Times New Roman" w:hAnsi="Times New Roman"/>
                <w:szCs w:val="24"/>
              </w:rPr>
              <w:t>Osmolality (mOsm/kg H</w:t>
            </w:r>
            <w:r>
              <w:rPr>
                <w:rFonts w:ascii="Times New Roman" w:hAnsi="Times New Roman"/>
                <w:szCs w:val="24"/>
                <w:vertAlign w:val="subscript"/>
              </w:rPr>
              <w:t>2</w:t>
            </w:r>
            <w:r>
              <w:rPr>
                <w:rFonts w:ascii="Times New Roman" w:hAnsi="Times New Roman"/>
                <w:szCs w:val="24"/>
              </w:rPr>
              <w:t>O)</w:t>
            </w:r>
          </w:p>
        </w:tc>
        <w:tc>
          <w:tcPr>
            <w:tcW w:w="1530" w:type="dxa"/>
          </w:tcPr>
          <w:p w:rsidR="00000000" w:rsidRDefault="005004EC">
            <w:pPr>
              <w:rPr>
                <w:rFonts w:ascii="Times New Roman" w:hAnsi="Times New Roman"/>
                <w:szCs w:val="24"/>
              </w:rPr>
            </w:pPr>
            <w:r>
              <w:rPr>
                <w:rFonts w:ascii="Symbol" w:hAnsi="Symbol"/>
              </w:rPr>
              <w:t></w:t>
            </w:r>
            <w:r>
              <w:rPr>
                <w:rFonts w:ascii="Times New Roman" w:hAnsi="Times New Roman"/>
                <w:szCs w:val="24"/>
              </w:rPr>
              <w:t xml:space="preserve"> of solute</w:t>
            </w:r>
          </w:p>
        </w:tc>
      </w:tr>
      <w:tr w:rsidR="00000000">
        <w:tc>
          <w:tcPr>
            <w:tcW w:w="1638" w:type="dxa"/>
          </w:tcPr>
          <w:p w:rsidR="00000000" w:rsidRDefault="005004EC">
            <w:pPr>
              <w:rPr>
                <w:rFonts w:ascii="Times New Roman" w:hAnsi="Times New Roman"/>
                <w:szCs w:val="24"/>
              </w:rPr>
            </w:pPr>
            <w:r>
              <w:rPr>
                <w:rFonts w:ascii="Times New Roman" w:hAnsi="Times New Roman"/>
                <w:szCs w:val="24"/>
              </w:rPr>
              <w:t>1. NaCl</w:t>
            </w:r>
          </w:p>
        </w:tc>
        <w:tc>
          <w:tcPr>
            <w:tcW w:w="3060" w:type="dxa"/>
          </w:tcPr>
          <w:p w:rsidR="00000000" w:rsidRDefault="005004EC">
            <w:pPr>
              <w:rPr>
                <w:rFonts w:ascii="Times New Roman" w:hAnsi="Times New Roman"/>
                <w:szCs w:val="24"/>
              </w:rPr>
            </w:pPr>
            <w:r>
              <w:rPr>
                <w:rFonts w:ascii="Times New Roman" w:hAnsi="Times New Roman"/>
                <w:szCs w:val="24"/>
              </w:rPr>
              <w:t xml:space="preserve">                   300</w:t>
            </w:r>
          </w:p>
        </w:tc>
        <w:tc>
          <w:tcPr>
            <w:tcW w:w="1530" w:type="dxa"/>
          </w:tcPr>
          <w:p w:rsidR="00000000" w:rsidRDefault="005004EC">
            <w:pPr>
              <w:jc w:val="center"/>
              <w:rPr>
                <w:rFonts w:ascii="Times New Roman" w:hAnsi="Times New Roman"/>
                <w:szCs w:val="24"/>
              </w:rPr>
            </w:pPr>
            <w:r>
              <w:rPr>
                <w:rFonts w:ascii="Times New Roman" w:hAnsi="Times New Roman"/>
                <w:szCs w:val="24"/>
              </w:rPr>
              <w:t>1</w:t>
            </w:r>
          </w:p>
        </w:tc>
      </w:tr>
      <w:tr w:rsidR="00000000">
        <w:tc>
          <w:tcPr>
            <w:tcW w:w="1638" w:type="dxa"/>
          </w:tcPr>
          <w:p w:rsidR="00000000" w:rsidRDefault="005004EC">
            <w:pPr>
              <w:rPr>
                <w:rFonts w:ascii="Times New Roman" w:hAnsi="Times New Roman"/>
                <w:szCs w:val="24"/>
              </w:rPr>
            </w:pPr>
            <w:r>
              <w:rPr>
                <w:rFonts w:ascii="Times New Roman" w:hAnsi="Times New Roman"/>
                <w:szCs w:val="24"/>
              </w:rPr>
              <w:t>2. fructose</w:t>
            </w:r>
          </w:p>
        </w:tc>
        <w:tc>
          <w:tcPr>
            <w:tcW w:w="3060" w:type="dxa"/>
          </w:tcPr>
          <w:p w:rsidR="00000000" w:rsidRDefault="005004EC">
            <w:pPr>
              <w:rPr>
                <w:rFonts w:ascii="Times New Roman" w:hAnsi="Times New Roman"/>
                <w:szCs w:val="24"/>
              </w:rPr>
            </w:pPr>
            <w:r>
              <w:rPr>
                <w:rFonts w:ascii="Times New Roman" w:hAnsi="Times New Roman"/>
                <w:szCs w:val="24"/>
              </w:rPr>
              <w:t xml:space="preserve">                   300</w:t>
            </w:r>
          </w:p>
        </w:tc>
        <w:tc>
          <w:tcPr>
            <w:tcW w:w="1530" w:type="dxa"/>
          </w:tcPr>
          <w:p w:rsidR="00000000" w:rsidRDefault="005004EC">
            <w:pPr>
              <w:jc w:val="center"/>
              <w:rPr>
                <w:rFonts w:ascii="Times New Roman" w:hAnsi="Times New Roman"/>
                <w:szCs w:val="24"/>
              </w:rPr>
            </w:pPr>
            <w:r>
              <w:rPr>
                <w:rFonts w:ascii="Times New Roman" w:hAnsi="Times New Roman"/>
                <w:szCs w:val="24"/>
              </w:rPr>
              <w:t>0.5</w:t>
            </w:r>
          </w:p>
        </w:tc>
      </w:tr>
      <w:tr w:rsidR="00000000">
        <w:tc>
          <w:tcPr>
            <w:tcW w:w="1638" w:type="dxa"/>
          </w:tcPr>
          <w:p w:rsidR="00000000" w:rsidRDefault="005004EC">
            <w:pPr>
              <w:rPr>
                <w:rFonts w:ascii="Times New Roman" w:hAnsi="Times New Roman"/>
                <w:szCs w:val="24"/>
              </w:rPr>
            </w:pPr>
            <w:r>
              <w:rPr>
                <w:rFonts w:ascii="Times New Roman" w:hAnsi="Times New Roman"/>
                <w:szCs w:val="24"/>
              </w:rPr>
              <w:t>3. urea</w:t>
            </w:r>
          </w:p>
        </w:tc>
        <w:tc>
          <w:tcPr>
            <w:tcW w:w="3060" w:type="dxa"/>
          </w:tcPr>
          <w:p w:rsidR="00000000" w:rsidRDefault="005004EC">
            <w:pPr>
              <w:rPr>
                <w:rFonts w:ascii="Times New Roman" w:hAnsi="Times New Roman"/>
                <w:szCs w:val="24"/>
              </w:rPr>
            </w:pPr>
            <w:r>
              <w:rPr>
                <w:rFonts w:ascii="Times New Roman" w:hAnsi="Times New Roman"/>
                <w:szCs w:val="24"/>
              </w:rPr>
              <w:t xml:space="preserve">                   300</w:t>
            </w:r>
          </w:p>
        </w:tc>
        <w:tc>
          <w:tcPr>
            <w:tcW w:w="1530" w:type="dxa"/>
          </w:tcPr>
          <w:p w:rsidR="00000000" w:rsidRDefault="005004EC">
            <w:pPr>
              <w:jc w:val="center"/>
              <w:rPr>
                <w:rFonts w:ascii="Times New Roman" w:hAnsi="Times New Roman"/>
                <w:szCs w:val="24"/>
              </w:rPr>
            </w:pPr>
            <w:r>
              <w:rPr>
                <w:rFonts w:ascii="Times New Roman" w:hAnsi="Times New Roman"/>
                <w:szCs w:val="24"/>
              </w:rPr>
              <w:t>0</w:t>
            </w:r>
          </w:p>
        </w:tc>
      </w:tr>
      <w:tr w:rsidR="00000000">
        <w:tc>
          <w:tcPr>
            <w:tcW w:w="1638" w:type="dxa"/>
          </w:tcPr>
          <w:p w:rsidR="00000000" w:rsidRDefault="005004EC">
            <w:pPr>
              <w:rPr>
                <w:rFonts w:ascii="Times New Roman" w:hAnsi="Times New Roman"/>
                <w:szCs w:val="24"/>
              </w:rPr>
            </w:pPr>
            <w:r>
              <w:rPr>
                <w:rFonts w:ascii="Times New Roman" w:hAnsi="Times New Roman"/>
                <w:szCs w:val="24"/>
              </w:rPr>
              <w:t>4. CaCl</w:t>
            </w:r>
            <w:r>
              <w:rPr>
                <w:rFonts w:ascii="Times New Roman" w:hAnsi="Times New Roman"/>
                <w:szCs w:val="24"/>
                <w:vertAlign w:val="subscript"/>
              </w:rPr>
              <w:t>2</w:t>
            </w:r>
          </w:p>
        </w:tc>
        <w:tc>
          <w:tcPr>
            <w:tcW w:w="3060" w:type="dxa"/>
          </w:tcPr>
          <w:p w:rsidR="00000000" w:rsidRDefault="005004EC">
            <w:pPr>
              <w:rPr>
                <w:rFonts w:ascii="Times New Roman" w:hAnsi="Times New Roman"/>
                <w:szCs w:val="24"/>
              </w:rPr>
            </w:pPr>
            <w:r>
              <w:rPr>
                <w:rFonts w:ascii="Times New Roman" w:hAnsi="Times New Roman"/>
                <w:szCs w:val="24"/>
              </w:rPr>
              <w:t xml:space="preserve">                   100</w:t>
            </w:r>
          </w:p>
        </w:tc>
        <w:tc>
          <w:tcPr>
            <w:tcW w:w="1530" w:type="dxa"/>
          </w:tcPr>
          <w:p w:rsidR="00000000" w:rsidRDefault="005004EC">
            <w:pPr>
              <w:jc w:val="center"/>
              <w:rPr>
                <w:rFonts w:ascii="Times New Roman" w:hAnsi="Times New Roman"/>
                <w:szCs w:val="24"/>
              </w:rPr>
            </w:pPr>
            <w:r>
              <w:rPr>
                <w:rFonts w:ascii="Times New Roman" w:hAnsi="Times New Roman"/>
                <w:szCs w:val="24"/>
              </w:rPr>
              <w:t>1</w:t>
            </w:r>
          </w:p>
        </w:tc>
      </w:tr>
      <w:tr w:rsidR="00000000">
        <w:tc>
          <w:tcPr>
            <w:tcW w:w="1638" w:type="dxa"/>
          </w:tcPr>
          <w:p w:rsidR="00000000" w:rsidRDefault="005004EC">
            <w:pPr>
              <w:rPr>
                <w:rFonts w:ascii="Times New Roman" w:hAnsi="Times New Roman"/>
                <w:szCs w:val="24"/>
              </w:rPr>
            </w:pPr>
            <w:r>
              <w:rPr>
                <w:rFonts w:ascii="Times New Roman" w:hAnsi="Times New Roman"/>
                <w:szCs w:val="24"/>
              </w:rPr>
              <w:t>5. KCl</w:t>
            </w:r>
          </w:p>
        </w:tc>
        <w:tc>
          <w:tcPr>
            <w:tcW w:w="3060" w:type="dxa"/>
          </w:tcPr>
          <w:p w:rsidR="00000000" w:rsidRDefault="005004EC">
            <w:pPr>
              <w:tabs>
                <w:tab w:val="decimal" w:pos="1488"/>
              </w:tabs>
              <w:rPr>
                <w:rFonts w:ascii="Times New Roman" w:hAnsi="Times New Roman"/>
                <w:szCs w:val="24"/>
              </w:rPr>
            </w:pPr>
            <w:r>
              <w:rPr>
                <w:rFonts w:ascii="Times New Roman" w:hAnsi="Times New Roman"/>
                <w:szCs w:val="24"/>
              </w:rPr>
              <w:t>150</w:t>
            </w:r>
          </w:p>
        </w:tc>
        <w:tc>
          <w:tcPr>
            <w:tcW w:w="1530" w:type="dxa"/>
          </w:tcPr>
          <w:p w:rsidR="00000000" w:rsidRDefault="005004EC">
            <w:pPr>
              <w:jc w:val="center"/>
              <w:rPr>
                <w:rFonts w:ascii="Times New Roman" w:hAnsi="Times New Roman"/>
                <w:szCs w:val="24"/>
              </w:rPr>
            </w:pPr>
            <w:r>
              <w:rPr>
                <w:rFonts w:ascii="Times New Roman" w:hAnsi="Times New Roman"/>
                <w:szCs w:val="24"/>
              </w:rPr>
              <w:t>1</w:t>
            </w:r>
          </w:p>
        </w:tc>
      </w:tr>
    </w:tbl>
    <w:p w:rsidR="00000000" w:rsidRDefault="005004EC">
      <w:pPr>
        <w:tabs>
          <w:tab w:val="decimal" w:pos="-1710"/>
        </w:tabs>
        <w:rPr>
          <w:rFonts w:ascii="Times New Roman" w:hAnsi="Times New Roman"/>
          <w:szCs w:val="24"/>
        </w:rPr>
      </w:pPr>
    </w:p>
    <w:p w:rsidR="00000000" w:rsidRDefault="005004EC">
      <w:pPr>
        <w:tabs>
          <w:tab w:val="decimal" w:pos="-1710"/>
        </w:tabs>
      </w:pPr>
      <w:r>
        <w:br w:type="page"/>
      </w:r>
      <w:r>
        <w:lastRenderedPageBreak/>
        <w:t>The red blood cells in which of these solutions will swell to the greatest degree?</w:t>
      </w:r>
    </w:p>
    <w:p w:rsidR="00000000" w:rsidRDefault="005004EC">
      <w:pPr>
        <w:tabs>
          <w:tab w:val="decimal" w:pos="-1710"/>
        </w:tabs>
        <w:rPr>
          <w:rFonts w:ascii="Times New Roman" w:hAnsi="Times New Roman"/>
          <w:szCs w:val="24"/>
        </w:rPr>
      </w:pPr>
    </w:p>
    <w:p w:rsidR="00000000" w:rsidRDefault="005004EC">
      <w:pPr>
        <w:tabs>
          <w:tab w:val="decimal" w:pos="-1710"/>
        </w:tabs>
        <w:rPr>
          <w:rFonts w:ascii="Times New Roman" w:hAnsi="Times New Roman"/>
          <w:szCs w:val="24"/>
        </w:rPr>
      </w:pPr>
      <w:r>
        <w:rPr>
          <w:rFonts w:ascii="Times New Roman" w:hAnsi="Times New Roman"/>
          <w:szCs w:val="24"/>
        </w:rPr>
        <w:t>A. 1</w:t>
      </w:r>
    </w:p>
    <w:p w:rsidR="00000000" w:rsidRDefault="005004EC">
      <w:pPr>
        <w:tabs>
          <w:tab w:val="decimal" w:pos="-1710"/>
        </w:tabs>
        <w:rPr>
          <w:rFonts w:ascii="Times New Roman" w:hAnsi="Times New Roman"/>
          <w:szCs w:val="24"/>
        </w:rPr>
      </w:pPr>
      <w:r>
        <w:rPr>
          <w:rFonts w:ascii="Times New Roman" w:hAnsi="Times New Roman"/>
          <w:szCs w:val="24"/>
        </w:rPr>
        <w:t>B. 2</w:t>
      </w:r>
    </w:p>
    <w:p w:rsidR="00000000" w:rsidRDefault="005004EC">
      <w:pPr>
        <w:tabs>
          <w:tab w:val="decimal" w:pos="-1710"/>
        </w:tabs>
        <w:rPr>
          <w:rFonts w:ascii="Times New Roman" w:hAnsi="Times New Roman"/>
          <w:szCs w:val="24"/>
        </w:rPr>
      </w:pPr>
      <w:r>
        <w:rPr>
          <w:rFonts w:ascii="Times New Roman" w:hAnsi="Times New Roman"/>
          <w:szCs w:val="24"/>
        </w:rPr>
        <w:t>C. 3</w:t>
      </w:r>
    </w:p>
    <w:p w:rsidR="00000000" w:rsidRDefault="005004EC">
      <w:pPr>
        <w:tabs>
          <w:tab w:val="decimal" w:pos="-1710"/>
        </w:tabs>
        <w:rPr>
          <w:rFonts w:ascii="Times New Roman" w:hAnsi="Times New Roman"/>
          <w:szCs w:val="24"/>
        </w:rPr>
      </w:pPr>
      <w:r>
        <w:rPr>
          <w:rFonts w:ascii="Times New Roman" w:hAnsi="Times New Roman"/>
          <w:szCs w:val="24"/>
        </w:rPr>
        <w:t>D. 4</w:t>
      </w:r>
    </w:p>
    <w:p w:rsidR="00000000" w:rsidRDefault="005004EC">
      <w:pPr>
        <w:tabs>
          <w:tab w:val="decimal" w:pos="-1710"/>
        </w:tabs>
        <w:rPr>
          <w:rFonts w:ascii="Times New Roman" w:hAnsi="Times New Roman"/>
          <w:szCs w:val="24"/>
        </w:rPr>
      </w:pPr>
      <w:r>
        <w:rPr>
          <w:rFonts w:ascii="Times New Roman" w:hAnsi="Times New Roman"/>
          <w:szCs w:val="24"/>
        </w:rPr>
        <w:t>E. 5</w:t>
      </w:r>
    </w:p>
    <w:p w:rsidR="00000000" w:rsidRDefault="005004EC">
      <w:pPr>
        <w:tabs>
          <w:tab w:val="decimal" w:pos="-1710"/>
        </w:tabs>
        <w:rPr>
          <w:rFonts w:ascii="Times New Roman" w:hAnsi="Times New Roman"/>
          <w:szCs w:val="24"/>
        </w:rPr>
      </w:pPr>
    </w:p>
    <w:p w:rsidR="00000000" w:rsidRDefault="005004EC">
      <w:pPr>
        <w:tabs>
          <w:tab w:val="decimal" w:pos="-1710"/>
        </w:tabs>
        <w:rPr>
          <w:rFonts w:ascii="Times New Roman" w:hAnsi="Times New Roman"/>
          <w:szCs w:val="24"/>
        </w:rPr>
      </w:pPr>
      <w:r>
        <w:rPr>
          <w:rFonts w:ascii="Times New Roman" w:hAnsi="Times New Roman"/>
          <w:szCs w:val="24"/>
        </w:rPr>
        <w:t>ANS: C</w:t>
      </w:r>
    </w:p>
    <w:p w:rsidR="00000000" w:rsidRDefault="005004EC">
      <w:pPr>
        <w:tabs>
          <w:tab w:val="decimal" w:pos="-1710"/>
        </w:tabs>
        <w:rPr>
          <w:rFonts w:ascii="Times New Roman" w:hAnsi="Times New Roman"/>
          <w:szCs w:val="24"/>
        </w:rPr>
      </w:pPr>
    </w:p>
    <w:p w:rsidR="00000000" w:rsidRDefault="005004EC">
      <w:pPr>
        <w:tabs>
          <w:tab w:val="decimal" w:pos="-1710"/>
        </w:tabs>
        <w:rPr>
          <w:rFonts w:ascii="Times New Roman" w:hAnsi="Times New Roman"/>
          <w:szCs w:val="24"/>
          <w:lang w:eastAsia="en-GB"/>
        </w:rPr>
      </w:pPr>
      <w:r>
        <w:rPr>
          <w:rFonts w:ascii="Times New Roman" w:hAnsi="Times New Roman"/>
          <w:szCs w:val="24"/>
          <w:lang w:eastAsia="en-GB"/>
        </w:rPr>
        <w:t>11. A solution that causes a cell to shrink is:</w:t>
      </w:r>
    </w:p>
    <w:p w:rsidR="00000000" w:rsidRDefault="005004EC">
      <w:pPr>
        <w:tabs>
          <w:tab w:val="decimal" w:pos="-1710"/>
        </w:tabs>
        <w:rPr>
          <w:rFonts w:ascii="Times New Roman" w:hAnsi="Times New Roman"/>
          <w:szCs w:val="24"/>
          <w:lang w:eastAsia="en-GB"/>
        </w:rPr>
      </w:pPr>
    </w:p>
    <w:p w:rsidR="00000000" w:rsidRDefault="005004EC">
      <w:pPr>
        <w:tabs>
          <w:tab w:val="decimal" w:pos="-1710"/>
        </w:tabs>
        <w:rPr>
          <w:rFonts w:ascii="Times New Roman" w:hAnsi="Times New Roman"/>
          <w:szCs w:val="24"/>
          <w:lang w:eastAsia="en-GB"/>
        </w:rPr>
      </w:pPr>
      <w:r>
        <w:rPr>
          <w:rFonts w:ascii="Times New Roman" w:hAnsi="Times New Roman"/>
          <w:szCs w:val="24"/>
          <w:lang w:eastAsia="en-GB"/>
        </w:rPr>
        <w:t>A. isotonic</w:t>
      </w:r>
    </w:p>
    <w:p w:rsidR="00000000" w:rsidRDefault="005004EC">
      <w:pPr>
        <w:tabs>
          <w:tab w:val="decimal" w:pos="-1710"/>
        </w:tabs>
        <w:rPr>
          <w:rFonts w:ascii="Times New Roman" w:hAnsi="Times New Roman"/>
          <w:szCs w:val="24"/>
          <w:lang w:eastAsia="en-GB"/>
        </w:rPr>
      </w:pPr>
      <w:r>
        <w:rPr>
          <w:rFonts w:ascii="Times New Roman" w:hAnsi="Times New Roman"/>
          <w:szCs w:val="24"/>
          <w:lang w:eastAsia="en-GB"/>
        </w:rPr>
        <w:t>B. hypotonic</w:t>
      </w:r>
    </w:p>
    <w:p w:rsidR="00000000" w:rsidRDefault="005004EC">
      <w:pPr>
        <w:tabs>
          <w:tab w:val="decimal" w:pos="-1710"/>
        </w:tabs>
        <w:rPr>
          <w:rFonts w:ascii="Times New Roman" w:hAnsi="Times New Roman"/>
          <w:szCs w:val="24"/>
          <w:lang w:eastAsia="en-GB"/>
        </w:rPr>
      </w:pPr>
      <w:r>
        <w:rPr>
          <w:rFonts w:ascii="Times New Roman" w:hAnsi="Times New Roman"/>
          <w:szCs w:val="24"/>
          <w:lang w:eastAsia="en-GB"/>
        </w:rPr>
        <w:t>C. hypertonic</w:t>
      </w:r>
    </w:p>
    <w:p w:rsidR="00000000" w:rsidRDefault="005004EC">
      <w:pPr>
        <w:tabs>
          <w:tab w:val="decimal" w:pos="-1710"/>
        </w:tabs>
        <w:rPr>
          <w:rFonts w:ascii="Times New Roman" w:hAnsi="Times New Roman"/>
          <w:szCs w:val="24"/>
          <w:lang w:eastAsia="en-GB"/>
        </w:rPr>
      </w:pPr>
    </w:p>
    <w:p w:rsidR="00000000" w:rsidRDefault="005004EC">
      <w:pPr>
        <w:tabs>
          <w:tab w:val="decimal" w:pos="-1710"/>
        </w:tabs>
        <w:rPr>
          <w:rFonts w:ascii="Times New Roman" w:hAnsi="Times New Roman"/>
          <w:szCs w:val="24"/>
          <w:lang w:eastAsia="en-GB"/>
        </w:rPr>
      </w:pPr>
      <w:r>
        <w:rPr>
          <w:rFonts w:ascii="Times New Roman" w:hAnsi="Times New Roman"/>
          <w:szCs w:val="24"/>
          <w:lang w:eastAsia="en-GB"/>
        </w:rPr>
        <w:t>ANS: C</w:t>
      </w:r>
    </w:p>
    <w:p w:rsidR="00000000" w:rsidRDefault="005004EC">
      <w:pPr>
        <w:tabs>
          <w:tab w:val="decimal" w:pos="-1710"/>
        </w:tabs>
        <w:rPr>
          <w:rFonts w:ascii="Times New Roman" w:hAnsi="Times New Roman"/>
          <w:szCs w:val="24"/>
          <w:lang w:eastAsia="en-GB"/>
        </w:rPr>
      </w:pPr>
    </w:p>
    <w:p w:rsidR="00000000" w:rsidRDefault="005004EC">
      <w:pPr>
        <w:pStyle w:val="BodyTextIndent"/>
        <w:tabs>
          <w:tab w:val="decimal" w:pos="-1710"/>
          <w:tab w:val="decimal" w:pos="630"/>
          <w:tab w:val="left" w:pos="720"/>
        </w:tabs>
        <w:ind w:left="0"/>
        <w:rPr>
          <w:rFonts w:ascii="Times New Roman" w:hAnsi="Times New Roman"/>
          <w:szCs w:val="24"/>
          <w:u w:val="single"/>
        </w:rPr>
      </w:pPr>
      <w:r>
        <w:rPr>
          <w:rFonts w:ascii="Times New Roman" w:hAnsi="Times New Roman"/>
          <w:szCs w:val="24"/>
          <w:lang w:eastAsia="en-GB"/>
        </w:rPr>
        <w:t>12.</w:t>
      </w:r>
      <w:r>
        <w:rPr>
          <w:rFonts w:ascii="Times New Roman" w:hAnsi="Times New Roman"/>
          <w:szCs w:val="24"/>
        </w:rPr>
        <w:t xml:space="preserve"> Osmosis is the:</w:t>
      </w:r>
    </w:p>
    <w:p w:rsidR="00000000" w:rsidRDefault="005004EC">
      <w:pPr>
        <w:tabs>
          <w:tab w:val="decimal" w:pos="-1710"/>
          <w:tab w:val="decimal" w:pos="360"/>
          <w:tab w:val="left" w:pos="720"/>
        </w:tabs>
        <w:rPr>
          <w:rFonts w:ascii="Times New Roman" w:hAnsi="Times New Roman"/>
          <w:szCs w:val="24"/>
        </w:rPr>
      </w:pPr>
    </w:p>
    <w:p w:rsidR="00000000" w:rsidRDefault="005004EC">
      <w:pPr>
        <w:tabs>
          <w:tab w:val="decimal" w:pos="-1710"/>
          <w:tab w:val="decimal" w:pos="360"/>
          <w:tab w:val="left" w:pos="720"/>
        </w:tabs>
        <w:rPr>
          <w:rFonts w:ascii="Times New Roman" w:hAnsi="Times New Roman"/>
          <w:szCs w:val="24"/>
        </w:rPr>
      </w:pPr>
      <w:r>
        <w:rPr>
          <w:rFonts w:ascii="Times New Roman" w:hAnsi="Times New Roman"/>
          <w:szCs w:val="24"/>
        </w:rPr>
        <w:t>A. active transport of water</w:t>
      </w:r>
    </w:p>
    <w:p w:rsidR="00000000" w:rsidRDefault="005004EC">
      <w:pPr>
        <w:pStyle w:val="BodyTextIndent"/>
        <w:tabs>
          <w:tab w:val="decimal" w:pos="-1710"/>
          <w:tab w:val="left" w:pos="720"/>
        </w:tabs>
        <w:spacing w:after="0"/>
        <w:ind w:left="0"/>
        <w:rPr>
          <w:rFonts w:ascii="Times New Roman" w:hAnsi="Times New Roman"/>
          <w:szCs w:val="24"/>
        </w:rPr>
      </w:pPr>
      <w:r>
        <w:rPr>
          <w:rFonts w:ascii="Times New Roman" w:hAnsi="Times New Roman"/>
          <w:szCs w:val="24"/>
        </w:rPr>
        <w:t>B. number of solute particles in 1 kg of water</w:t>
      </w:r>
    </w:p>
    <w:p w:rsidR="00000000" w:rsidRDefault="005004EC">
      <w:pPr>
        <w:pStyle w:val="BodyTextIndent"/>
        <w:tabs>
          <w:tab w:val="decimal" w:pos="-1710"/>
          <w:tab w:val="left" w:pos="720"/>
        </w:tabs>
        <w:spacing w:after="0"/>
        <w:ind w:left="0"/>
        <w:rPr>
          <w:rFonts w:ascii="Times New Roman" w:hAnsi="Times New Roman"/>
          <w:szCs w:val="24"/>
        </w:rPr>
      </w:pPr>
      <w:r>
        <w:rPr>
          <w:rFonts w:ascii="Times New Roman" w:hAnsi="Times New Roman"/>
          <w:szCs w:val="24"/>
        </w:rPr>
        <w:t>C. diffusion of water across</w:t>
      </w:r>
      <w:r>
        <w:rPr>
          <w:rFonts w:ascii="Times New Roman" w:hAnsi="Times New Roman"/>
          <w:szCs w:val="24"/>
        </w:rPr>
        <w:t xml:space="preserve"> cell membranes</w:t>
      </w:r>
    </w:p>
    <w:p w:rsidR="00000000" w:rsidRDefault="005004EC">
      <w:pPr>
        <w:tabs>
          <w:tab w:val="decimal" w:pos="-1710"/>
        </w:tabs>
        <w:rPr>
          <w:rFonts w:ascii="Times New Roman" w:hAnsi="Times New Roman"/>
          <w:szCs w:val="24"/>
        </w:rPr>
      </w:pPr>
      <w:r>
        <w:rPr>
          <w:rFonts w:ascii="Times New Roman" w:hAnsi="Times New Roman"/>
          <w:szCs w:val="24"/>
        </w:rPr>
        <w:t>D. defined as the weight of a volume of a solution divided by the weight of an equivalent volume of distilled water</w:t>
      </w:r>
    </w:p>
    <w:p w:rsidR="00000000" w:rsidRDefault="005004EC">
      <w:pPr>
        <w:tabs>
          <w:tab w:val="decimal" w:pos="-1710"/>
        </w:tabs>
        <w:rPr>
          <w:rFonts w:ascii="Times New Roman" w:hAnsi="Times New Roman"/>
          <w:szCs w:val="24"/>
        </w:rPr>
      </w:pPr>
      <w:r>
        <w:rPr>
          <w:rFonts w:ascii="Times New Roman" w:hAnsi="Times New Roman"/>
          <w:szCs w:val="24"/>
        </w:rPr>
        <w:t>E. amount of a substance relative to its molecular weight</w:t>
      </w:r>
    </w:p>
    <w:p w:rsidR="00000000" w:rsidRDefault="005004EC">
      <w:pPr>
        <w:tabs>
          <w:tab w:val="decimal" w:pos="-1710"/>
        </w:tabs>
        <w:rPr>
          <w:rFonts w:ascii="Times New Roman" w:hAnsi="Times New Roman"/>
          <w:szCs w:val="24"/>
        </w:rPr>
      </w:pPr>
    </w:p>
    <w:p w:rsidR="005004EC" w:rsidRDefault="005004EC">
      <w:pPr>
        <w:tabs>
          <w:tab w:val="decimal" w:pos="-1710"/>
        </w:tabs>
        <w:rPr>
          <w:rFonts w:ascii="Times New Roman" w:hAnsi="Times New Roman"/>
          <w:szCs w:val="24"/>
        </w:rPr>
      </w:pPr>
      <w:r>
        <w:rPr>
          <w:rFonts w:ascii="Times New Roman" w:hAnsi="Times New Roman"/>
          <w:szCs w:val="24"/>
        </w:rPr>
        <w:t>ANS: C</w:t>
      </w:r>
    </w:p>
    <w:sectPr w:rsidR="005004EC">
      <w:headerReference w:type="even" r:id="rId12"/>
      <w:headerReference w:type="default" r:id="rId13"/>
      <w:footerReference w:type="even" r:id="rId14"/>
      <w:footerReference w:type="default" r:id="rId15"/>
      <w:headerReference w:type="first" r:id="rId16"/>
      <w:footerReference w:type="first" r:id="rId17"/>
      <w:pgSz w:w="12240" w:h="15840" w:code="1"/>
      <w:pgMar w:top="1440" w:right="1627" w:bottom="1440" w:left="162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4EC" w:rsidRDefault="005004EC">
      <w:r>
        <w:separator/>
      </w:r>
    </w:p>
  </w:endnote>
  <w:endnote w:type="continuationSeparator" w:id="1">
    <w:p w:rsidR="005004EC" w:rsidRDefault="005004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004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004EC">
    <w:pPr>
      <w:widowControl w:val="0"/>
      <w:autoSpaceDE w:val="0"/>
      <w:autoSpaceDN w:val="0"/>
      <w:adjustRightInd w:val="0"/>
      <w:jc w:val="center"/>
      <w:rPr>
        <w:rFonts w:ascii="Times New Roman" w:hAnsi="Times New Roman"/>
        <w:sz w:val="20"/>
      </w:rPr>
    </w:pPr>
    <w:r>
      <w:rPr>
        <w:rFonts w:ascii="Times New Roman" w:hAnsi="Times New Roman"/>
        <w:sz w:val="20"/>
      </w:rPr>
      <w:t>Copyright © 2008,</w:t>
    </w:r>
    <w:r>
      <w:rPr>
        <w:rFonts w:ascii="Times New Roman" w:hAnsi="Times New Roman"/>
        <w:sz w:val="20"/>
      </w:rPr>
      <w:t xml:space="preserve"> 2004, 1998, 1993, 1988, 1983 by Mosby, Inc., an affiliate of Elsevier Inc.</w:t>
    </w:r>
  </w:p>
  <w:p w:rsidR="00000000" w:rsidRDefault="005004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004EC">
    <w:pPr>
      <w:widowControl w:val="0"/>
      <w:autoSpaceDE w:val="0"/>
      <w:autoSpaceDN w:val="0"/>
      <w:adjustRightInd w:val="0"/>
      <w:jc w:val="center"/>
      <w:rPr>
        <w:rFonts w:ascii="Times New Roman" w:hAnsi="Times New Roman"/>
        <w:sz w:val="20"/>
      </w:rPr>
    </w:pPr>
    <w:r>
      <w:rPr>
        <w:rFonts w:ascii="Times New Roman" w:hAnsi="Times New Roman"/>
        <w:sz w:val="20"/>
      </w:rPr>
      <w:t>Copyright © 2008, 2004, 1998, 1993, 1988, 1983 by Mosby, Inc., an affiliate of Elsevier Inc.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4EC" w:rsidRDefault="005004EC">
      <w:r>
        <w:separator/>
      </w:r>
    </w:p>
  </w:footnote>
  <w:footnote w:type="continuationSeparator" w:id="1">
    <w:p w:rsidR="005004EC" w:rsidRDefault="005004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004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004EC">
    <w:pPr>
      <w:pStyle w:val="Header"/>
      <w:rPr>
        <w:rFonts w:ascii="Times New Roman" w:hAnsi="Times New Roman"/>
      </w:rPr>
    </w:pPr>
    <w:r>
      <w:rPr>
        <w:rFonts w:ascii="Times New Roman" w:hAnsi="Times New Roman"/>
      </w:rPr>
      <w:t>Test Bank</w:t>
    </w:r>
    <w:r>
      <w:rPr>
        <w:rFonts w:ascii="Times New Roman" w:hAnsi="Times New Roman"/>
      </w:rPr>
      <w:tab/>
    </w:r>
    <w:r>
      <w:rPr>
        <w:rFonts w:ascii="Times New Roman" w:hAnsi="Times New Roman"/>
      </w:rPr>
      <w:tab/>
      <w:t>1-</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094A30">
      <w:rPr>
        <w:rStyle w:val="PageNumber"/>
        <w:rFonts w:ascii="Times New Roman" w:hAnsi="Times New Roman"/>
        <w:noProof/>
      </w:rPr>
      <w:t>2</w:t>
    </w:r>
    <w:r>
      <w:rPr>
        <w:rStyle w:val="PageNumber"/>
        <w:rFonts w:ascii="Times New Roman" w:hAnsi="Times New Roman"/>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004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3"/>
      <w:numFmt w:val="upperLetter"/>
      <w:lvlText w:val="%1."/>
      <w:lvlJc w:val="left"/>
      <w:pPr>
        <w:tabs>
          <w:tab w:val="num" w:pos="1080"/>
        </w:tabs>
        <w:ind w:left="1080" w:hanging="360"/>
      </w:pPr>
      <w:rPr>
        <w:rFonts w:hint="default"/>
      </w:rPr>
    </w:lvl>
  </w:abstractNum>
  <w:abstractNum w:abstractNumId="1">
    <w:nsid w:val="00000006"/>
    <w:multiLevelType w:val="multilevel"/>
    <w:tmpl w:val="00000000"/>
    <w:lvl w:ilvl="0">
      <w:start w:val="4"/>
      <w:numFmt w:val="upperLetter"/>
      <w:lvlText w:val=""/>
      <w:lvlJc w:val="left"/>
      <w:pPr>
        <w:tabs>
          <w:tab w:val="num" w:pos="360"/>
        </w:tabs>
        <w:ind w:left="360" w:hanging="360"/>
      </w:pPr>
      <w:rPr>
        <w:rFonts w:ascii="Times New Roman" w:hAnsi="Times New Roman"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16E46871"/>
    <w:multiLevelType w:val="hybridMultilevel"/>
    <w:tmpl w:val="57ACDE10"/>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44A0760D"/>
    <w:multiLevelType w:val="hybridMultilevel"/>
    <w:tmpl w:val="DD14D5D2"/>
    <w:lvl w:ilvl="0" w:tplc="230C79EE">
      <w:start w:val="1"/>
      <w:numFmt w:val="upp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094A30"/>
    <w:rsid w:val="00094A30"/>
    <w:rsid w:val="005004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eastAsia="Times" w:hAnsi="Times"/>
      <w:sz w:val="24"/>
    </w:rPr>
  </w:style>
  <w:style w:type="paragraph" w:styleId="Heading1">
    <w:name w:val="heading 1"/>
    <w:basedOn w:val="Normal"/>
    <w:next w:val="Normal"/>
    <w:qFormat/>
    <w:pPr>
      <w:keepNext/>
      <w:spacing w:before="240" w:after="60"/>
      <w:outlineLvl w:val="0"/>
    </w:pPr>
    <w:rPr>
      <w:rFonts w:ascii="Arial" w:eastAsia="Times New Roman" w:hAnsi="Arial" w:cs="Arial"/>
      <w:b/>
      <w:bCs/>
      <w:kern w:val="32"/>
      <w:sz w:val="32"/>
      <w:szCs w:val="32"/>
      <w:lang w:eastAsia="en-GB"/>
    </w:rPr>
  </w:style>
  <w:style w:type="paragraph" w:styleId="Heading8">
    <w:name w:val="heading 8"/>
    <w:basedOn w:val="Normal"/>
    <w:next w:val="Normal"/>
    <w:qFormat/>
    <w:pPr>
      <w:spacing w:before="240" w:after="60"/>
      <w:outlineLvl w:val="7"/>
    </w:pPr>
    <w:rPr>
      <w:rFonts w:ascii="Times New Roman" w:hAnsi="Times New Roman"/>
      <w:i/>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pPr>
      <w:tabs>
        <w:tab w:val="decimal" w:pos="180"/>
      </w:tabs>
      <w:ind w:left="450" w:hanging="450"/>
    </w:pPr>
  </w:style>
  <w:style w:type="paragraph" w:styleId="BodyText">
    <w:name w:val="Body Text"/>
    <w:basedOn w:val="Normal"/>
    <w:semiHidden/>
    <w:pPr>
      <w:spacing w:after="120"/>
    </w:pPr>
    <w:rPr>
      <w:rFonts w:eastAsia="Times New Roman"/>
      <w:lang w:eastAsia="en-GB"/>
    </w:rPr>
  </w:style>
  <w:style w:type="paragraph" w:styleId="BodyTextIndent">
    <w:name w:val="Body Text Indent"/>
    <w:basedOn w:val="Normal"/>
    <w:semiHidden/>
    <w:pPr>
      <w:spacing w:after="120"/>
      <w:ind w:left="36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rPr>
      <w:rFonts w:ascii="Lucida Grande" w:hAnsi="Lucida Grande"/>
      <w:sz w:val="18"/>
      <w:szCs w:val="18"/>
    </w:rPr>
  </w:style>
  <w:style w:type="character" w:styleId="CommentReference">
    <w:name w:val="annotation reference"/>
    <w:basedOn w:val="DefaultParagraphFont"/>
    <w:semiHidden/>
    <w:rPr>
      <w:sz w:val="18"/>
    </w:rPr>
  </w:style>
  <w:style w:type="paragraph" w:styleId="CommentText">
    <w:name w:val="annotation text"/>
    <w:basedOn w:val="Normal"/>
    <w:semiHidden/>
    <w:rPr>
      <w:szCs w:val="24"/>
    </w:rPr>
  </w:style>
  <w:style w:type="paragraph" w:styleId="CommentSubject">
    <w:name w:val="annotation subject"/>
    <w:basedOn w:val="CommentText"/>
    <w:next w:val="CommentText"/>
    <w:semiHidden/>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1: Cellular Physiology </vt:lpstr>
    </vt:vector>
  </TitlesOfParts>
  <Company>UCHC</Company>
  <LinksUpToDate>false</LinksUpToDate>
  <CharactersWithSpaces>4673</CharactersWithSpaces>
  <SharedDoc>false</SharedDoc>
  <HLinks>
    <vt:vector size="30" baseType="variant">
      <vt:variant>
        <vt:i4>3211312</vt:i4>
      </vt:variant>
      <vt:variant>
        <vt:i4>1408</vt:i4>
      </vt:variant>
      <vt:variant>
        <vt:i4>1025</vt:i4>
      </vt:variant>
      <vt:variant>
        <vt:i4>1</vt:i4>
      </vt:variant>
      <vt:variant>
        <vt:lpwstr>01</vt:lpwstr>
      </vt:variant>
      <vt:variant>
        <vt:lpwstr/>
      </vt:variant>
      <vt:variant>
        <vt:i4>3211312</vt:i4>
      </vt:variant>
      <vt:variant>
        <vt:i4>1945</vt:i4>
      </vt:variant>
      <vt:variant>
        <vt:i4>1026</vt:i4>
      </vt:variant>
      <vt:variant>
        <vt:i4>1</vt:i4>
      </vt:variant>
      <vt:variant>
        <vt:lpwstr>01</vt:lpwstr>
      </vt:variant>
      <vt:variant>
        <vt:lpwstr/>
      </vt:variant>
      <vt:variant>
        <vt:i4>3211312</vt:i4>
      </vt:variant>
      <vt:variant>
        <vt:i4>2449</vt:i4>
      </vt:variant>
      <vt:variant>
        <vt:i4>1027</vt:i4>
      </vt:variant>
      <vt:variant>
        <vt:i4>1</vt:i4>
      </vt:variant>
      <vt:variant>
        <vt:lpwstr>01</vt:lpwstr>
      </vt:variant>
      <vt:variant>
        <vt:lpwstr/>
      </vt:variant>
      <vt:variant>
        <vt:i4>3211312</vt:i4>
      </vt:variant>
      <vt:variant>
        <vt:i4>3432</vt:i4>
      </vt:variant>
      <vt:variant>
        <vt:i4>1028</vt:i4>
      </vt:variant>
      <vt:variant>
        <vt:i4>1</vt:i4>
      </vt:variant>
      <vt:variant>
        <vt:lpwstr>01</vt:lpwstr>
      </vt:variant>
      <vt:variant>
        <vt:lpwstr/>
      </vt:variant>
      <vt:variant>
        <vt:i4>3211312</vt:i4>
      </vt:variant>
      <vt:variant>
        <vt:i4>3702</vt:i4>
      </vt:variant>
      <vt:variant>
        <vt:i4>1029</vt:i4>
      </vt:variant>
      <vt:variant>
        <vt:i4>1</vt:i4>
      </vt:variant>
      <vt:variant>
        <vt:lpwstr>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Cellular Physiology</dc:title>
  <dc:creator>Bruce Koeppen</dc:creator>
  <cp:lastModifiedBy>Computer</cp:lastModifiedBy>
  <cp:revision>2</cp:revision>
  <dcterms:created xsi:type="dcterms:W3CDTF">2022-11-04T08:05:00Z</dcterms:created>
  <dcterms:modified xsi:type="dcterms:W3CDTF">2022-11-04T08:05:00Z</dcterms:modified>
</cp:coreProperties>
</file>