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47AF" w14:textId="64D964B0" w:rsidR="00090A32" w:rsidRDefault="004E0BFF" w:rsidP="00F45FCA">
      <w:pPr>
        <w:pStyle w:val="Title"/>
      </w:pPr>
      <w:bookmarkStart w:id="0" w:name="_top"/>
      <w:bookmarkEnd w:id="0"/>
      <w:r>
        <w:t>Instructor Manual</w:t>
      </w:r>
    </w:p>
    <w:p w14:paraId="45C0627A" w14:textId="1495512F" w:rsidR="00D0135B" w:rsidRDefault="00E55D80" w:rsidP="00764D5E">
      <w:pPr>
        <w:pStyle w:val="BookTitle1"/>
      </w:pPr>
      <w:bookmarkStart w:id="1" w:name="_Toc42853316"/>
      <w:bookmarkStart w:id="2" w:name="_Toc42853349"/>
      <w:bookmarkStart w:id="3" w:name="_Hlk83636388"/>
      <w:r>
        <w:t>Kelly/</w:t>
      </w:r>
      <w:r w:rsidR="00565A68">
        <w:t>Williams</w:t>
      </w:r>
      <w:r w:rsidR="3CCA190A">
        <w:t xml:space="preserve">, </w:t>
      </w:r>
      <w:r>
        <w:t>BUSN</w:t>
      </w:r>
      <w:r w:rsidR="005411E7">
        <w:t xml:space="preserve"> 1</w:t>
      </w:r>
      <w:r w:rsidR="00DF1001">
        <w:t>2</w:t>
      </w:r>
      <w:r w:rsidR="005411E7">
        <w:t>e</w:t>
      </w:r>
      <w:r w:rsidR="3CCA190A">
        <w:t xml:space="preserve">, </w:t>
      </w:r>
      <w:r w:rsidR="005411E7">
        <w:t>ISBN 9780357122983</w:t>
      </w:r>
      <w:r w:rsidR="00764D5E">
        <w:t xml:space="preserve">; </w:t>
      </w:r>
      <w:r w:rsidR="001F7153">
        <w:t xml:space="preserve">Chapter </w:t>
      </w:r>
      <w:r w:rsidR="009376B8">
        <w:t>1</w:t>
      </w:r>
      <w:r w:rsidR="008A7110">
        <w:t>:</w:t>
      </w:r>
      <w:r w:rsidR="001F7153">
        <w:t xml:space="preserve"> </w:t>
      </w:r>
      <w:bookmarkStart w:id="4" w:name="__Review_Questions_Answers"/>
      <w:bookmarkEnd w:id="1"/>
      <w:bookmarkEnd w:id="2"/>
      <w:bookmarkEnd w:id="4"/>
      <w:r w:rsidR="009376B8">
        <w:t>Business Now: Change Is the Only Constant</w:t>
      </w:r>
    </w:p>
    <w:bookmarkEnd w:id="3" w:displacedByCustomXml="next"/>
    <w:bookmarkStart w:id="5" w:name="_Toc42853350" w:displacedByCustomXml="next"/>
    <w:bookmarkStart w:id="6" w:name="_Toc42853317" w:displacedByCustomXml="next"/>
    <w:bookmarkStart w:id="7" w:name="_Toc4285318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p w14:paraId="5510A4E3" w14:textId="74368325" w:rsidR="00FF289D" w:rsidRPr="0027377D" w:rsidRDefault="00FF289D" w:rsidP="006B463F">
          <w:pPr>
            <w:pStyle w:val="Heading1noTOC"/>
          </w:pPr>
          <w:r w:rsidRPr="0027377D">
            <w:t xml:space="preserve">Table of </w:t>
          </w:r>
          <w:r w:rsidRPr="00C55490">
            <w:t>Contents</w:t>
          </w:r>
          <w:bookmarkEnd w:id="7"/>
          <w:bookmarkEnd w:id="6"/>
          <w:bookmarkEnd w:id="5"/>
        </w:p>
        <w:p w14:paraId="650ADE25" w14:textId="7598CCB5" w:rsidR="00B67EC4" w:rsidRDefault="00FD29E7">
          <w:pPr>
            <w:pStyle w:val="TOC1"/>
            <w:tabs>
              <w:tab w:val="right" w:leader="dot" w:pos="9350"/>
            </w:tabs>
            <w:rPr>
              <w:rFonts w:asciiTheme="minorHAnsi" w:eastAsiaTheme="minorEastAsia" w:hAnsiTheme="minorHAnsi" w:cstheme="minorBidi"/>
              <w:noProof/>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97814991" w:history="1">
            <w:r w:rsidR="00B67EC4" w:rsidRPr="00A14C49">
              <w:rPr>
                <w:rStyle w:val="Hyperlink"/>
              </w:rPr>
              <w:t>Purpose and Perspective of the Chapter</w:t>
            </w:r>
            <w:r w:rsidR="00B67EC4">
              <w:rPr>
                <w:noProof/>
                <w:webHidden/>
              </w:rPr>
              <w:tab/>
            </w:r>
            <w:r w:rsidR="00B67EC4">
              <w:rPr>
                <w:noProof/>
                <w:webHidden/>
              </w:rPr>
              <w:fldChar w:fldCharType="begin"/>
            </w:r>
            <w:r w:rsidR="00B67EC4">
              <w:rPr>
                <w:noProof/>
                <w:webHidden/>
              </w:rPr>
              <w:instrText xml:space="preserve"> PAGEREF _Toc97814991 \h </w:instrText>
            </w:r>
            <w:r w:rsidR="00B67EC4">
              <w:rPr>
                <w:noProof/>
                <w:webHidden/>
              </w:rPr>
            </w:r>
            <w:r w:rsidR="00B67EC4">
              <w:rPr>
                <w:noProof/>
                <w:webHidden/>
              </w:rPr>
              <w:fldChar w:fldCharType="separate"/>
            </w:r>
            <w:r w:rsidR="00B67EC4">
              <w:rPr>
                <w:noProof/>
                <w:webHidden/>
              </w:rPr>
              <w:t>2</w:t>
            </w:r>
            <w:r w:rsidR="00B67EC4">
              <w:rPr>
                <w:noProof/>
                <w:webHidden/>
              </w:rPr>
              <w:fldChar w:fldCharType="end"/>
            </w:r>
          </w:hyperlink>
        </w:p>
        <w:p w14:paraId="6CF91CF6" w14:textId="726BBCC9" w:rsidR="00B67EC4" w:rsidRDefault="00B67EC4">
          <w:pPr>
            <w:pStyle w:val="TOC1"/>
            <w:tabs>
              <w:tab w:val="right" w:leader="dot" w:pos="9350"/>
            </w:tabs>
            <w:rPr>
              <w:rFonts w:asciiTheme="minorHAnsi" w:eastAsiaTheme="minorEastAsia" w:hAnsiTheme="minorHAnsi" w:cstheme="minorBidi"/>
              <w:noProof/>
            </w:rPr>
          </w:pPr>
          <w:hyperlink w:anchor="_Toc97814992" w:history="1">
            <w:r w:rsidRPr="00A14C49">
              <w:rPr>
                <w:rStyle w:val="Hyperlink"/>
              </w:rPr>
              <w:t>Cengage Supplements</w:t>
            </w:r>
            <w:r>
              <w:rPr>
                <w:noProof/>
                <w:webHidden/>
              </w:rPr>
              <w:tab/>
            </w:r>
            <w:r>
              <w:rPr>
                <w:noProof/>
                <w:webHidden/>
              </w:rPr>
              <w:fldChar w:fldCharType="begin"/>
            </w:r>
            <w:r>
              <w:rPr>
                <w:noProof/>
                <w:webHidden/>
              </w:rPr>
              <w:instrText xml:space="preserve"> PAGEREF _Toc97814992 \h </w:instrText>
            </w:r>
            <w:r>
              <w:rPr>
                <w:noProof/>
                <w:webHidden/>
              </w:rPr>
            </w:r>
            <w:r>
              <w:rPr>
                <w:noProof/>
                <w:webHidden/>
              </w:rPr>
              <w:fldChar w:fldCharType="separate"/>
            </w:r>
            <w:r>
              <w:rPr>
                <w:noProof/>
                <w:webHidden/>
              </w:rPr>
              <w:t>2</w:t>
            </w:r>
            <w:r>
              <w:rPr>
                <w:noProof/>
                <w:webHidden/>
              </w:rPr>
              <w:fldChar w:fldCharType="end"/>
            </w:r>
          </w:hyperlink>
        </w:p>
        <w:p w14:paraId="2BD8FC4F" w14:textId="663A9109" w:rsidR="00B67EC4" w:rsidRDefault="00B67EC4">
          <w:pPr>
            <w:pStyle w:val="TOC1"/>
            <w:tabs>
              <w:tab w:val="right" w:leader="dot" w:pos="9350"/>
            </w:tabs>
            <w:rPr>
              <w:rFonts w:asciiTheme="minorHAnsi" w:eastAsiaTheme="minorEastAsia" w:hAnsiTheme="minorHAnsi" w:cstheme="minorBidi"/>
              <w:noProof/>
            </w:rPr>
          </w:pPr>
          <w:hyperlink w:anchor="_Toc97814993" w:history="1">
            <w:r w:rsidRPr="00A14C49">
              <w:rPr>
                <w:rStyle w:val="Hyperlink"/>
              </w:rPr>
              <w:t>Chapter Objectives</w:t>
            </w:r>
            <w:r>
              <w:rPr>
                <w:noProof/>
                <w:webHidden/>
              </w:rPr>
              <w:tab/>
            </w:r>
            <w:r>
              <w:rPr>
                <w:noProof/>
                <w:webHidden/>
              </w:rPr>
              <w:fldChar w:fldCharType="begin"/>
            </w:r>
            <w:r>
              <w:rPr>
                <w:noProof/>
                <w:webHidden/>
              </w:rPr>
              <w:instrText xml:space="preserve"> PAGEREF _Toc97814993 \h </w:instrText>
            </w:r>
            <w:r>
              <w:rPr>
                <w:noProof/>
                <w:webHidden/>
              </w:rPr>
            </w:r>
            <w:r>
              <w:rPr>
                <w:noProof/>
                <w:webHidden/>
              </w:rPr>
              <w:fldChar w:fldCharType="separate"/>
            </w:r>
            <w:r>
              <w:rPr>
                <w:noProof/>
                <w:webHidden/>
              </w:rPr>
              <w:t>2</w:t>
            </w:r>
            <w:r>
              <w:rPr>
                <w:noProof/>
                <w:webHidden/>
              </w:rPr>
              <w:fldChar w:fldCharType="end"/>
            </w:r>
          </w:hyperlink>
        </w:p>
        <w:p w14:paraId="3E542EC0" w14:textId="1817AAE8" w:rsidR="00B67EC4" w:rsidRDefault="00B67EC4">
          <w:pPr>
            <w:pStyle w:val="TOC1"/>
            <w:tabs>
              <w:tab w:val="right" w:leader="dot" w:pos="9350"/>
            </w:tabs>
            <w:rPr>
              <w:rFonts w:asciiTheme="minorHAnsi" w:eastAsiaTheme="minorEastAsia" w:hAnsiTheme="minorHAnsi" w:cstheme="minorBidi"/>
              <w:noProof/>
            </w:rPr>
          </w:pPr>
          <w:hyperlink w:anchor="_Toc97814994" w:history="1">
            <w:r w:rsidRPr="00A14C49">
              <w:rPr>
                <w:rStyle w:val="Hyperlink"/>
              </w:rPr>
              <w:t>Complete List of Chapter Activities and Assessments</w:t>
            </w:r>
            <w:r>
              <w:rPr>
                <w:noProof/>
                <w:webHidden/>
              </w:rPr>
              <w:tab/>
            </w:r>
            <w:r>
              <w:rPr>
                <w:noProof/>
                <w:webHidden/>
              </w:rPr>
              <w:fldChar w:fldCharType="begin"/>
            </w:r>
            <w:r>
              <w:rPr>
                <w:noProof/>
                <w:webHidden/>
              </w:rPr>
              <w:instrText xml:space="preserve"> PAGEREF _Toc97814994 \h </w:instrText>
            </w:r>
            <w:r>
              <w:rPr>
                <w:noProof/>
                <w:webHidden/>
              </w:rPr>
            </w:r>
            <w:r>
              <w:rPr>
                <w:noProof/>
                <w:webHidden/>
              </w:rPr>
              <w:fldChar w:fldCharType="separate"/>
            </w:r>
            <w:r>
              <w:rPr>
                <w:noProof/>
                <w:webHidden/>
              </w:rPr>
              <w:t>3</w:t>
            </w:r>
            <w:r>
              <w:rPr>
                <w:noProof/>
                <w:webHidden/>
              </w:rPr>
              <w:fldChar w:fldCharType="end"/>
            </w:r>
          </w:hyperlink>
        </w:p>
        <w:p w14:paraId="3E92639A" w14:textId="6CAF4402" w:rsidR="00B67EC4" w:rsidRDefault="00B67EC4">
          <w:pPr>
            <w:pStyle w:val="TOC1"/>
            <w:tabs>
              <w:tab w:val="right" w:leader="dot" w:pos="9350"/>
            </w:tabs>
            <w:rPr>
              <w:rFonts w:asciiTheme="minorHAnsi" w:eastAsiaTheme="minorEastAsia" w:hAnsiTheme="minorHAnsi" w:cstheme="minorBidi"/>
              <w:noProof/>
            </w:rPr>
          </w:pPr>
          <w:hyperlink w:anchor="_Toc97814995" w:history="1">
            <w:r w:rsidRPr="00A14C49">
              <w:rPr>
                <w:rStyle w:val="Hyperlink"/>
              </w:rPr>
              <w:t>Key Terms</w:t>
            </w:r>
            <w:r>
              <w:rPr>
                <w:noProof/>
                <w:webHidden/>
              </w:rPr>
              <w:tab/>
            </w:r>
            <w:r>
              <w:rPr>
                <w:noProof/>
                <w:webHidden/>
              </w:rPr>
              <w:fldChar w:fldCharType="begin"/>
            </w:r>
            <w:r>
              <w:rPr>
                <w:noProof/>
                <w:webHidden/>
              </w:rPr>
              <w:instrText xml:space="preserve"> PAGEREF _Toc97814995 \h </w:instrText>
            </w:r>
            <w:r>
              <w:rPr>
                <w:noProof/>
                <w:webHidden/>
              </w:rPr>
            </w:r>
            <w:r>
              <w:rPr>
                <w:noProof/>
                <w:webHidden/>
              </w:rPr>
              <w:fldChar w:fldCharType="separate"/>
            </w:r>
            <w:r>
              <w:rPr>
                <w:noProof/>
                <w:webHidden/>
              </w:rPr>
              <w:t>4</w:t>
            </w:r>
            <w:r>
              <w:rPr>
                <w:noProof/>
                <w:webHidden/>
              </w:rPr>
              <w:fldChar w:fldCharType="end"/>
            </w:r>
          </w:hyperlink>
        </w:p>
        <w:p w14:paraId="1103DB59" w14:textId="5987872E" w:rsidR="00B67EC4" w:rsidRDefault="00B67EC4">
          <w:pPr>
            <w:pStyle w:val="TOC1"/>
            <w:tabs>
              <w:tab w:val="right" w:leader="dot" w:pos="9350"/>
            </w:tabs>
            <w:rPr>
              <w:rFonts w:asciiTheme="minorHAnsi" w:eastAsiaTheme="minorEastAsia" w:hAnsiTheme="minorHAnsi" w:cstheme="minorBidi"/>
              <w:noProof/>
            </w:rPr>
          </w:pPr>
          <w:hyperlink w:anchor="_Toc97814996" w:history="1">
            <w:r w:rsidRPr="00A14C49">
              <w:rPr>
                <w:rStyle w:val="Hyperlink"/>
              </w:rPr>
              <w:t>What's New in This Chapter</w:t>
            </w:r>
            <w:r>
              <w:rPr>
                <w:noProof/>
                <w:webHidden/>
              </w:rPr>
              <w:tab/>
            </w:r>
            <w:r>
              <w:rPr>
                <w:noProof/>
                <w:webHidden/>
              </w:rPr>
              <w:fldChar w:fldCharType="begin"/>
            </w:r>
            <w:r>
              <w:rPr>
                <w:noProof/>
                <w:webHidden/>
              </w:rPr>
              <w:instrText xml:space="preserve"> PAGEREF _Toc97814996 \h </w:instrText>
            </w:r>
            <w:r>
              <w:rPr>
                <w:noProof/>
                <w:webHidden/>
              </w:rPr>
            </w:r>
            <w:r>
              <w:rPr>
                <w:noProof/>
                <w:webHidden/>
              </w:rPr>
              <w:fldChar w:fldCharType="separate"/>
            </w:r>
            <w:r>
              <w:rPr>
                <w:noProof/>
                <w:webHidden/>
              </w:rPr>
              <w:t>5</w:t>
            </w:r>
            <w:r>
              <w:rPr>
                <w:noProof/>
                <w:webHidden/>
              </w:rPr>
              <w:fldChar w:fldCharType="end"/>
            </w:r>
          </w:hyperlink>
        </w:p>
        <w:p w14:paraId="5C0294FC" w14:textId="7C15CAAF" w:rsidR="00B67EC4" w:rsidRDefault="00B67EC4">
          <w:pPr>
            <w:pStyle w:val="TOC1"/>
            <w:tabs>
              <w:tab w:val="right" w:leader="dot" w:pos="9350"/>
            </w:tabs>
            <w:rPr>
              <w:rFonts w:asciiTheme="minorHAnsi" w:eastAsiaTheme="minorEastAsia" w:hAnsiTheme="minorHAnsi" w:cstheme="minorBidi"/>
              <w:noProof/>
            </w:rPr>
          </w:pPr>
          <w:hyperlink w:anchor="_Toc97814997" w:history="1">
            <w:r w:rsidRPr="00A14C49">
              <w:rPr>
                <w:rStyle w:val="Hyperlink"/>
              </w:rPr>
              <w:t>Chapter Outline</w:t>
            </w:r>
            <w:r>
              <w:rPr>
                <w:noProof/>
                <w:webHidden/>
              </w:rPr>
              <w:tab/>
            </w:r>
            <w:r>
              <w:rPr>
                <w:noProof/>
                <w:webHidden/>
              </w:rPr>
              <w:fldChar w:fldCharType="begin"/>
            </w:r>
            <w:r>
              <w:rPr>
                <w:noProof/>
                <w:webHidden/>
              </w:rPr>
              <w:instrText xml:space="preserve"> PAGEREF _Toc97814997 \h </w:instrText>
            </w:r>
            <w:r>
              <w:rPr>
                <w:noProof/>
                <w:webHidden/>
              </w:rPr>
            </w:r>
            <w:r>
              <w:rPr>
                <w:noProof/>
                <w:webHidden/>
              </w:rPr>
              <w:fldChar w:fldCharType="separate"/>
            </w:r>
            <w:r>
              <w:rPr>
                <w:noProof/>
                <w:webHidden/>
              </w:rPr>
              <w:t>5</w:t>
            </w:r>
            <w:r>
              <w:rPr>
                <w:noProof/>
                <w:webHidden/>
              </w:rPr>
              <w:fldChar w:fldCharType="end"/>
            </w:r>
          </w:hyperlink>
        </w:p>
        <w:p w14:paraId="6A1A7577" w14:textId="4CF8EFD6" w:rsidR="00B67EC4" w:rsidRDefault="00B67EC4">
          <w:pPr>
            <w:pStyle w:val="TOC1"/>
            <w:tabs>
              <w:tab w:val="right" w:leader="dot" w:pos="9350"/>
            </w:tabs>
            <w:rPr>
              <w:rFonts w:asciiTheme="minorHAnsi" w:eastAsiaTheme="minorEastAsia" w:hAnsiTheme="minorHAnsi" w:cstheme="minorBidi"/>
              <w:noProof/>
            </w:rPr>
          </w:pPr>
          <w:hyperlink w:anchor="_Toc97814998" w:history="1">
            <w:r w:rsidRPr="00A14C49">
              <w:rPr>
                <w:rStyle w:val="Hyperlink"/>
              </w:rPr>
              <w:t>Discussion Questions</w:t>
            </w:r>
            <w:r>
              <w:rPr>
                <w:noProof/>
                <w:webHidden/>
              </w:rPr>
              <w:tab/>
            </w:r>
            <w:r>
              <w:rPr>
                <w:noProof/>
                <w:webHidden/>
              </w:rPr>
              <w:fldChar w:fldCharType="begin"/>
            </w:r>
            <w:r>
              <w:rPr>
                <w:noProof/>
                <w:webHidden/>
              </w:rPr>
              <w:instrText xml:space="preserve"> PAGEREF _Toc97814998 \h </w:instrText>
            </w:r>
            <w:r>
              <w:rPr>
                <w:noProof/>
                <w:webHidden/>
              </w:rPr>
            </w:r>
            <w:r>
              <w:rPr>
                <w:noProof/>
                <w:webHidden/>
              </w:rPr>
              <w:fldChar w:fldCharType="separate"/>
            </w:r>
            <w:r>
              <w:rPr>
                <w:noProof/>
                <w:webHidden/>
              </w:rPr>
              <w:t>13</w:t>
            </w:r>
            <w:r>
              <w:rPr>
                <w:noProof/>
                <w:webHidden/>
              </w:rPr>
              <w:fldChar w:fldCharType="end"/>
            </w:r>
          </w:hyperlink>
        </w:p>
        <w:p w14:paraId="141941FB" w14:textId="77CD09B4" w:rsidR="00B67EC4" w:rsidRDefault="00B67EC4">
          <w:pPr>
            <w:pStyle w:val="TOC1"/>
            <w:tabs>
              <w:tab w:val="right" w:leader="dot" w:pos="9350"/>
            </w:tabs>
            <w:rPr>
              <w:rFonts w:asciiTheme="minorHAnsi" w:eastAsiaTheme="minorEastAsia" w:hAnsiTheme="minorHAnsi" w:cstheme="minorBidi"/>
              <w:noProof/>
            </w:rPr>
          </w:pPr>
          <w:hyperlink w:anchor="_Toc97814999" w:history="1">
            <w:r w:rsidRPr="00A14C49">
              <w:rPr>
                <w:rStyle w:val="Hyperlink"/>
              </w:rPr>
              <w:t>Additional Activities and Assignments</w:t>
            </w:r>
            <w:r>
              <w:rPr>
                <w:noProof/>
                <w:webHidden/>
              </w:rPr>
              <w:tab/>
            </w:r>
            <w:r>
              <w:rPr>
                <w:noProof/>
                <w:webHidden/>
              </w:rPr>
              <w:fldChar w:fldCharType="begin"/>
            </w:r>
            <w:r>
              <w:rPr>
                <w:noProof/>
                <w:webHidden/>
              </w:rPr>
              <w:instrText xml:space="preserve"> PAGEREF _Toc97814999 \h </w:instrText>
            </w:r>
            <w:r>
              <w:rPr>
                <w:noProof/>
                <w:webHidden/>
              </w:rPr>
            </w:r>
            <w:r>
              <w:rPr>
                <w:noProof/>
                <w:webHidden/>
              </w:rPr>
              <w:fldChar w:fldCharType="separate"/>
            </w:r>
            <w:r>
              <w:rPr>
                <w:noProof/>
                <w:webHidden/>
              </w:rPr>
              <w:t>14</w:t>
            </w:r>
            <w:r>
              <w:rPr>
                <w:noProof/>
                <w:webHidden/>
              </w:rPr>
              <w:fldChar w:fldCharType="end"/>
            </w:r>
          </w:hyperlink>
        </w:p>
        <w:p w14:paraId="2804F54E" w14:textId="167862F1" w:rsidR="00B67EC4" w:rsidRDefault="00B67EC4">
          <w:pPr>
            <w:pStyle w:val="TOC1"/>
            <w:tabs>
              <w:tab w:val="right" w:leader="dot" w:pos="9350"/>
            </w:tabs>
            <w:rPr>
              <w:rFonts w:asciiTheme="minorHAnsi" w:eastAsiaTheme="minorEastAsia" w:hAnsiTheme="minorHAnsi" w:cstheme="minorBidi"/>
              <w:noProof/>
            </w:rPr>
          </w:pPr>
          <w:hyperlink w:anchor="_Toc97815000" w:history="1">
            <w:r w:rsidRPr="00A14C49">
              <w:rPr>
                <w:rStyle w:val="Hyperlink"/>
              </w:rPr>
              <w:t>Additional Resources</w:t>
            </w:r>
            <w:r>
              <w:rPr>
                <w:noProof/>
                <w:webHidden/>
              </w:rPr>
              <w:tab/>
            </w:r>
            <w:r>
              <w:rPr>
                <w:noProof/>
                <w:webHidden/>
              </w:rPr>
              <w:fldChar w:fldCharType="begin"/>
            </w:r>
            <w:r>
              <w:rPr>
                <w:noProof/>
                <w:webHidden/>
              </w:rPr>
              <w:instrText xml:space="preserve"> PAGEREF _Toc97815000 \h </w:instrText>
            </w:r>
            <w:r>
              <w:rPr>
                <w:noProof/>
                <w:webHidden/>
              </w:rPr>
            </w:r>
            <w:r>
              <w:rPr>
                <w:noProof/>
                <w:webHidden/>
              </w:rPr>
              <w:fldChar w:fldCharType="separate"/>
            </w:r>
            <w:r>
              <w:rPr>
                <w:noProof/>
                <w:webHidden/>
              </w:rPr>
              <w:t>17</w:t>
            </w:r>
            <w:r>
              <w:rPr>
                <w:noProof/>
                <w:webHidden/>
              </w:rPr>
              <w:fldChar w:fldCharType="end"/>
            </w:r>
          </w:hyperlink>
        </w:p>
        <w:p w14:paraId="614370E0" w14:textId="38B884A6" w:rsidR="00B67EC4" w:rsidRDefault="00B67EC4">
          <w:pPr>
            <w:pStyle w:val="TOC2"/>
            <w:rPr>
              <w:rFonts w:asciiTheme="minorHAnsi" w:eastAsiaTheme="minorEastAsia" w:hAnsiTheme="minorHAnsi" w:cstheme="minorBidi"/>
              <w:bCs w:val="0"/>
              <w:noProof/>
            </w:rPr>
          </w:pPr>
          <w:hyperlink w:anchor="_Toc97815001" w:history="1">
            <w:r w:rsidRPr="00A14C49">
              <w:rPr>
                <w:rStyle w:val="Hyperlink"/>
              </w:rPr>
              <w:t>Cengage Video Resources</w:t>
            </w:r>
            <w:r>
              <w:rPr>
                <w:noProof/>
                <w:webHidden/>
              </w:rPr>
              <w:tab/>
            </w:r>
            <w:r>
              <w:rPr>
                <w:noProof/>
                <w:webHidden/>
              </w:rPr>
              <w:fldChar w:fldCharType="begin"/>
            </w:r>
            <w:r>
              <w:rPr>
                <w:noProof/>
                <w:webHidden/>
              </w:rPr>
              <w:instrText xml:space="preserve"> PAGEREF _Toc97815001 \h </w:instrText>
            </w:r>
            <w:r>
              <w:rPr>
                <w:noProof/>
                <w:webHidden/>
              </w:rPr>
            </w:r>
            <w:r>
              <w:rPr>
                <w:noProof/>
                <w:webHidden/>
              </w:rPr>
              <w:fldChar w:fldCharType="separate"/>
            </w:r>
            <w:r>
              <w:rPr>
                <w:noProof/>
                <w:webHidden/>
              </w:rPr>
              <w:t>17</w:t>
            </w:r>
            <w:r>
              <w:rPr>
                <w:noProof/>
                <w:webHidden/>
              </w:rPr>
              <w:fldChar w:fldCharType="end"/>
            </w:r>
          </w:hyperlink>
        </w:p>
        <w:p w14:paraId="734E1C69" w14:textId="16CAE417" w:rsidR="00B67EC4" w:rsidRDefault="00B67EC4">
          <w:pPr>
            <w:pStyle w:val="TOC1"/>
            <w:tabs>
              <w:tab w:val="right" w:leader="dot" w:pos="9350"/>
            </w:tabs>
            <w:rPr>
              <w:rFonts w:asciiTheme="minorHAnsi" w:eastAsiaTheme="minorEastAsia" w:hAnsiTheme="minorHAnsi" w:cstheme="minorBidi"/>
              <w:noProof/>
            </w:rPr>
          </w:pPr>
          <w:hyperlink w:anchor="_Toc97815002" w:history="1">
            <w:r w:rsidRPr="00A14C49">
              <w:rPr>
                <w:rStyle w:val="Hyperlink"/>
              </w:rPr>
              <w:t>Appendix</w:t>
            </w:r>
            <w:r>
              <w:rPr>
                <w:noProof/>
                <w:webHidden/>
              </w:rPr>
              <w:tab/>
            </w:r>
            <w:r>
              <w:rPr>
                <w:noProof/>
                <w:webHidden/>
              </w:rPr>
              <w:fldChar w:fldCharType="begin"/>
            </w:r>
            <w:r>
              <w:rPr>
                <w:noProof/>
                <w:webHidden/>
              </w:rPr>
              <w:instrText xml:space="preserve"> PAGEREF _Toc97815002 \h </w:instrText>
            </w:r>
            <w:r>
              <w:rPr>
                <w:noProof/>
                <w:webHidden/>
              </w:rPr>
            </w:r>
            <w:r>
              <w:rPr>
                <w:noProof/>
                <w:webHidden/>
              </w:rPr>
              <w:fldChar w:fldCharType="separate"/>
            </w:r>
            <w:r>
              <w:rPr>
                <w:noProof/>
                <w:webHidden/>
              </w:rPr>
              <w:t>17</w:t>
            </w:r>
            <w:r>
              <w:rPr>
                <w:noProof/>
                <w:webHidden/>
              </w:rPr>
              <w:fldChar w:fldCharType="end"/>
            </w:r>
          </w:hyperlink>
        </w:p>
        <w:p w14:paraId="16A4DC96" w14:textId="2D143943" w:rsidR="00B67EC4" w:rsidRDefault="00B67EC4">
          <w:pPr>
            <w:pStyle w:val="TOC2"/>
            <w:rPr>
              <w:rFonts w:asciiTheme="minorHAnsi" w:eastAsiaTheme="minorEastAsia" w:hAnsiTheme="minorHAnsi" w:cstheme="minorBidi"/>
              <w:bCs w:val="0"/>
              <w:noProof/>
            </w:rPr>
          </w:pPr>
          <w:hyperlink w:anchor="_Toc97815003" w:history="1">
            <w:r w:rsidRPr="00A14C49">
              <w:rPr>
                <w:rStyle w:val="Hyperlink"/>
              </w:rPr>
              <w:t>Generic Rubrics</w:t>
            </w:r>
            <w:r>
              <w:rPr>
                <w:noProof/>
                <w:webHidden/>
              </w:rPr>
              <w:tab/>
            </w:r>
            <w:r>
              <w:rPr>
                <w:noProof/>
                <w:webHidden/>
              </w:rPr>
              <w:fldChar w:fldCharType="begin"/>
            </w:r>
            <w:r>
              <w:rPr>
                <w:noProof/>
                <w:webHidden/>
              </w:rPr>
              <w:instrText xml:space="preserve"> PAGEREF _Toc97815003 \h </w:instrText>
            </w:r>
            <w:r>
              <w:rPr>
                <w:noProof/>
                <w:webHidden/>
              </w:rPr>
            </w:r>
            <w:r>
              <w:rPr>
                <w:noProof/>
                <w:webHidden/>
              </w:rPr>
              <w:fldChar w:fldCharType="separate"/>
            </w:r>
            <w:r>
              <w:rPr>
                <w:noProof/>
                <w:webHidden/>
              </w:rPr>
              <w:t>17</w:t>
            </w:r>
            <w:r>
              <w:rPr>
                <w:noProof/>
                <w:webHidden/>
              </w:rPr>
              <w:fldChar w:fldCharType="end"/>
            </w:r>
          </w:hyperlink>
        </w:p>
        <w:p w14:paraId="4DAF2475" w14:textId="260499DD" w:rsidR="00B67EC4" w:rsidRDefault="00B67EC4">
          <w:pPr>
            <w:pStyle w:val="TOC2"/>
            <w:rPr>
              <w:rFonts w:asciiTheme="minorHAnsi" w:eastAsiaTheme="minorEastAsia" w:hAnsiTheme="minorHAnsi" w:cstheme="minorBidi"/>
              <w:bCs w:val="0"/>
              <w:noProof/>
            </w:rPr>
          </w:pPr>
          <w:hyperlink w:anchor="_Toc97815004" w:history="1">
            <w:r w:rsidRPr="00A14C49">
              <w:rPr>
                <w:rStyle w:val="Hyperlink"/>
              </w:rPr>
              <w:t>Standard Writing Rubric</w:t>
            </w:r>
            <w:r>
              <w:rPr>
                <w:noProof/>
                <w:webHidden/>
              </w:rPr>
              <w:tab/>
            </w:r>
            <w:r>
              <w:rPr>
                <w:noProof/>
                <w:webHidden/>
              </w:rPr>
              <w:fldChar w:fldCharType="begin"/>
            </w:r>
            <w:r>
              <w:rPr>
                <w:noProof/>
                <w:webHidden/>
              </w:rPr>
              <w:instrText xml:space="preserve"> PAGEREF _Toc97815004 \h </w:instrText>
            </w:r>
            <w:r>
              <w:rPr>
                <w:noProof/>
                <w:webHidden/>
              </w:rPr>
            </w:r>
            <w:r>
              <w:rPr>
                <w:noProof/>
                <w:webHidden/>
              </w:rPr>
              <w:fldChar w:fldCharType="separate"/>
            </w:r>
            <w:r>
              <w:rPr>
                <w:noProof/>
                <w:webHidden/>
              </w:rPr>
              <w:t>17</w:t>
            </w:r>
            <w:r>
              <w:rPr>
                <w:noProof/>
                <w:webHidden/>
              </w:rPr>
              <w:fldChar w:fldCharType="end"/>
            </w:r>
          </w:hyperlink>
        </w:p>
        <w:p w14:paraId="53167EA9" w14:textId="3F23B5DA" w:rsidR="00B67EC4" w:rsidRDefault="00B67EC4">
          <w:pPr>
            <w:pStyle w:val="TOC2"/>
            <w:rPr>
              <w:rFonts w:asciiTheme="minorHAnsi" w:eastAsiaTheme="minorEastAsia" w:hAnsiTheme="minorHAnsi" w:cstheme="minorBidi"/>
              <w:bCs w:val="0"/>
              <w:noProof/>
            </w:rPr>
          </w:pPr>
          <w:hyperlink w:anchor="_Toc97815005" w:history="1">
            <w:r w:rsidRPr="00A14C49">
              <w:rPr>
                <w:rStyle w:val="Hyperlink"/>
              </w:rPr>
              <w:t>Standard Discussion Rubric</w:t>
            </w:r>
            <w:r>
              <w:rPr>
                <w:noProof/>
                <w:webHidden/>
              </w:rPr>
              <w:tab/>
            </w:r>
            <w:r>
              <w:rPr>
                <w:noProof/>
                <w:webHidden/>
              </w:rPr>
              <w:fldChar w:fldCharType="begin"/>
            </w:r>
            <w:r>
              <w:rPr>
                <w:noProof/>
                <w:webHidden/>
              </w:rPr>
              <w:instrText xml:space="preserve"> PAGEREF _Toc97815005 \h </w:instrText>
            </w:r>
            <w:r>
              <w:rPr>
                <w:noProof/>
                <w:webHidden/>
              </w:rPr>
            </w:r>
            <w:r>
              <w:rPr>
                <w:noProof/>
                <w:webHidden/>
              </w:rPr>
              <w:fldChar w:fldCharType="separate"/>
            </w:r>
            <w:r>
              <w:rPr>
                <w:noProof/>
                <w:webHidden/>
              </w:rPr>
              <w:t>18</w:t>
            </w:r>
            <w:r>
              <w:rPr>
                <w:noProof/>
                <w:webHidden/>
              </w:rPr>
              <w:fldChar w:fldCharType="end"/>
            </w:r>
          </w:hyperlink>
        </w:p>
        <w:p w14:paraId="7752ADE7" w14:textId="2105F14A" w:rsidR="00FF289D" w:rsidRPr="00DF175B" w:rsidRDefault="00FD29E7" w:rsidP="00F45FCA">
          <w:pPr>
            <w:rPr>
              <w:rFonts w:asciiTheme="minorHAnsi" w:hAnsiTheme="minorHAnsi"/>
              <w:b/>
              <w:bCs/>
              <w:noProof/>
            </w:rPr>
          </w:pPr>
          <w:r>
            <w:rPr>
              <w:rFonts w:asciiTheme="minorHAnsi" w:hAnsiTheme="minorHAnsi"/>
              <w:b/>
              <w:bCs/>
              <w:noProof/>
            </w:rPr>
            <w:fldChar w:fldCharType="end"/>
          </w:r>
        </w:p>
      </w:sdtContent>
    </w:sdt>
    <w:p w14:paraId="42F872A8" w14:textId="42FDF251" w:rsidR="2112863F" w:rsidRDefault="2112863F">
      <w:r>
        <w:br w:type="page"/>
      </w:r>
    </w:p>
    <w:p w14:paraId="28ACDF9B" w14:textId="3ABC3A26" w:rsidR="402FC9F1" w:rsidRPr="00FD29E7" w:rsidRDefault="402FC9F1" w:rsidP="00FD29E7">
      <w:pPr>
        <w:pStyle w:val="Heading1"/>
      </w:pPr>
      <w:bookmarkStart w:id="8" w:name="_Toc42853181"/>
      <w:bookmarkStart w:id="9" w:name="_Toc42853351"/>
      <w:bookmarkStart w:id="10" w:name="_Toc43900133"/>
      <w:bookmarkStart w:id="11" w:name="_Toc97814991"/>
      <w:r w:rsidRPr="00FD29E7">
        <w:lastRenderedPageBreak/>
        <w:t>Purpose and Perspective of the Chapter</w:t>
      </w:r>
      <w:bookmarkEnd w:id="8"/>
      <w:bookmarkEnd w:id="9"/>
      <w:bookmarkEnd w:id="10"/>
      <w:bookmarkEnd w:id="11"/>
    </w:p>
    <w:p w14:paraId="7BA58CB7" w14:textId="0F8A2069" w:rsidR="00732441" w:rsidRDefault="00732441" w:rsidP="00732441">
      <w:pPr>
        <w:rPr>
          <w:color w:val="231F20"/>
        </w:rPr>
      </w:pPr>
      <w:bookmarkStart w:id="12" w:name="_Toc43900134"/>
      <w:bookmarkStart w:id="13" w:name="_Toc43900135"/>
      <w:bookmarkStart w:id="14" w:name="_Toc78880365"/>
      <w:bookmarkEnd w:id="12"/>
      <w:r w:rsidRPr="0064324F">
        <w:rPr>
          <w:color w:val="231F20"/>
        </w:rPr>
        <w:t xml:space="preserve">Business today is complex, global, and faster moving than ever before. This </w:t>
      </w:r>
      <w:r>
        <w:rPr>
          <w:color w:val="231F20"/>
        </w:rPr>
        <w:t xml:space="preserve">chapter introduces the role of business in the economy and how we got to where we are. It also lists the core factors of production and the key dimensions of today’s business environment. Throughout the </w:t>
      </w:r>
      <w:r w:rsidRPr="0064324F">
        <w:rPr>
          <w:color w:val="231F20"/>
        </w:rPr>
        <w:t>book</w:t>
      </w:r>
      <w:r>
        <w:rPr>
          <w:color w:val="231F20"/>
        </w:rPr>
        <w:t>, we will look more closely at the</w:t>
      </w:r>
      <w:r w:rsidRPr="0064324F">
        <w:rPr>
          <w:color w:val="231F20"/>
        </w:rPr>
        <w:t xml:space="preserve"> impact of change in every facet of business from management to marketing to money, </w:t>
      </w:r>
      <w:r>
        <w:rPr>
          <w:color w:val="231F20"/>
        </w:rPr>
        <w:t>the interrelatedness of these factors</w:t>
      </w:r>
      <w:r w:rsidR="00BE5578">
        <w:rPr>
          <w:color w:val="231F20"/>
        </w:rPr>
        <w:t>,</w:t>
      </w:r>
      <w:r w:rsidRPr="0064324F">
        <w:rPr>
          <w:color w:val="231F20"/>
        </w:rPr>
        <w:t xml:space="preserve"> and how business relates to you.</w:t>
      </w:r>
    </w:p>
    <w:p w14:paraId="3BD2548C" w14:textId="77777777" w:rsidR="00E55D80" w:rsidRDefault="00E55D80" w:rsidP="00E55D80">
      <w:pPr>
        <w:pStyle w:val="Heading1"/>
        <w:rPr>
          <w:rFonts w:ascii="Calibri" w:eastAsia="Calibri" w:hAnsi="Calibri" w:cs="Calibri"/>
          <w:b/>
          <w:bCs/>
          <w:color w:val="FF0000"/>
          <w:sz w:val="32"/>
          <w:szCs w:val="32"/>
        </w:rPr>
      </w:pPr>
      <w:bookmarkStart w:id="15" w:name="_Toc85278931"/>
      <w:bookmarkStart w:id="16" w:name="_Toc97814992"/>
      <w:r w:rsidRPr="516CF7ED">
        <w:rPr>
          <w:rStyle w:val="Heading1Char"/>
        </w:rPr>
        <w:t>Cengage Supplements</w:t>
      </w:r>
      <w:bookmarkEnd w:id="15"/>
      <w:bookmarkEnd w:id="16"/>
    </w:p>
    <w:p w14:paraId="69DAA822" w14:textId="77777777" w:rsidR="00E55D80" w:rsidRDefault="00E55D80" w:rsidP="00E55D80">
      <w:pPr>
        <w:pStyle w:val="ListParagraph"/>
        <w:spacing w:after="240"/>
        <w:ind w:left="0"/>
        <w:rPr>
          <w:rFonts w:eastAsiaTheme="minorEastAsia"/>
        </w:rPr>
      </w:pPr>
      <w:r w:rsidRPr="008D38C5">
        <w:rPr>
          <w:rFonts w:eastAsiaTheme="minorEastAsia"/>
        </w:rPr>
        <w:t>The following product-level supplements provide additional information that may help you in preparing your course. They are available in the Instructor Resource Center.</w:t>
      </w:r>
    </w:p>
    <w:p w14:paraId="04711D09" w14:textId="77777777" w:rsidR="00E55D80" w:rsidRPr="008D38C5" w:rsidRDefault="00E55D80" w:rsidP="00E55D80">
      <w:pPr>
        <w:pStyle w:val="ListParagraph"/>
        <w:numPr>
          <w:ilvl w:val="0"/>
          <w:numId w:val="13"/>
        </w:numPr>
        <w:rPr>
          <w:lang w:val="en-IN"/>
        </w:rPr>
      </w:pPr>
      <w:r w:rsidRPr="008D38C5">
        <w:rPr>
          <w:lang w:val="en-IN"/>
        </w:rPr>
        <w:t>Transition Guide (provides information about what’s new from edition to edition)</w:t>
      </w:r>
    </w:p>
    <w:p w14:paraId="02739F57" w14:textId="77777777" w:rsidR="00E55D80" w:rsidRPr="008D38C5" w:rsidRDefault="00E55D80" w:rsidP="00E55D80">
      <w:pPr>
        <w:pStyle w:val="ListParagraph"/>
        <w:numPr>
          <w:ilvl w:val="0"/>
          <w:numId w:val="13"/>
        </w:numPr>
        <w:rPr>
          <w:lang w:val="en-IN"/>
        </w:rPr>
      </w:pPr>
      <w:r w:rsidRPr="008D38C5">
        <w:rPr>
          <w:lang w:val="en-IN"/>
        </w:rPr>
        <w:t>Educator’s Guide (describes assets in the platform with a detailed breakdown of activities by chapter with seat time)</w:t>
      </w:r>
    </w:p>
    <w:p w14:paraId="28B48182" w14:textId="77777777" w:rsidR="00E55D80" w:rsidRPr="008D38C5" w:rsidRDefault="00E55D80" w:rsidP="00E55D80">
      <w:pPr>
        <w:pStyle w:val="ListParagraph"/>
        <w:numPr>
          <w:ilvl w:val="0"/>
          <w:numId w:val="13"/>
        </w:numPr>
        <w:rPr>
          <w:lang w:val="en-IN"/>
        </w:rPr>
      </w:pPr>
      <w:r w:rsidRPr="008D38C5">
        <w:rPr>
          <w:lang w:val="en-IN"/>
        </w:rPr>
        <w:t>PowerPoint (provides text-based lectures and presentations)</w:t>
      </w:r>
    </w:p>
    <w:p w14:paraId="2FD914D9" w14:textId="77777777" w:rsidR="00E55D80" w:rsidRPr="008D38C5" w:rsidRDefault="00E55D80" w:rsidP="00E55D80">
      <w:pPr>
        <w:pStyle w:val="ListParagraph"/>
        <w:numPr>
          <w:ilvl w:val="0"/>
          <w:numId w:val="13"/>
        </w:numPr>
        <w:rPr>
          <w:lang w:val="en-IN"/>
        </w:rPr>
      </w:pPr>
      <w:r w:rsidRPr="008D38C5">
        <w:rPr>
          <w:lang w:val="en-IN"/>
        </w:rPr>
        <w:t>Test Bank (contains assessment questions and problems)</w:t>
      </w:r>
    </w:p>
    <w:p w14:paraId="3601914A" w14:textId="77777777" w:rsidR="00E55D80" w:rsidRPr="008D38C5" w:rsidRDefault="00E55D80" w:rsidP="00E55D80">
      <w:pPr>
        <w:pStyle w:val="ListParagraph"/>
        <w:numPr>
          <w:ilvl w:val="0"/>
          <w:numId w:val="13"/>
        </w:numPr>
        <w:rPr>
          <w:lang w:val="en-IN"/>
        </w:rPr>
      </w:pPr>
      <w:r w:rsidRPr="008D38C5">
        <w:rPr>
          <w:lang w:val="en-IN"/>
        </w:rPr>
        <w:t>Guide to Teaching Online (provides information about the key assets within the product and how to implement/facilitate use of the assets in synchronous and asynchronous teaching environments)</w:t>
      </w:r>
    </w:p>
    <w:p w14:paraId="752F9028" w14:textId="77777777" w:rsidR="00E55D80" w:rsidRPr="008D38C5" w:rsidRDefault="00E55D80" w:rsidP="00E55D80">
      <w:pPr>
        <w:pStyle w:val="ListParagraph"/>
        <w:numPr>
          <w:ilvl w:val="0"/>
          <w:numId w:val="13"/>
        </w:numPr>
        <w:rPr>
          <w:lang w:val="en-IN"/>
        </w:rPr>
      </w:pPr>
      <w:r w:rsidRPr="008D38C5">
        <w:rPr>
          <w:lang w:val="en-IN"/>
        </w:rPr>
        <w:t>Accelerated Course Syllabus (provides guidance on the recommended delivery of course materials given a 5-week, 8-week, 12-week, and 16-week course)</w:t>
      </w:r>
    </w:p>
    <w:p w14:paraId="3CBA4B4A" w14:textId="77777777" w:rsidR="00E55D80" w:rsidRPr="00554720" w:rsidRDefault="00E55D80" w:rsidP="00E55D80">
      <w:pPr>
        <w:pStyle w:val="ListParagraph"/>
        <w:numPr>
          <w:ilvl w:val="0"/>
          <w:numId w:val="13"/>
        </w:numPr>
        <w:rPr>
          <w:lang w:val="en-IN"/>
        </w:rPr>
      </w:pPr>
      <w:r w:rsidRPr="008D38C5">
        <w:rPr>
          <w:lang w:val="en-IN"/>
        </w:rPr>
        <w:t>MindTap User Guide (provides information on how to navigate and use MindTap)</w:t>
      </w:r>
      <w:r w:rsidRPr="00554720">
        <w:rPr>
          <w:rFonts w:ascii="Verdana" w:eastAsia="Verdana" w:hAnsi="Verdana" w:cs="Verdana"/>
          <w:color w:val="000000" w:themeColor="text1"/>
        </w:rPr>
        <w:t xml:space="preserve"> </w:t>
      </w:r>
    </w:p>
    <w:p w14:paraId="798E294D" w14:textId="1EEF40FE" w:rsidR="6513B0BF" w:rsidRPr="00483189" w:rsidRDefault="00533E95" w:rsidP="006B463F">
      <w:pPr>
        <w:pStyle w:val="Heading1"/>
      </w:pPr>
      <w:bookmarkStart w:id="17" w:name="_Toc42853183"/>
      <w:bookmarkStart w:id="18" w:name="_Toc42853353"/>
      <w:bookmarkStart w:id="19" w:name="_Toc43900136"/>
      <w:bookmarkStart w:id="20" w:name="_Toc97814993"/>
      <w:bookmarkEnd w:id="13"/>
      <w:bookmarkEnd w:id="14"/>
      <w:r>
        <w:t>Chapter</w:t>
      </w:r>
      <w:r w:rsidR="00D0135B">
        <w:t xml:space="preserve"> Objectives</w:t>
      </w:r>
      <w:bookmarkEnd w:id="17"/>
      <w:bookmarkEnd w:id="18"/>
      <w:bookmarkEnd w:id="19"/>
      <w:bookmarkEnd w:id="20"/>
    </w:p>
    <w:p w14:paraId="1363A433" w14:textId="2AB4CCF5" w:rsidR="00790611" w:rsidRPr="00790611" w:rsidRDefault="00613E20" w:rsidP="00063A32">
      <w:r>
        <w:t>The following objectives</w:t>
      </w:r>
      <w:r w:rsidR="001A589F">
        <w:t xml:space="preserve"> are addressed in this chapter</w:t>
      </w:r>
      <w:r w:rsidR="004B42F0">
        <w:t>:</w:t>
      </w:r>
    </w:p>
    <w:p w14:paraId="11B39911" w14:textId="77777777" w:rsidR="009376B8" w:rsidRPr="009376B8" w:rsidRDefault="009376B8" w:rsidP="009376B8">
      <w:bookmarkStart w:id="21" w:name="_Toc43900137"/>
      <w:r w:rsidRPr="009376B8">
        <w:t>1-1 Discuss the role of business in the economy</w:t>
      </w:r>
    </w:p>
    <w:p w14:paraId="3203D879" w14:textId="77777777" w:rsidR="009376B8" w:rsidRPr="009376B8" w:rsidRDefault="009376B8" w:rsidP="009376B8">
      <w:r w:rsidRPr="009376B8">
        <w:t>1-2 Explain the evolution of modern business</w:t>
      </w:r>
    </w:p>
    <w:p w14:paraId="589475BE" w14:textId="77777777" w:rsidR="009376B8" w:rsidRPr="009376B8" w:rsidRDefault="009376B8" w:rsidP="009376B8">
      <w:r w:rsidRPr="009376B8">
        <w:t>1-3 Discuss the role of nonprofit organizations in the economy</w:t>
      </w:r>
    </w:p>
    <w:p w14:paraId="5275E76B" w14:textId="77777777" w:rsidR="009376B8" w:rsidRPr="009376B8" w:rsidRDefault="009376B8" w:rsidP="009376B8">
      <w:r w:rsidRPr="009376B8">
        <w:t>1-4 Outline the core factors of production and how they affect the economy</w:t>
      </w:r>
    </w:p>
    <w:p w14:paraId="103BD535" w14:textId="77777777" w:rsidR="009376B8" w:rsidRPr="009376B8" w:rsidRDefault="009376B8" w:rsidP="009376B8">
      <w:r w:rsidRPr="009376B8">
        <w:t>1-5 Describe today’s business environment and each key dimension</w:t>
      </w:r>
    </w:p>
    <w:p w14:paraId="626F03DB" w14:textId="77777777" w:rsidR="009376B8" w:rsidRPr="009376B8" w:rsidRDefault="009376B8" w:rsidP="009376B8">
      <w:r w:rsidRPr="009376B8">
        <w:t>1-6 Explain how current business trends might affect your career choices</w:t>
      </w:r>
    </w:p>
    <w:p w14:paraId="27095A75" w14:textId="1CDC9E11" w:rsidR="003812E9" w:rsidRDefault="003812E9" w:rsidP="00AE45D7">
      <w:pPr>
        <w:pStyle w:val="NoSpacing"/>
      </w:pPr>
    </w:p>
    <w:p w14:paraId="56A8B72F" w14:textId="72284676" w:rsidR="004E17A3" w:rsidRDefault="004E17A3" w:rsidP="004E17A3"/>
    <w:p w14:paraId="0E241CC6" w14:textId="77777777" w:rsidR="004E17A3" w:rsidRPr="004E17A3" w:rsidRDefault="004E17A3" w:rsidP="004E17A3"/>
    <w:p w14:paraId="5370F229" w14:textId="24C14F3B" w:rsidR="00E0764D" w:rsidRDefault="24C918B8" w:rsidP="2112863F">
      <w:pPr>
        <w:pStyle w:val="Heading1"/>
      </w:pPr>
      <w:bookmarkStart w:id="22" w:name="_Toc97814994"/>
      <w:r>
        <w:lastRenderedPageBreak/>
        <w:t xml:space="preserve">Complete </w:t>
      </w:r>
      <w:r w:rsidR="00050F62">
        <w:t>List of</w:t>
      </w:r>
      <w:r w:rsidR="00E0764D">
        <w:t xml:space="preserve"> </w:t>
      </w:r>
      <w:r w:rsidR="00B26B7F">
        <w:t xml:space="preserve">Chapter </w:t>
      </w:r>
      <w:r w:rsidR="005D6124">
        <w:t>Activities and Assessments</w:t>
      </w:r>
      <w:bookmarkEnd w:id="21"/>
      <w:bookmarkEnd w:id="22"/>
      <w:r w:rsidR="0084151D">
        <w:t xml:space="preserve"> </w:t>
      </w:r>
    </w:p>
    <w:p w14:paraId="7883D66F" w14:textId="0B0BA3D8" w:rsidR="00505F91" w:rsidRDefault="00505F91" w:rsidP="00505F91">
      <w:r>
        <w:t xml:space="preserve">For additional guidance refer to the </w:t>
      </w:r>
      <w:r w:rsidR="003053D0">
        <w:t>Guide to Teaching Online</w:t>
      </w:r>
      <w:r>
        <w:t>.</w:t>
      </w:r>
    </w:p>
    <w:tbl>
      <w:tblPr>
        <w:tblStyle w:val="TableGrid"/>
        <w:tblW w:w="8455" w:type="dxa"/>
        <w:tblLook w:val="04A0" w:firstRow="1" w:lastRow="0" w:firstColumn="1" w:lastColumn="0" w:noHBand="0" w:noVBand="1"/>
      </w:tblPr>
      <w:tblGrid>
        <w:gridCol w:w="2065"/>
        <w:gridCol w:w="1260"/>
        <w:gridCol w:w="3150"/>
        <w:gridCol w:w="1980"/>
      </w:tblGrid>
      <w:tr w:rsidR="006C1C70" w14:paraId="47C8D7A2" w14:textId="77777777" w:rsidTr="006C1C70">
        <w:trPr>
          <w:trHeight w:val="432"/>
        </w:trPr>
        <w:tc>
          <w:tcPr>
            <w:tcW w:w="2065" w:type="dxa"/>
            <w:shd w:val="clear" w:color="auto" w:fill="FFF2CC" w:themeFill="accent4" w:themeFillTint="33"/>
            <w:vAlign w:val="center"/>
          </w:tcPr>
          <w:p w14:paraId="5D0C3F76" w14:textId="451BD43D" w:rsidR="006C1C70" w:rsidRDefault="006C1C70" w:rsidP="006C1C70">
            <w:r>
              <w:t>Chapter Objective</w:t>
            </w:r>
          </w:p>
        </w:tc>
        <w:tc>
          <w:tcPr>
            <w:tcW w:w="1260" w:type="dxa"/>
            <w:shd w:val="clear" w:color="auto" w:fill="FFF2CC" w:themeFill="accent4" w:themeFillTint="33"/>
            <w:vAlign w:val="center"/>
          </w:tcPr>
          <w:p w14:paraId="39EB6CC2" w14:textId="77777777" w:rsidR="006C1C70" w:rsidRDefault="006C1C70" w:rsidP="006C1C70">
            <w:r>
              <w:t>PPT slide</w:t>
            </w:r>
          </w:p>
        </w:tc>
        <w:tc>
          <w:tcPr>
            <w:tcW w:w="3150" w:type="dxa"/>
            <w:shd w:val="clear" w:color="auto" w:fill="FFF2CC" w:themeFill="accent4" w:themeFillTint="33"/>
            <w:vAlign w:val="center"/>
          </w:tcPr>
          <w:p w14:paraId="17B80E9E" w14:textId="77777777" w:rsidR="006C1C70" w:rsidRDefault="006C1C70" w:rsidP="006C1C70">
            <w:r>
              <w:t>Activity/Assessment</w:t>
            </w:r>
          </w:p>
        </w:tc>
        <w:tc>
          <w:tcPr>
            <w:tcW w:w="1980" w:type="dxa"/>
            <w:shd w:val="clear" w:color="auto" w:fill="FFF2CC" w:themeFill="accent4" w:themeFillTint="33"/>
            <w:vAlign w:val="center"/>
          </w:tcPr>
          <w:p w14:paraId="0B158976" w14:textId="77777777" w:rsidR="006C1C70" w:rsidRDefault="006C1C70" w:rsidP="006C1C70">
            <w:r>
              <w:t>Duration</w:t>
            </w:r>
          </w:p>
        </w:tc>
      </w:tr>
      <w:tr w:rsidR="006C1C70" w14:paraId="1402755E" w14:textId="77777777" w:rsidTr="006C1C70">
        <w:trPr>
          <w:trHeight w:val="432"/>
        </w:trPr>
        <w:tc>
          <w:tcPr>
            <w:tcW w:w="2065" w:type="dxa"/>
            <w:vAlign w:val="center"/>
          </w:tcPr>
          <w:p w14:paraId="7F054042" w14:textId="77777777" w:rsidR="006C1C70" w:rsidRDefault="006C1C70" w:rsidP="006C1C70"/>
        </w:tc>
        <w:tc>
          <w:tcPr>
            <w:tcW w:w="1260" w:type="dxa"/>
            <w:vAlign w:val="center"/>
          </w:tcPr>
          <w:p w14:paraId="077F1F16" w14:textId="51DBB6D0" w:rsidR="006C1C70" w:rsidRDefault="006C1C70" w:rsidP="006C1C70">
            <w:r>
              <w:t>2</w:t>
            </w:r>
          </w:p>
        </w:tc>
        <w:tc>
          <w:tcPr>
            <w:tcW w:w="3150" w:type="dxa"/>
            <w:vAlign w:val="center"/>
          </w:tcPr>
          <w:p w14:paraId="32D85341" w14:textId="065638A9" w:rsidR="006C1C70" w:rsidRDefault="006C1C70" w:rsidP="006C1C70">
            <w:r>
              <w:t>Icebreaker</w:t>
            </w:r>
          </w:p>
        </w:tc>
        <w:tc>
          <w:tcPr>
            <w:tcW w:w="1980" w:type="dxa"/>
            <w:vAlign w:val="center"/>
          </w:tcPr>
          <w:p w14:paraId="2FFEAA4C" w14:textId="31C163B1" w:rsidR="006C1C70" w:rsidRDefault="006C1C70" w:rsidP="006C1C70">
            <w:r>
              <w:t>5–10 min.</w:t>
            </w:r>
          </w:p>
        </w:tc>
      </w:tr>
      <w:tr w:rsidR="006C1C70" w14:paraId="74461543" w14:textId="77777777" w:rsidTr="006C1C70">
        <w:trPr>
          <w:trHeight w:val="432"/>
        </w:trPr>
        <w:tc>
          <w:tcPr>
            <w:tcW w:w="2065" w:type="dxa"/>
            <w:vAlign w:val="center"/>
          </w:tcPr>
          <w:p w14:paraId="6C2BC6B4" w14:textId="19501DB3" w:rsidR="006C1C70" w:rsidRDefault="006C1C70" w:rsidP="006C1C70">
            <w:r>
              <w:t>1-1</w:t>
            </w:r>
          </w:p>
        </w:tc>
        <w:tc>
          <w:tcPr>
            <w:tcW w:w="1260" w:type="dxa"/>
            <w:vAlign w:val="center"/>
          </w:tcPr>
          <w:p w14:paraId="6672DBD4" w14:textId="1D1FD60A" w:rsidR="006C1C70" w:rsidRDefault="006C1C70" w:rsidP="006C1C70">
            <w:r>
              <w:t>8</w:t>
            </w:r>
          </w:p>
        </w:tc>
        <w:tc>
          <w:tcPr>
            <w:tcW w:w="3150" w:type="dxa"/>
            <w:vAlign w:val="center"/>
          </w:tcPr>
          <w:p w14:paraId="5F683858" w14:textId="6DE4F900" w:rsidR="006C1C70" w:rsidRDefault="006C1C70" w:rsidP="006C1C70">
            <w:r>
              <w:t>Discussion Activity</w:t>
            </w:r>
          </w:p>
        </w:tc>
        <w:tc>
          <w:tcPr>
            <w:tcW w:w="1980" w:type="dxa"/>
            <w:vAlign w:val="center"/>
          </w:tcPr>
          <w:p w14:paraId="3C466A20" w14:textId="19B3945C" w:rsidR="006C1C70" w:rsidRDefault="006C1C70" w:rsidP="006C1C70">
            <w:r>
              <w:t>10 min.</w:t>
            </w:r>
          </w:p>
        </w:tc>
      </w:tr>
      <w:tr w:rsidR="006C1C70" w14:paraId="3AE319F1" w14:textId="77777777" w:rsidTr="006C1C70">
        <w:trPr>
          <w:trHeight w:val="432"/>
        </w:trPr>
        <w:tc>
          <w:tcPr>
            <w:tcW w:w="2065" w:type="dxa"/>
            <w:vAlign w:val="center"/>
          </w:tcPr>
          <w:p w14:paraId="5D208745" w14:textId="15669922" w:rsidR="006C1C70" w:rsidRDefault="006C1C70" w:rsidP="006C1C70">
            <w:r>
              <w:t>1-2</w:t>
            </w:r>
          </w:p>
        </w:tc>
        <w:tc>
          <w:tcPr>
            <w:tcW w:w="1260" w:type="dxa"/>
            <w:vAlign w:val="center"/>
          </w:tcPr>
          <w:p w14:paraId="43F248DE" w14:textId="58A94A1B" w:rsidR="006C1C70" w:rsidRDefault="006C1C70" w:rsidP="006C1C70">
            <w:r>
              <w:t>13</w:t>
            </w:r>
          </w:p>
        </w:tc>
        <w:tc>
          <w:tcPr>
            <w:tcW w:w="3150" w:type="dxa"/>
            <w:vAlign w:val="center"/>
          </w:tcPr>
          <w:p w14:paraId="40E24E94" w14:textId="04317056" w:rsidR="006C1C70" w:rsidRDefault="006C1C70" w:rsidP="006C1C70">
            <w:r>
              <w:t>Group Activity 1</w:t>
            </w:r>
          </w:p>
        </w:tc>
        <w:tc>
          <w:tcPr>
            <w:tcW w:w="1980" w:type="dxa"/>
            <w:vAlign w:val="center"/>
          </w:tcPr>
          <w:p w14:paraId="44ED6D1D" w14:textId="194F5162" w:rsidR="006C1C70" w:rsidRDefault="006C1C70" w:rsidP="006C1C70">
            <w:r>
              <w:t>10 min.</w:t>
            </w:r>
          </w:p>
        </w:tc>
      </w:tr>
      <w:tr w:rsidR="006C1C70" w14:paraId="348AB3D9" w14:textId="77777777" w:rsidTr="006C1C70">
        <w:trPr>
          <w:trHeight w:val="432"/>
        </w:trPr>
        <w:tc>
          <w:tcPr>
            <w:tcW w:w="2065" w:type="dxa"/>
            <w:vAlign w:val="center"/>
          </w:tcPr>
          <w:p w14:paraId="2C2743E0" w14:textId="01C615FA" w:rsidR="006C1C70" w:rsidRDefault="006C1C70" w:rsidP="006C1C70">
            <w:r>
              <w:t>1-3</w:t>
            </w:r>
          </w:p>
        </w:tc>
        <w:tc>
          <w:tcPr>
            <w:tcW w:w="1260" w:type="dxa"/>
            <w:vAlign w:val="center"/>
          </w:tcPr>
          <w:p w14:paraId="7963B925" w14:textId="3F80884F" w:rsidR="006C1C70" w:rsidRDefault="006C1C70" w:rsidP="006C1C70">
            <w:r>
              <w:t>17</w:t>
            </w:r>
          </w:p>
        </w:tc>
        <w:tc>
          <w:tcPr>
            <w:tcW w:w="3150" w:type="dxa"/>
            <w:vAlign w:val="center"/>
          </w:tcPr>
          <w:p w14:paraId="01C2B94E" w14:textId="77AF461E" w:rsidR="006C1C70" w:rsidRDefault="006C1C70" w:rsidP="006C1C70">
            <w:r>
              <w:t>Written Reflection Activity</w:t>
            </w:r>
          </w:p>
        </w:tc>
        <w:tc>
          <w:tcPr>
            <w:tcW w:w="1980" w:type="dxa"/>
            <w:vAlign w:val="center"/>
          </w:tcPr>
          <w:p w14:paraId="264B985D" w14:textId="12F1ECC7" w:rsidR="006C1C70" w:rsidRDefault="006C1C70" w:rsidP="006C1C70">
            <w:r>
              <w:t>15–20 min.</w:t>
            </w:r>
          </w:p>
        </w:tc>
      </w:tr>
      <w:tr w:rsidR="006C1C70" w14:paraId="6269ACD9" w14:textId="77777777" w:rsidTr="006C1C70">
        <w:trPr>
          <w:trHeight w:val="432"/>
        </w:trPr>
        <w:tc>
          <w:tcPr>
            <w:tcW w:w="2065" w:type="dxa"/>
            <w:vAlign w:val="center"/>
          </w:tcPr>
          <w:p w14:paraId="7091E623" w14:textId="2745B618" w:rsidR="006C1C70" w:rsidRDefault="006C1C70" w:rsidP="006C1C70">
            <w:r>
              <w:t>1-4</w:t>
            </w:r>
          </w:p>
        </w:tc>
        <w:tc>
          <w:tcPr>
            <w:tcW w:w="1260" w:type="dxa"/>
            <w:vAlign w:val="center"/>
          </w:tcPr>
          <w:p w14:paraId="2836D204" w14:textId="55E64ABB" w:rsidR="006C1C70" w:rsidRDefault="006C1C70" w:rsidP="006C1C70">
            <w:r>
              <w:t>20</w:t>
            </w:r>
          </w:p>
        </w:tc>
        <w:tc>
          <w:tcPr>
            <w:tcW w:w="3150" w:type="dxa"/>
            <w:vAlign w:val="center"/>
          </w:tcPr>
          <w:p w14:paraId="5A239C53" w14:textId="1A21D38E" w:rsidR="006C1C70" w:rsidRDefault="006C1C70" w:rsidP="006C1C70">
            <w:r>
              <w:t>Polling Activity</w:t>
            </w:r>
          </w:p>
        </w:tc>
        <w:tc>
          <w:tcPr>
            <w:tcW w:w="1980" w:type="dxa"/>
            <w:vAlign w:val="center"/>
          </w:tcPr>
          <w:p w14:paraId="2330F0D3" w14:textId="66154F67" w:rsidR="006C1C70" w:rsidRDefault="006C1C70" w:rsidP="006C1C70">
            <w:r>
              <w:t>5 min.</w:t>
            </w:r>
          </w:p>
        </w:tc>
      </w:tr>
      <w:tr w:rsidR="006C1C70" w14:paraId="5C80D9A0" w14:textId="77777777" w:rsidTr="006C1C70">
        <w:trPr>
          <w:trHeight w:val="432"/>
        </w:trPr>
        <w:tc>
          <w:tcPr>
            <w:tcW w:w="2065" w:type="dxa"/>
            <w:vAlign w:val="center"/>
          </w:tcPr>
          <w:p w14:paraId="03C9A5C3" w14:textId="386778E2" w:rsidR="006C1C70" w:rsidRDefault="006C1C70" w:rsidP="006C1C70">
            <w:r>
              <w:t>1-5</w:t>
            </w:r>
          </w:p>
        </w:tc>
        <w:tc>
          <w:tcPr>
            <w:tcW w:w="1260" w:type="dxa"/>
            <w:vAlign w:val="center"/>
          </w:tcPr>
          <w:p w14:paraId="69E8D7FE" w14:textId="5A8B89D7" w:rsidR="006C1C70" w:rsidRDefault="006C1C70" w:rsidP="006C1C70">
            <w:r>
              <w:t>29</w:t>
            </w:r>
          </w:p>
        </w:tc>
        <w:tc>
          <w:tcPr>
            <w:tcW w:w="3150" w:type="dxa"/>
            <w:vAlign w:val="center"/>
          </w:tcPr>
          <w:p w14:paraId="24B32748" w14:textId="1EBD9C5F" w:rsidR="006C1C70" w:rsidRDefault="006C1C70" w:rsidP="006C1C70">
            <w:r>
              <w:t>Group Activity 2</w:t>
            </w:r>
          </w:p>
        </w:tc>
        <w:tc>
          <w:tcPr>
            <w:tcW w:w="1980" w:type="dxa"/>
            <w:vAlign w:val="center"/>
          </w:tcPr>
          <w:p w14:paraId="07F6C03D" w14:textId="5A941CB3" w:rsidR="006C1C70" w:rsidRDefault="006C1C70" w:rsidP="006C1C70">
            <w:r>
              <w:t>15–20 min.</w:t>
            </w:r>
          </w:p>
        </w:tc>
      </w:tr>
      <w:tr w:rsidR="006C1C70" w14:paraId="58E8FA58" w14:textId="77777777" w:rsidTr="006C1C70">
        <w:trPr>
          <w:trHeight w:val="432"/>
        </w:trPr>
        <w:tc>
          <w:tcPr>
            <w:tcW w:w="2065" w:type="dxa"/>
            <w:vAlign w:val="center"/>
          </w:tcPr>
          <w:p w14:paraId="2FD72C53" w14:textId="74954F7D" w:rsidR="006C1C70" w:rsidRDefault="006C1C70" w:rsidP="006C1C70">
            <w:r>
              <w:t>1-6</w:t>
            </w:r>
          </w:p>
        </w:tc>
        <w:tc>
          <w:tcPr>
            <w:tcW w:w="1260" w:type="dxa"/>
            <w:vAlign w:val="center"/>
          </w:tcPr>
          <w:p w14:paraId="6CCC3DBF" w14:textId="26E359B0" w:rsidR="006C1C70" w:rsidRDefault="006C1C70" w:rsidP="006C1C70">
            <w:r>
              <w:t>33</w:t>
            </w:r>
          </w:p>
        </w:tc>
        <w:tc>
          <w:tcPr>
            <w:tcW w:w="3150" w:type="dxa"/>
            <w:vAlign w:val="center"/>
          </w:tcPr>
          <w:p w14:paraId="7269C12B" w14:textId="6B249B50" w:rsidR="006C1C70" w:rsidRDefault="006C1C70" w:rsidP="006C1C70">
            <w:r>
              <w:t>Breakout Activity</w:t>
            </w:r>
          </w:p>
        </w:tc>
        <w:tc>
          <w:tcPr>
            <w:tcW w:w="1980" w:type="dxa"/>
            <w:vAlign w:val="center"/>
          </w:tcPr>
          <w:p w14:paraId="5E248754" w14:textId="7F1DE9A6" w:rsidR="006C1C70" w:rsidRDefault="006C1C70" w:rsidP="006C1C70">
            <w:r>
              <w:t>15–20 min.</w:t>
            </w:r>
          </w:p>
        </w:tc>
      </w:tr>
      <w:tr w:rsidR="006C1C70" w14:paraId="51DDC124" w14:textId="77777777" w:rsidTr="006C1C70">
        <w:trPr>
          <w:trHeight w:val="432"/>
        </w:trPr>
        <w:tc>
          <w:tcPr>
            <w:tcW w:w="2065" w:type="dxa"/>
            <w:vAlign w:val="center"/>
          </w:tcPr>
          <w:p w14:paraId="6853FD8F" w14:textId="58993D8E" w:rsidR="006C1C70" w:rsidRDefault="006C1C70" w:rsidP="006C1C70">
            <w:r>
              <w:t>1-1–1-6</w:t>
            </w:r>
          </w:p>
        </w:tc>
        <w:tc>
          <w:tcPr>
            <w:tcW w:w="1260" w:type="dxa"/>
            <w:vAlign w:val="center"/>
          </w:tcPr>
          <w:p w14:paraId="79334EC2" w14:textId="556AD890" w:rsidR="006C1C70" w:rsidRDefault="006C1C70" w:rsidP="006C1C70">
            <w:r>
              <w:t>35</w:t>
            </w:r>
          </w:p>
        </w:tc>
        <w:tc>
          <w:tcPr>
            <w:tcW w:w="3150" w:type="dxa"/>
            <w:vAlign w:val="center"/>
          </w:tcPr>
          <w:p w14:paraId="40615353" w14:textId="76672BBE" w:rsidR="006C1C70" w:rsidRDefault="006C1C70" w:rsidP="006C1C70">
            <w:r>
              <w:t>Self-Assessment</w:t>
            </w:r>
          </w:p>
        </w:tc>
        <w:tc>
          <w:tcPr>
            <w:tcW w:w="1980" w:type="dxa"/>
            <w:vAlign w:val="center"/>
          </w:tcPr>
          <w:p w14:paraId="70C671E3" w14:textId="3999715A" w:rsidR="006C1C70" w:rsidRDefault="006C1C70" w:rsidP="006C1C70">
            <w:r>
              <w:t>10–15 min.</w:t>
            </w:r>
          </w:p>
        </w:tc>
      </w:tr>
      <w:tr w:rsidR="00575151" w14:paraId="2B95F0FD" w14:textId="77777777" w:rsidTr="006C1C70">
        <w:trPr>
          <w:trHeight w:val="432"/>
        </w:trPr>
        <w:tc>
          <w:tcPr>
            <w:tcW w:w="2065" w:type="dxa"/>
            <w:vAlign w:val="center"/>
          </w:tcPr>
          <w:p w14:paraId="6DA8AAA5" w14:textId="0440AD84" w:rsidR="00575151" w:rsidRDefault="00575151" w:rsidP="00575151">
            <w:r>
              <w:t>1-1–1-6</w:t>
            </w:r>
          </w:p>
        </w:tc>
        <w:tc>
          <w:tcPr>
            <w:tcW w:w="1260" w:type="dxa"/>
            <w:vAlign w:val="center"/>
          </w:tcPr>
          <w:p w14:paraId="7AA77685" w14:textId="60843591" w:rsidR="00575151" w:rsidRDefault="00575151" w:rsidP="00575151">
            <w:r>
              <w:t>N/A</w:t>
            </w:r>
          </w:p>
        </w:tc>
        <w:tc>
          <w:tcPr>
            <w:tcW w:w="3150" w:type="dxa"/>
            <w:vAlign w:val="center"/>
          </w:tcPr>
          <w:p w14:paraId="057AD2D1" w14:textId="6A8B1F5A" w:rsidR="00575151" w:rsidRDefault="00575151" w:rsidP="00575151">
            <w:r w:rsidRPr="001D22E6">
              <w:t>Why Does Change Matter to Me? (Chapter 01 Business Now: Change Is the Only Constant)</w:t>
            </w:r>
          </w:p>
        </w:tc>
        <w:tc>
          <w:tcPr>
            <w:tcW w:w="1980" w:type="dxa"/>
            <w:vAlign w:val="center"/>
          </w:tcPr>
          <w:p w14:paraId="53F65133" w14:textId="6F7E9A80" w:rsidR="00575151" w:rsidRDefault="00575151" w:rsidP="00575151">
            <w:r>
              <w:t xml:space="preserve">5 min. </w:t>
            </w:r>
          </w:p>
        </w:tc>
      </w:tr>
      <w:tr w:rsidR="00575151" w14:paraId="5C59A657" w14:textId="77777777" w:rsidTr="006C1C70">
        <w:trPr>
          <w:trHeight w:val="432"/>
        </w:trPr>
        <w:tc>
          <w:tcPr>
            <w:tcW w:w="2065" w:type="dxa"/>
            <w:vAlign w:val="center"/>
          </w:tcPr>
          <w:p w14:paraId="20F87E6B" w14:textId="09951CA2" w:rsidR="00575151" w:rsidRDefault="00575151" w:rsidP="00575151">
            <w:r>
              <w:t>1-1, 1-2</w:t>
            </w:r>
          </w:p>
        </w:tc>
        <w:tc>
          <w:tcPr>
            <w:tcW w:w="1260" w:type="dxa"/>
            <w:vAlign w:val="center"/>
          </w:tcPr>
          <w:p w14:paraId="781690CE" w14:textId="59EB5C7B" w:rsidR="00575151" w:rsidRDefault="00575151" w:rsidP="00575151">
            <w:r>
              <w:t>N/A</w:t>
            </w:r>
          </w:p>
        </w:tc>
        <w:tc>
          <w:tcPr>
            <w:tcW w:w="3150" w:type="dxa"/>
            <w:vAlign w:val="center"/>
          </w:tcPr>
          <w:p w14:paraId="14BE290C" w14:textId="14771824" w:rsidR="00575151" w:rsidRDefault="00575151" w:rsidP="00575151">
            <w:r w:rsidRPr="001D22E6">
              <w:t>Learn It 1-1 and 1-2: Business Now: Moving at Breakneck Speed and The History of Business: Putting It All in Context</w:t>
            </w:r>
          </w:p>
        </w:tc>
        <w:tc>
          <w:tcPr>
            <w:tcW w:w="1980" w:type="dxa"/>
            <w:vAlign w:val="center"/>
          </w:tcPr>
          <w:p w14:paraId="5E396EB9" w14:textId="3A8974D8" w:rsidR="00575151" w:rsidRDefault="00575151" w:rsidP="00575151">
            <w:r>
              <w:t>10 min.</w:t>
            </w:r>
          </w:p>
        </w:tc>
      </w:tr>
      <w:tr w:rsidR="00575151" w14:paraId="1AC5E41A" w14:textId="77777777" w:rsidTr="006C1C70">
        <w:trPr>
          <w:trHeight w:val="432"/>
        </w:trPr>
        <w:tc>
          <w:tcPr>
            <w:tcW w:w="2065" w:type="dxa"/>
            <w:vAlign w:val="center"/>
          </w:tcPr>
          <w:p w14:paraId="3F6EA5CD" w14:textId="774DFF95" w:rsidR="00575151" w:rsidRDefault="00575151" w:rsidP="00575151">
            <w:r>
              <w:t>1-3, 1-4</w:t>
            </w:r>
          </w:p>
        </w:tc>
        <w:tc>
          <w:tcPr>
            <w:tcW w:w="1260" w:type="dxa"/>
            <w:vAlign w:val="center"/>
          </w:tcPr>
          <w:p w14:paraId="12DB75D4" w14:textId="17EBFD25" w:rsidR="00575151" w:rsidRDefault="00575151" w:rsidP="00575151">
            <w:r>
              <w:t>N/A</w:t>
            </w:r>
          </w:p>
        </w:tc>
        <w:tc>
          <w:tcPr>
            <w:tcW w:w="3150" w:type="dxa"/>
            <w:vAlign w:val="center"/>
          </w:tcPr>
          <w:p w14:paraId="08441405" w14:textId="4CF838AA" w:rsidR="00575151" w:rsidRDefault="00575151" w:rsidP="00575151">
            <w:r w:rsidRPr="001D22E6">
              <w:t>Learn It 1-3 and 1-4: Nonprofits and the Economy: The Business of Doing Good and Factors of Production: The Basic Building Blocks</w:t>
            </w:r>
          </w:p>
        </w:tc>
        <w:tc>
          <w:tcPr>
            <w:tcW w:w="1980" w:type="dxa"/>
            <w:vAlign w:val="center"/>
          </w:tcPr>
          <w:p w14:paraId="36C0BAAA" w14:textId="3F3AA0AA" w:rsidR="00575151" w:rsidRDefault="00575151" w:rsidP="00575151">
            <w:r>
              <w:t xml:space="preserve">5 min. </w:t>
            </w:r>
          </w:p>
        </w:tc>
      </w:tr>
      <w:tr w:rsidR="00575151" w14:paraId="74664584" w14:textId="77777777" w:rsidTr="006C1C70">
        <w:trPr>
          <w:trHeight w:val="432"/>
        </w:trPr>
        <w:tc>
          <w:tcPr>
            <w:tcW w:w="2065" w:type="dxa"/>
            <w:vAlign w:val="center"/>
          </w:tcPr>
          <w:p w14:paraId="33DA5C66" w14:textId="3A823F49" w:rsidR="00575151" w:rsidRDefault="00575151" w:rsidP="00575151">
            <w:r>
              <w:t>1-5, 1-6</w:t>
            </w:r>
          </w:p>
        </w:tc>
        <w:tc>
          <w:tcPr>
            <w:tcW w:w="1260" w:type="dxa"/>
            <w:vAlign w:val="center"/>
          </w:tcPr>
          <w:p w14:paraId="5B177FE8" w14:textId="5491A14B" w:rsidR="00575151" w:rsidRDefault="00575151" w:rsidP="00575151">
            <w:r>
              <w:t>N/A</w:t>
            </w:r>
          </w:p>
        </w:tc>
        <w:tc>
          <w:tcPr>
            <w:tcW w:w="3150" w:type="dxa"/>
            <w:vAlign w:val="center"/>
          </w:tcPr>
          <w:p w14:paraId="2F92D2BB" w14:textId="14FAD49E" w:rsidR="00575151" w:rsidRDefault="00575151" w:rsidP="00575151">
            <w:r w:rsidRPr="001D22E6">
              <w:t>Learn It 1-5 and 1-6: The Business Environment: The Context for Success and Business and You: Making It Personal</w:t>
            </w:r>
          </w:p>
        </w:tc>
        <w:tc>
          <w:tcPr>
            <w:tcW w:w="1980" w:type="dxa"/>
            <w:vAlign w:val="center"/>
          </w:tcPr>
          <w:p w14:paraId="2EAB158B" w14:textId="78005507" w:rsidR="00575151" w:rsidRDefault="00575151" w:rsidP="00575151">
            <w:r>
              <w:t xml:space="preserve">10 min. </w:t>
            </w:r>
          </w:p>
        </w:tc>
      </w:tr>
      <w:tr w:rsidR="00575151" w14:paraId="768E329F" w14:textId="77777777" w:rsidTr="006C1C70">
        <w:trPr>
          <w:trHeight w:val="432"/>
        </w:trPr>
        <w:tc>
          <w:tcPr>
            <w:tcW w:w="2065" w:type="dxa"/>
            <w:vAlign w:val="center"/>
          </w:tcPr>
          <w:p w14:paraId="24F8F864" w14:textId="3BCA1388" w:rsidR="00575151" w:rsidRDefault="00575151" w:rsidP="00575151">
            <w:r>
              <w:t>1-1–1-6</w:t>
            </w:r>
          </w:p>
        </w:tc>
        <w:tc>
          <w:tcPr>
            <w:tcW w:w="1260" w:type="dxa"/>
            <w:vAlign w:val="center"/>
          </w:tcPr>
          <w:p w14:paraId="7E5DD98F" w14:textId="249DA1CC" w:rsidR="00575151" w:rsidRDefault="00575151" w:rsidP="00575151">
            <w:r>
              <w:t>N/A</w:t>
            </w:r>
          </w:p>
        </w:tc>
        <w:tc>
          <w:tcPr>
            <w:tcW w:w="3150" w:type="dxa"/>
            <w:vAlign w:val="center"/>
          </w:tcPr>
          <w:p w14:paraId="71703CDB" w14:textId="5CC9E37B" w:rsidR="00575151" w:rsidRDefault="00575151" w:rsidP="00575151">
            <w:r w:rsidRPr="001D22E6">
              <w:t>Assignment: Chapter 01 Business Now: Change Is the Only Constant</w:t>
            </w:r>
          </w:p>
        </w:tc>
        <w:tc>
          <w:tcPr>
            <w:tcW w:w="1980" w:type="dxa"/>
            <w:vAlign w:val="center"/>
          </w:tcPr>
          <w:p w14:paraId="79DB8BC6" w14:textId="3BCADB9E" w:rsidR="00575151" w:rsidRDefault="00575151" w:rsidP="00575151">
            <w:r>
              <w:t>25 min.</w:t>
            </w:r>
          </w:p>
        </w:tc>
      </w:tr>
      <w:tr w:rsidR="00575151" w14:paraId="31E4EEF2" w14:textId="77777777" w:rsidTr="006C1C70">
        <w:trPr>
          <w:trHeight w:val="432"/>
        </w:trPr>
        <w:tc>
          <w:tcPr>
            <w:tcW w:w="2065" w:type="dxa"/>
            <w:vAlign w:val="center"/>
          </w:tcPr>
          <w:p w14:paraId="2C95C293" w14:textId="1389454A" w:rsidR="00575151" w:rsidRDefault="00575151" w:rsidP="00575151">
            <w:r>
              <w:lastRenderedPageBreak/>
              <w:t>1-1–1-6</w:t>
            </w:r>
          </w:p>
        </w:tc>
        <w:tc>
          <w:tcPr>
            <w:tcW w:w="1260" w:type="dxa"/>
            <w:vAlign w:val="center"/>
          </w:tcPr>
          <w:p w14:paraId="085641C5" w14:textId="362209C2" w:rsidR="00575151" w:rsidRDefault="00575151" w:rsidP="00575151">
            <w:r>
              <w:t>N/A</w:t>
            </w:r>
          </w:p>
        </w:tc>
        <w:tc>
          <w:tcPr>
            <w:tcW w:w="3150" w:type="dxa"/>
            <w:vAlign w:val="center"/>
          </w:tcPr>
          <w:p w14:paraId="7025D72A" w14:textId="4434472A" w:rsidR="00575151" w:rsidRDefault="00575151" w:rsidP="00575151">
            <w:r w:rsidRPr="001D22E6">
              <w:t>Case Activity: Chapter 01 Business Now: Change Is the Only Constant</w:t>
            </w:r>
          </w:p>
        </w:tc>
        <w:tc>
          <w:tcPr>
            <w:tcW w:w="1980" w:type="dxa"/>
            <w:vAlign w:val="center"/>
          </w:tcPr>
          <w:p w14:paraId="76BC53BA" w14:textId="088A3D68" w:rsidR="00575151" w:rsidRDefault="00575151" w:rsidP="00575151">
            <w:r>
              <w:t xml:space="preserve">15 min. </w:t>
            </w:r>
          </w:p>
        </w:tc>
      </w:tr>
    </w:tbl>
    <w:p w14:paraId="27C8C576" w14:textId="7919B2E8" w:rsidR="008F7784" w:rsidRPr="00475D21" w:rsidRDefault="00B67EC4" w:rsidP="008F7784">
      <w:pPr>
        <w:pStyle w:val="Return-to-top"/>
      </w:pPr>
      <w:hyperlink w:anchor="_top" w:history="1">
        <w:r w:rsidR="008F7784" w:rsidRPr="62AD6351">
          <w:rPr>
            <w:rStyle w:val="Hyperlink"/>
            <w:noProof w:val="0"/>
          </w:rPr>
          <w:t>[return to top]</w:t>
        </w:r>
      </w:hyperlink>
      <w:r w:rsidR="008F7784">
        <w:rPr>
          <w:rStyle w:val="Hyperlink"/>
          <w:noProof w:val="0"/>
        </w:rPr>
        <w:t xml:space="preserve"> </w:t>
      </w:r>
    </w:p>
    <w:p w14:paraId="547DDC00" w14:textId="060A728C" w:rsidR="745A889B" w:rsidRDefault="5C3F72CB" w:rsidP="006B463F">
      <w:pPr>
        <w:pStyle w:val="Heading1"/>
      </w:pPr>
      <w:bookmarkStart w:id="23" w:name="_Toc97814995"/>
      <w:r>
        <w:t>Key Terms</w:t>
      </w:r>
      <w:bookmarkEnd w:id="23"/>
      <w:r w:rsidR="0084151D">
        <w:t xml:space="preserve"> </w:t>
      </w:r>
    </w:p>
    <w:p w14:paraId="00F8116A" w14:textId="3DC89D80" w:rsidR="009376B8" w:rsidRPr="003C16FE" w:rsidRDefault="00FC5B23" w:rsidP="009376B8">
      <w:pPr>
        <w:rPr>
          <w:b/>
          <w:bCs/>
        </w:rPr>
      </w:pPr>
      <w:r>
        <w:rPr>
          <w:b/>
          <w:bCs/>
        </w:rPr>
        <w:t>B</w:t>
      </w:r>
      <w:r w:rsidR="009376B8" w:rsidRPr="003C16FE">
        <w:rPr>
          <w:b/>
          <w:bCs/>
        </w:rPr>
        <w:t xml:space="preserve">usiness </w:t>
      </w:r>
      <w:r w:rsidR="006C1C70">
        <w:rPr>
          <w:b/>
          <w:bCs/>
        </w:rPr>
        <w:t>e</w:t>
      </w:r>
      <w:r w:rsidR="009376B8" w:rsidRPr="003C16FE">
        <w:rPr>
          <w:b/>
          <w:bCs/>
        </w:rPr>
        <w:t>nvironment</w:t>
      </w:r>
      <w:r w:rsidR="009376B8" w:rsidRPr="00E55F18">
        <w:t>:</w:t>
      </w:r>
      <w:r w:rsidR="009376B8" w:rsidRPr="003C16FE">
        <w:rPr>
          <w:b/>
          <w:bCs/>
        </w:rPr>
        <w:t xml:space="preserve"> </w:t>
      </w:r>
      <w:r w:rsidR="009376B8" w:rsidRPr="003C16FE">
        <w:t>The setting in which business operates. The five key components are economic environment, competitive  environment, technological environment, social environment, and global environment.</w:t>
      </w:r>
      <w:r w:rsidR="009376B8" w:rsidRPr="003C16FE">
        <w:rPr>
          <w:b/>
          <w:bCs/>
        </w:rPr>
        <w:t xml:space="preserve"> </w:t>
      </w:r>
    </w:p>
    <w:p w14:paraId="47C0C8FA" w14:textId="79925A2D" w:rsidR="009376B8" w:rsidRPr="003C16FE" w:rsidRDefault="00FC5B23" w:rsidP="009376B8">
      <w:r>
        <w:rPr>
          <w:b/>
          <w:bCs/>
        </w:rPr>
        <w:t>B</w:t>
      </w:r>
      <w:r w:rsidR="009376B8" w:rsidRPr="003C16FE">
        <w:rPr>
          <w:b/>
          <w:bCs/>
        </w:rPr>
        <w:t xml:space="preserve">usiness </w:t>
      </w:r>
      <w:r w:rsidR="006C1C70">
        <w:rPr>
          <w:b/>
          <w:bCs/>
        </w:rPr>
        <w:t>t</w:t>
      </w:r>
      <w:r w:rsidR="009376B8" w:rsidRPr="003C16FE">
        <w:rPr>
          <w:b/>
          <w:bCs/>
        </w:rPr>
        <w:t>echnology</w:t>
      </w:r>
      <w:r w:rsidR="009376B8" w:rsidRPr="00E55F18">
        <w:t>:</w:t>
      </w:r>
      <w:r w:rsidR="009376B8" w:rsidRPr="003C16FE">
        <w:rPr>
          <w:b/>
          <w:bCs/>
        </w:rPr>
        <w:t xml:space="preserve"> </w:t>
      </w:r>
      <w:r w:rsidR="009376B8" w:rsidRPr="003C16FE">
        <w:t>Any tools—especially computers, telecommunications, and other digital products—that businesses can use to become more efficient and effective.</w:t>
      </w:r>
    </w:p>
    <w:p w14:paraId="49EB04E0" w14:textId="7E9A7B43" w:rsidR="009376B8" w:rsidRPr="003C16FE" w:rsidRDefault="00FC5B23" w:rsidP="009376B8">
      <w:r>
        <w:rPr>
          <w:b/>
          <w:bCs/>
        </w:rPr>
        <w:t>B</w:t>
      </w:r>
      <w:r w:rsidR="009376B8" w:rsidRPr="003C16FE">
        <w:rPr>
          <w:b/>
          <w:bCs/>
        </w:rPr>
        <w:t>usiness</w:t>
      </w:r>
      <w:r w:rsidR="009376B8" w:rsidRPr="00E55F18">
        <w:t>:</w:t>
      </w:r>
      <w:r w:rsidR="009376B8" w:rsidRPr="003C16FE">
        <w:rPr>
          <w:b/>
          <w:bCs/>
        </w:rPr>
        <w:t xml:space="preserve"> </w:t>
      </w:r>
      <w:r w:rsidR="009376B8" w:rsidRPr="003C16FE">
        <w:t>Any organization or activity that provides goods and services in an effort to earn a profit.</w:t>
      </w:r>
    </w:p>
    <w:p w14:paraId="5826D373" w14:textId="0777B08E" w:rsidR="009376B8" w:rsidRPr="003C16FE" w:rsidRDefault="00FC5B23" w:rsidP="009376B8">
      <w:r>
        <w:rPr>
          <w:b/>
          <w:bCs/>
        </w:rPr>
        <w:t>D</w:t>
      </w:r>
      <w:r w:rsidR="009376B8" w:rsidRPr="003C16FE">
        <w:rPr>
          <w:b/>
          <w:bCs/>
        </w:rPr>
        <w:t>emographics</w:t>
      </w:r>
      <w:r w:rsidR="009376B8" w:rsidRPr="00E55F18">
        <w:t>:</w:t>
      </w:r>
      <w:r w:rsidR="009376B8" w:rsidRPr="003C16FE">
        <w:rPr>
          <w:b/>
          <w:bCs/>
        </w:rPr>
        <w:t xml:space="preserve"> </w:t>
      </w:r>
      <w:r w:rsidR="009376B8" w:rsidRPr="003C16FE">
        <w:t>The measurable characteristics of a population. Demographic factors include population size and density, as well as specific traits such as age, gender, and race.</w:t>
      </w:r>
    </w:p>
    <w:p w14:paraId="648AC6F4" w14:textId="15BCEAC4" w:rsidR="009376B8" w:rsidRPr="003C16FE" w:rsidRDefault="00FC5B23" w:rsidP="009376B8">
      <w:r>
        <w:rPr>
          <w:b/>
          <w:bCs/>
        </w:rPr>
        <w:t>E</w:t>
      </w:r>
      <w:r w:rsidR="009376B8" w:rsidRPr="003C16FE">
        <w:rPr>
          <w:b/>
          <w:bCs/>
        </w:rPr>
        <w:t>-commerce</w:t>
      </w:r>
      <w:r w:rsidR="009376B8" w:rsidRPr="00E55F18">
        <w:t>:</w:t>
      </w:r>
      <w:r w:rsidR="009376B8" w:rsidRPr="003C16FE">
        <w:rPr>
          <w:b/>
          <w:bCs/>
        </w:rPr>
        <w:t xml:space="preserve"> </w:t>
      </w:r>
      <w:r w:rsidR="009376B8" w:rsidRPr="003C16FE">
        <w:t>Business transactions conducted online, typically via the internet.</w:t>
      </w:r>
    </w:p>
    <w:p w14:paraId="3AFF7939" w14:textId="0B871701" w:rsidR="009376B8" w:rsidRPr="003C16FE" w:rsidRDefault="00FC5B23" w:rsidP="009376B8">
      <w:r>
        <w:rPr>
          <w:b/>
          <w:bCs/>
        </w:rPr>
        <w:t>E</w:t>
      </w:r>
      <w:r w:rsidR="009376B8" w:rsidRPr="003C16FE">
        <w:rPr>
          <w:b/>
          <w:bCs/>
        </w:rPr>
        <w:t>ntrepreneurs</w:t>
      </w:r>
      <w:r w:rsidR="009376B8" w:rsidRPr="00E55F18">
        <w:t>:</w:t>
      </w:r>
      <w:r w:rsidR="009376B8" w:rsidRPr="003C16FE">
        <w:rPr>
          <w:b/>
          <w:bCs/>
        </w:rPr>
        <w:t xml:space="preserve"> </w:t>
      </w:r>
      <w:r w:rsidR="009376B8" w:rsidRPr="003C16FE">
        <w:t>People who risk their time, money, and other resources to start and manage a business.</w:t>
      </w:r>
    </w:p>
    <w:p w14:paraId="75DA5FD6" w14:textId="4B81121A" w:rsidR="009376B8" w:rsidRPr="003C16FE" w:rsidRDefault="00FC5B23" w:rsidP="009376B8">
      <w:r>
        <w:rPr>
          <w:b/>
          <w:bCs/>
        </w:rPr>
        <w:t>F</w:t>
      </w:r>
      <w:r w:rsidR="009376B8" w:rsidRPr="003C16FE">
        <w:rPr>
          <w:b/>
          <w:bCs/>
        </w:rPr>
        <w:t xml:space="preserve">actors of </w:t>
      </w:r>
      <w:r w:rsidR="006C1C70">
        <w:rPr>
          <w:b/>
          <w:bCs/>
        </w:rPr>
        <w:t>p</w:t>
      </w:r>
      <w:r w:rsidR="009376B8" w:rsidRPr="003C16FE">
        <w:rPr>
          <w:b/>
          <w:bCs/>
        </w:rPr>
        <w:t>roduction</w:t>
      </w:r>
      <w:r w:rsidR="009376B8" w:rsidRPr="00E55F18">
        <w:t>:</w:t>
      </w:r>
      <w:r w:rsidR="009376B8" w:rsidRPr="003C16FE">
        <w:rPr>
          <w:b/>
          <w:bCs/>
        </w:rPr>
        <w:t xml:space="preserve"> </w:t>
      </w:r>
      <w:r w:rsidR="009376B8" w:rsidRPr="003C16FE">
        <w:t>Four fundamental elements—natural resources, capital, human resources, and entrepreneurship—that businesses need to achieve their objectives.</w:t>
      </w:r>
    </w:p>
    <w:p w14:paraId="559B96AB" w14:textId="6D284730" w:rsidR="009376B8" w:rsidRPr="003C16FE" w:rsidRDefault="00FC5B23" w:rsidP="009376B8">
      <w:r>
        <w:rPr>
          <w:b/>
          <w:bCs/>
        </w:rPr>
        <w:t>F</w:t>
      </w:r>
      <w:r w:rsidR="009376B8" w:rsidRPr="003C16FE">
        <w:rPr>
          <w:b/>
          <w:bCs/>
        </w:rPr>
        <w:t xml:space="preserve">ree </w:t>
      </w:r>
      <w:r w:rsidR="006C1C70">
        <w:rPr>
          <w:b/>
          <w:bCs/>
        </w:rPr>
        <w:t>t</w:t>
      </w:r>
      <w:r w:rsidR="009376B8" w:rsidRPr="003C16FE">
        <w:rPr>
          <w:b/>
          <w:bCs/>
        </w:rPr>
        <w:t>rade</w:t>
      </w:r>
      <w:r w:rsidR="009376B8" w:rsidRPr="00E55F18">
        <w:t>:</w:t>
      </w:r>
      <w:r w:rsidR="009376B8" w:rsidRPr="003C16FE">
        <w:rPr>
          <w:b/>
          <w:bCs/>
        </w:rPr>
        <w:t xml:space="preserve"> </w:t>
      </w:r>
      <w:r w:rsidR="009376B8" w:rsidRPr="003C16FE">
        <w:t>An international economic and political movement designed to help goods and services flow more freely across international boundaries.</w:t>
      </w:r>
    </w:p>
    <w:p w14:paraId="4CEFF6C3" w14:textId="77777777" w:rsidR="009376B8" w:rsidRPr="003C16FE" w:rsidRDefault="009376B8" w:rsidP="009376B8">
      <w:r w:rsidRPr="003C16FE">
        <w:rPr>
          <w:b/>
          <w:bCs/>
        </w:rPr>
        <w:t>General Agreement on Tariffs and Trade (GATT)</w:t>
      </w:r>
      <w:r w:rsidRPr="00E55F18">
        <w:t>:</w:t>
      </w:r>
      <w:r w:rsidRPr="003C16FE">
        <w:rPr>
          <w:b/>
          <w:bCs/>
        </w:rPr>
        <w:t xml:space="preserve"> </w:t>
      </w:r>
      <w:r w:rsidRPr="003C16FE">
        <w:t>An international trade agreement that has taken bold steps to lower tariffs and promote free trade worldwide.</w:t>
      </w:r>
    </w:p>
    <w:p w14:paraId="2CDA6C1C" w14:textId="77777777" w:rsidR="009376B8" w:rsidRPr="003C16FE" w:rsidRDefault="009376B8" w:rsidP="009376B8">
      <w:r w:rsidRPr="003C16FE">
        <w:rPr>
          <w:b/>
          <w:bCs/>
        </w:rPr>
        <w:t>Internet</w:t>
      </w:r>
      <w:r w:rsidRPr="00E55F18">
        <w:t>:</w:t>
      </w:r>
      <w:r w:rsidRPr="003C16FE">
        <w:rPr>
          <w:b/>
          <w:bCs/>
        </w:rPr>
        <w:t xml:space="preserve"> </w:t>
      </w:r>
      <w:r w:rsidRPr="003C16FE">
        <w:t>The service that allows computer users to easily access and share information in the form of text, graphics, video, apps, and animation.</w:t>
      </w:r>
    </w:p>
    <w:p w14:paraId="52723CC5" w14:textId="3D3FFC31" w:rsidR="009376B8" w:rsidRPr="003C16FE" w:rsidRDefault="005E0CCE" w:rsidP="009376B8">
      <w:r>
        <w:rPr>
          <w:b/>
          <w:bCs/>
        </w:rPr>
        <w:t>L</w:t>
      </w:r>
      <w:r w:rsidR="009376B8" w:rsidRPr="003C16FE">
        <w:rPr>
          <w:b/>
          <w:bCs/>
        </w:rPr>
        <w:t>oss</w:t>
      </w:r>
      <w:r w:rsidR="009376B8" w:rsidRPr="00E55F18">
        <w:t>:</w:t>
      </w:r>
      <w:r w:rsidR="009376B8" w:rsidRPr="003C16FE">
        <w:rPr>
          <w:b/>
          <w:bCs/>
        </w:rPr>
        <w:t xml:space="preserve"> </w:t>
      </w:r>
      <w:r w:rsidR="009376B8" w:rsidRPr="003C16FE">
        <w:t>When a business incurs expenses that are greater than its revenue.</w:t>
      </w:r>
    </w:p>
    <w:p w14:paraId="0392402A" w14:textId="474F622B" w:rsidR="009376B8" w:rsidRPr="003C16FE" w:rsidRDefault="005E0CCE" w:rsidP="009376B8">
      <w:r>
        <w:rPr>
          <w:b/>
          <w:bCs/>
        </w:rPr>
        <w:t>N</w:t>
      </w:r>
      <w:r w:rsidR="009376B8" w:rsidRPr="003C16FE">
        <w:rPr>
          <w:b/>
          <w:bCs/>
        </w:rPr>
        <w:t>onprofits</w:t>
      </w:r>
      <w:r w:rsidR="009376B8" w:rsidRPr="00E55F18">
        <w:t>:</w:t>
      </w:r>
      <w:r w:rsidR="009376B8" w:rsidRPr="003C16FE">
        <w:rPr>
          <w:b/>
          <w:bCs/>
        </w:rPr>
        <w:t xml:space="preserve"> </w:t>
      </w:r>
      <w:r w:rsidR="009376B8" w:rsidRPr="003C16FE">
        <w:t>Businesslike establishments that employ people and produce goods and services with the fundamental goal of contributing to the community rather than generating financial gain.</w:t>
      </w:r>
    </w:p>
    <w:p w14:paraId="1CB442A2" w14:textId="3ED48EC3" w:rsidR="009376B8" w:rsidRPr="003C16FE" w:rsidRDefault="005E0CCE" w:rsidP="009376B8">
      <w:r>
        <w:rPr>
          <w:b/>
          <w:bCs/>
        </w:rPr>
        <w:t>P</w:t>
      </w:r>
      <w:r w:rsidR="009376B8" w:rsidRPr="003C16FE">
        <w:rPr>
          <w:b/>
          <w:bCs/>
        </w:rPr>
        <w:t>rofit</w:t>
      </w:r>
      <w:r w:rsidR="009376B8" w:rsidRPr="00E55F18">
        <w:t>:</w:t>
      </w:r>
      <w:r w:rsidR="009376B8" w:rsidRPr="003C16FE">
        <w:rPr>
          <w:b/>
          <w:bCs/>
        </w:rPr>
        <w:t xml:space="preserve"> </w:t>
      </w:r>
      <w:r w:rsidR="009376B8" w:rsidRPr="003C16FE">
        <w:t xml:space="preserve">The money that a business earns in sales (or revenue), minus expenses, such as the cost of goods and the cost of salaries. Revenue </w:t>
      </w:r>
      <w:r w:rsidR="00BE5578">
        <w:t>-</w:t>
      </w:r>
      <w:r w:rsidR="009376B8" w:rsidRPr="003C16FE">
        <w:t xml:space="preserve"> Expenses </w:t>
      </w:r>
      <w:r w:rsidR="001E2438">
        <w:t>=</w:t>
      </w:r>
      <w:r w:rsidR="009376B8" w:rsidRPr="003C16FE">
        <w:t xml:space="preserve"> Profit (or Loss).</w:t>
      </w:r>
    </w:p>
    <w:p w14:paraId="4A6CFD3E" w14:textId="6DDD4C7A" w:rsidR="009376B8" w:rsidRPr="003C16FE" w:rsidRDefault="005E0CCE" w:rsidP="009376B8">
      <w:r>
        <w:rPr>
          <w:b/>
          <w:bCs/>
        </w:rPr>
        <w:t>Q</w:t>
      </w:r>
      <w:r w:rsidR="009376B8" w:rsidRPr="003C16FE">
        <w:rPr>
          <w:b/>
          <w:bCs/>
        </w:rPr>
        <w:t xml:space="preserve">uality of </w:t>
      </w:r>
      <w:r w:rsidR="006C1C70">
        <w:rPr>
          <w:b/>
          <w:bCs/>
        </w:rPr>
        <w:t>l</w:t>
      </w:r>
      <w:r w:rsidR="009376B8" w:rsidRPr="003C16FE">
        <w:rPr>
          <w:b/>
          <w:bCs/>
        </w:rPr>
        <w:t>ife</w:t>
      </w:r>
      <w:r w:rsidR="009376B8" w:rsidRPr="00E55F18">
        <w:t>:</w:t>
      </w:r>
      <w:r w:rsidR="009376B8" w:rsidRPr="003C16FE">
        <w:rPr>
          <w:b/>
          <w:bCs/>
        </w:rPr>
        <w:t xml:space="preserve"> </w:t>
      </w:r>
      <w:r w:rsidR="009376B8" w:rsidRPr="003C16FE">
        <w:t>The overall sense of well-being experienced by either an individual or a group.</w:t>
      </w:r>
    </w:p>
    <w:p w14:paraId="523C1CCC" w14:textId="5DCBCA25" w:rsidR="009376B8" w:rsidRPr="003C16FE" w:rsidRDefault="005E0CCE" w:rsidP="009376B8">
      <w:r>
        <w:rPr>
          <w:b/>
          <w:bCs/>
        </w:rPr>
        <w:lastRenderedPageBreak/>
        <w:t>S</w:t>
      </w:r>
      <w:r w:rsidR="009376B8" w:rsidRPr="003C16FE">
        <w:rPr>
          <w:b/>
          <w:bCs/>
        </w:rPr>
        <w:t>peed-to-market</w:t>
      </w:r>
      <w:r w:rsidR="009376B8" w:rsidRPr="00E55F18">
        <w:t>:</w:t>
      </w:r>
      <w:r w:rsidR="009376B8" w:rsidRPr="003C16FE">
        <w:rPr>
          <w:b/>
          <w:bCs/>
        </w:rPr>
        <w:t xml:space="preserve"> </w:t>
      </w:r>
      <w:r w:rsidR="009376B8" w:rsidRPr="003C16FE">
        <w:t>The rate at which a new product moves from conception to commercialization.</w:t>
      </w:r>
    </w:p>
    <w:p w14:paraId="67299FD0" w14:textId="7FCD2E70" w:rsidR="009376B8" w:rsidRPr="003C16FE" w:rsidRDefault="005E0CCE" w:rsidP="009376B8">
      <w:r>
        <w:rPr>
          <w:b/>
          <w:bCs/>
        </w:rPr>
        <w:t>S</w:t>
      </w:r>
      <w:r w:rsidR="009376B8" w:rsidRPr="003C16FE">
        <w:rPr>
          <w:b/>
          <w:bCs/>
        </w:rPr>
        <w:t xml:space="preserve">tandard of </w:t>
      </w:r>
      <w:r w:rsidR="006C1C70">
        <w:rPr>
          <w:b/>
          <w:bCs/>
        </w:rPr>
        <w:t>l</w:t>
      </w:r>
      <w:r w:rsidR="009376B8" w:rsidRPr="003C16FE">
        <w:rPr>
          <w:b/>
          <w:bCs/>
        </w:rPr>
        <w:t>iving</w:t>
      </w:r>
      <w:r w:rsidR="009376B8" w:rsidRPr="00E55F18">
        <w:t>:</w:t>
      </w:r>
      <w:r w:rsidR="009376B8" w:rsidRPr="003C16FE">
        <w:rPr>
          <w:b/>
          <w:bCs/>
        </w:rPr>
        <w:t xml:space="preserve"> </w:t>
      </w:r>
      <w:r w:rsidR="009376B8" w:rsidRPr="003C16FE">
        <w:t>The quality and quantity of goods and services available to a population.</w:t>
      </w:r>
    </w:p>
    <w:p w14:paraId="058F3FD4" w14:textId="7D7B84E1" w:rsidR="008D1740" w:rsidRDefault="005E0CCE" w:rsidP="009376B8">
      <w:pPr>
        <w:spacing w:after="200" w:line="276" w:lineRule="auto"/>
      </w:pPr>
      <w:r>
        <w:rPr>
          <w:b/>
          <w:bCs/>
        </w:rPr>
        <w:t>V</w:t>
      </w:r>
      <w:r w:rsidR="002C0235" w:rsidRPr="001363B4">
        <w:rPr>
          <w:b/>
          <w:bCs/>
        </w:rPr>
        <w:t>alue</w:t>
      </w:r>
      <w:r w:rsidR="002C0235" w:rsidRPr="00E55F18">
        <w:t>:</w:t>
      </w:r>
      <w:r w:rsidR="002C0235" w:rsidRPr="001363B4">
        <w:rPr>
          <w:b/>
          <w:bCs/>
        </w:rPr>
        <w:t xml:space="preserve"> </w:t>
      </w:r>
      <w:r w:rsidR="002C0235" w:rsidRPr="001363B4">
        <w:t>The relationship between the price of a good or a service and the benefits that it offers to customers</w:t>
      </w:r>
      <w:r w:rsidR="009376B8">
        <w:t>.</w:t>
      </w:r>
    </w:p>
    <w:p w14:paraId="1E6D3EB3" w14:textId="68C3FADB" w:rsidR="002F5240" w:rsidRPr="00D0154F" w:rsidRDefault="00B67EC4" w:rsidP="00D0154F">
      <w:pPr>
        <w:pStyle w:val="Return-to-top"/>
        <w:rPr>
          <w:rStyle w:val="Hyperlink"/>
          <w:noProof w:val="0"/>
        </w:rPr>
      </w:pPr>
      <w:hyperlink w:anchor="_top">
        <w:r w:rsidR="002F5240" w:rsidRPr="0F9A9852">
          <w:rPr>
            <w:rStyle w:val="Hyperlink"/>
            <w:noProof w:val="0"/>
          </w:rPr>
          <w:t>[return to top]</w:t>
        </w:r>
      </w:hyperlink>
    </w:p>
    <w:p w14:paraId="546305E9" w14:textId="6DD1633F" w:rsidR="2C1B214D" w:rsidRDefault="2C1B214D" w:rsidP="0F9A9852">
      <w:pPr>
        <w:pStyle w:val="Heading1"/>
      </w:pPr>
      <w:bookmarkStart w:id="24" w:name="_Toc42853186"/>
      <w:bookmarkStart w:id="25" w:name="_Toc42853356"/>
      <w:bookmarkStart w:id="26" w:name="_Toc97814996"/>
      <w:r>
        <w:t>What's New in This Chapter</w:t>
      </w:r>
      <w:bookmarkEnd w:id="26"/>
      <w:r w:rsidR="00AA614E">
        <w:t xml:space="preserve"> </w:t>
      </w:r>
    </w:p>
    <w:p w14:paraId="44D2D9E2" w14:textId="1D18D745" w:rsidR="2C1B214D" w:rsidRDefault="2C1B214D">
      <w:r>
        <w:t>The following elements are improvements in this chapter from the previous edition:</w:t>
      </w:r>
    </w:p>
    <w:p w14:paraId="77861781" w14:textId="77777777" w:rsidR="004A1687" w:rsidRPr="002E29DB" w:rsidRDefault="004A1687" w:rsidP="002C0235">
      <w:pPr>
        <w:pStyle w:val="ListParagraph"/>
        <w:numPr>
          <w:ilvl w:val="0"/>
          <w:numId w:val="3"/>
        </w:numPr>
      </w:pPr>
      <w:bookmarkStart w:id="27" w:name="_Hlk84248967"/>
      <w:r w:rsidRPr="002E29DB">
        <w:t>Updated learning objectives and content</w:t>
      </w:r>
    </w:p>
    <w:p w14:paraId="6E40AD11" w14:textId="186C79D1" w:rsidR="004A1687" w:rsidRPr="002E29DB" w:rsidRDefault="004A1687" w:rsidP="002C0235">
      <w:pPr>
        <w:pStyle w:val="ListParagraph"/>
        <w:numPr>
          <w:ilvl w:val="0"/>
          <w:numId w:val="3"/>
        </w:numPr>
      </w:pPr>
      <w:r w:rsidRPr="002E29DB">
        <w:t xml:space="preserve">New introduction </w:t>
      </w:r>
      <w:r>
        <w:t>highlighting changes in the business landscape in regard to COVID-19 and other major events in 2020</w:t>
      </w:r>
    </w:p>
    <w:p w14:paraId="423C5319" w14:textId="77777777" w:rsidR="004A1687" w:rsidRPr="002E29DB" w:rsidRDefault="004A1687" w:rsidP="002C0235">
      <w:pPr>
        <w:pStyle w:val="ListParagraph"/>
        <w:numPr>
          <w:ilvl w:val="0"/>
          <w:numId w:val="3"/>
        </w:numPr>
      </w:pPr>
      <w:r w:rsidRPr="002E29DB">
        <w:t>New feature</w:t>
      </w:r>
      <w:r>
        <w:t xml:space="preserve"> boxe</w:t>
      </w:r>
      <w:r w:rsidRPr="002E29DB">
        <w:t>s, including the following:</w:t>
      </w:r>
    </w:p>
    <w:p w14:paraId="1F4CAB8B" w14:textId="4B9ACE46" w:rsidR="004A1687" w:rsidRPr="00E55F18" w:rsidRDefault="004A1687" w:rsidP="002C0235">
      <w:pPr>
        <w:pStyle w:val="ListParagraph"/>
        <w:numPr>
          <w:ilvl w:val="1"/>
          <w:numId w:val="3"/>
        </w:numPr>
        <w:rPr>
          <w:rFonts w:eastAsia="Times New Roman" w:cstheme="minorHAnsi"/>
        </w:rPr>
      </w:pPr>
      <w:r w:rsidRPr="00E55F18">
        <w:rPr>
          <w:rFonts w:eastAsia="Times New Roman" w:cstheme="minorHAnsi"/>
        </w:rPr>
        <w:t>"Not Every Dumb Move Is an Utter Disaster"</w:t>
      </w:r>
    </w:p>
    <w:p w14:paraId="5B5DB595" w14:textId="540AD869" w:rsidR="004A1687" w:rsidRPr="00E55F18" w:rsidRDefault="004A1687" w:rsidP="002C0235">
      <w:pPr>
        <w:pStyle w:val="ListParagraph"/>
        <w:numPr>
          <w:ilvl w:val="1"/>
          <w:numId w:val="3"/>
        </w:numPr>
        <w:rPr>
          <w:rFonts w:eastAsia="Times New Roman" w:cstheme="minorHAnsi"/>
        </w:rPr>
      </w:pPr>
      <w:r w:rsidRPr="00E55F18">
        <w:rPr>
          <w:rFonts w:eastAsia="Times New Roman" w:cstheme="minorHAnsi"/>
        </w:rPr>
        <w:t>"From Basement Dwellers to Elite Esports Athletes"</w:t>
      </w:r>
    </w:p>
    <w:p w14:paraId="350BF6E9" w14:textId="1A1AD35D" w:rsidR="004A1687" w:rsidRPr="00E55F18" w:rsidRDefault="004A1687" w:rsidP="002C0235">
      <w:pPr>
        <w:pStyle w:val="ListParagraph"/>
        <w:numPr>
          <w:ilvl w:val="1"/>
          <w:numId w:val="3"/>
        </w:numPr>
        <w:rPr>
          <w:rFonts w:eastAsia="Times New Roman" w:cstheme="minorHAnsi"/>
        </w:rPr>
      </w:pPr>
      <w:r w:rsidRPr="00E55F18">
        <w:rPr>
          <w:rFonts w:eastAsia="Times New Roman" w:cstheme="minorHAnsi"/>
        </w:rPr>
        <w:t>"</w:t>
      </w:r>
      <w:r w:rsidR="005E0996" w:rsidRPr="00E55F18">
        <w:rPr>
          <w:rFonts w:eastAsia="Times New Roman" w:cstheme="minorHAnsi"/>
        </w:rPr>
        <w:t>Spacing Out”</w:t>
      </w:r>
    </w:p>
    <w:p w14:paraId="270C240F" w14:textId="5371DB94" w:rsidR="004A1687" w:rsidRPr="005E0996" w:rsidRDefault="005E0996" w:rsidP="002C0235">
      <w:pPr>
        <w:pStyle w:val="ListParagraph"/>
        <w:numPr>
          <w:ilvl w:val="0"/>
          <w:numId w:val="3"/>
        </w:numPr>
      </w:pPr>
      <w:r w:rsidRPr="005E0996">
        <w:t>New content for Exhibit 1.2 "Global Brand Champions" and Exhibit 1.3 "U.S. Population Estimates"</w:t>
      </w:r>
    </w:p>
    <w:bookmarkEnd w:id="27"/>
    <w:p w14:paraId="73993E4C" w14:textId="7E74F8A5" w:rsidR="0F9A9852" w:rsidRDefault="0F9A9852" w:rsidP="004A1687">
      <w:pPr>
        <w:pStyle w:val="ListParagraph"/>
        <w:rPr>
          <w:i/>
          <w:iCs/>
        </w:rPr>
      </w:pPr>
    </w:p>
    <w:bookmarkStart w:id="28" w:name="_Toc43900140"/>
    <w:p w14:paraId="703CD164" w14:textId="77777777" w:rsidR="00951833" w:rsidRPr="00475D21" w:rsidRDefault="00951833" w:rsidP="00951833">
      <w:pPr>
        <w:pStyle w:val="Return-to-top"/>
      </w:pPr>
      <w:r>
        <w:fldChar w:fldCharType="begin"/>
      </w:r>
      <w:r>
        <w:instrText xml:space="preserve"> HYPERLINK \l "_top" </w:instrText>
      </w:r>
      <w:r>
        <w:fldChar w:fldCharType="separate"/>
      </w:r>
      <w:r w:rsidRPr="62AD6351">
        <w:rPr>
          <w:rStyle w:val="Hyperlink"/>
          <w:noProof w:val="0"/>
        </w:rPr>
        <w:t>[return to top]</w:t>
      </w:r>
      <w:r>
        <w:rPr>
          <w:rStyle w:val="Hyperlink"/>
          <w:noProof w:val="0"/>
        </w:rPr>
        <w:fldChar w:fldCharType="end"/>
      </w:r>
    </w:p>
    <w:p w14:paraId="6E3B19DB" w14:textId="20C0471E" w:rsidR="00272083" w:rsidRPr="00272083" w:rsidRDefault="00AF21B0" w:rsidP="00272083">
      <w:pPr>
        <w:pStyle w:val="Return-to-top"/>
        <w:rPr>
          <w:b/>
          <w:bCs/>
          <w:color w:val="0563C1" w:themeColor="hyperlink"/>
          <w:u w:val="single"/>
        </w:rPr>
      </w:pPr>
      <w:r>
        <w:rPr>
          <w:b/>
          <w:bCs/>
          <w:color w:val="0563C1" w:themeColor="hyperlink"/>
          <w:u w:val="single"/>
        </w:rPr>
        <w:t xml:space="preserve"> </w:t>
      </w:r>
    </w:p>
    <w:p w14:paraId="55BC391B" w14:textId="16E1E9A3" w:rsidR="0BBD6A01" w:rsidRDefault="2165D8E7" w:rsidP="006B463F">
      <w:pPr>
        <w:pStyle w:val="Heading1"/>
      </w:pPr>
      <w:bookmarkStart w:id="29" w:name="_Toc97814997"/>
      <w:r>
        <w:t xml:space="preserve">Chapter </w:t>
      </w:r>
      <w:r w:rsidR="16689418">
        <w:t>Outline</w:t>
      </w:r>
      <w:bookmarkEnd w:id="24"/>
      <w:bookmarkEnd w:id="25"/>
      <w:bookmarkEnd w:id="28"/>
      <w:bookmarkEnd w:id="29"/>
    </w:p>
    <w:p w14:paraId="2B4A0F0E" w14:textId="7155AB19" w:rsidR="00C41095" w:rsidRDefault="00E55D80" w:rsidP="18839A45">
      <w:r w:rsidRPr="7EDCF54B">
        <w:rPr>
          <w:i/>
          <w:iCs/>
        </w:rPr>
        <w:t>In the outline below, each element includes references (in parentheses) to related content. “</w:t>
      </w:r>
      <w:r>
        <w:rPr>
          <w:i/>
          <w:iCs/>
        </w:rPr>
        <w:t>LO CH#-</w:t>
      </w:r>
      <w:r w:rsidRPr="7EDCF54B">
        <w:rPr>
          <w:i/>
          <w:iCs/>
        </w:rPr>
        <w:t xml:space="preserve">#” refers to the chapter objective; “PPT Slide #” refers to the slide number in the PowerPoint deck for this chapter (provided in the PowerPoints section of the Instructor Resource Center); and, as applicable for each discipline, accreditation or certification standards. </w:t>
      </w:r>
      <w:bookmarkStart w:id="30" w:name="_Hlk85010449"/>
      <w:r w:rsidRPr="7EDCF54B">
        <w:rPr>
          <w:i/>
          <w:iCs/>
        </w:rPr>
        <w:t xml:space="preserve">Introduce the chapter. </w:t>
      </w:r>
      <w:bookmarkEnd w:id="30"/>
      <w:r w:rsidRPr="7EDCF54B">
        <w:rPr>
          <w:i/>
          <w:iCs/>
        </w:rPr>
        <w:t xml:space="preserve">Review learning objectives for Chapter </w:t>
      </w:r>
      <w:r>
        <w:rPr>
          <w:i/>
          <w:iCs/>
        </w:rPr>
        <w:t>1.</w:t>
      </w:r>
      <w:r w:rsidRPr="7EDCF54B">
        <w:rPr>
          <w:i/>
          <w:iCs/>
        </w:rPr>
        <w:t xml:space="preserve"> (PPT Slides 1</w:t>
      </w:r>
      <w:r>
        <w:rPr>
          <w:i/>
          <w:iCs/>
        </w:rPr>
        <w:t>–</w:t>
      </w:r>
      <w:r w:rsidRPr="7EDCF54B">
        <w:rPr>
          <w:i/>
          <w:iCs/>
        </w:rPr>
        <w:t>3).</w:t>
      </w:r>
    </w:p>
    <w:p w14:paraId="1DEC00CB" w14:textId="5A25B3E3" w:rsidR="286BF5BF" w:rsidRDefault="005E0996" w:rsidP="002C0235">
      <w:pPr>
        <w:pStyle w:val="ListParagraph"/>
        <w:numPr>
          <w:ilvl w:val="0"/>
          <w:numId w:val="2"/>
        </w:numPr>
      </w:pPr>
      <w:r>
        <w:t>1-1</w:t>
      </w:r>
      <w:r w:rsidR="00E460B8">
        <w:t xml:space="preserve"> </w:t>
      </w:r>
      <w:r>
        <w:t>Business Now: Moving at Breakneck Speed</w:t>
      </w:r>
      <w:r w:rsidR="734696DA">
        <w:t xml:space="preserve"> (</w:t>
      </w:r>
      <w:r>
        <w:t>LO 1-1</w:t>
      </w:r>
      <w:r w:rsidR="734696DA">
        <w:t>, PPT Slide</w:t>
      </w:r>
      <w:r>
        <w:t>s 4–7</w:t>
      </w:r>
      <w:r w:rsidR="734696DA">
        <w:t>)</w:t>
      </w:r>
    </w:p>
    <w:p w14:paraId="0CC0511C" w14:textId="7372EE84" w:rsidR="005E0996" w:rsidRPr="005E0996" w:rsidRDefault="005E0996" w:rsidP="002C0235">
      <w:pPr>
        <w:pStyle w:val="ListParagraph"/>
        <w:numPr>
          <w:ilvl w:val="1"/>
          <w:numId w:val="2"/>
        </w:numPr>
        <w:rPr>
          <w:rFonts w:eastAsiaTheme="minorEastAsia"/>
        </w:rPr>
      </w:pPr>
      <w:r>
        <w:rPr>
          <w:rFonts w:eastAsiaTheme="minorEastAsia"/>
        </w:rPr>
        <w:t>Business necessarily needs to be responsive to many changes</w:t>
      </w:r>
    </w:p>
    <w:p w14:paraId="43A19602" w14:textId="77777777" w:rsidR="005E0996" w:rsidRPr="005E0996" w:rsidRDefault="005E0996" w:rsidP="002C0235">
      <w:pPr>
        <w:pStyle w:val="ListParagraph"/>
        <w:numPr>
          <w:ilvl w:val="2"/>
          <w:numId w:val="2"/>
        </w:numPr>
        <w:rPr>
          <w:rFonts w:eastAsiaTheme="minorEastAsia"/>
        </w:rPr>
      </w:pPr>
      <w:r w:rsidRPr="005E0996">
        <w:rPr>
          <w:rFonts w:eastAsiaTheme="minorEastAsia"/>
        </w:rPr>
        <w:t>Seek opportunities and avoid pitfalls</w:t>
      </w:r>
    </w:p>
    <w:p w14:paraId="2904A52B" w14:textId="77777777" w:rsidR="005E0996" w:rsidRPr="005E0996" w:rsidRDefault="005E0996" w:rsidP="002C0235">
      <w:pPr>
        <w:pStyle w:val="ListParagraph"/>
        <w:numPr>
          <w:ilvl w:val="2"/>
          <w:numId w:val="2"/>
        </w:numPr>
        <w:rPr>
          <w:rFonts w:eastAsiaTheme="minorEastAsia"/>
        </w:rPr>
      </w:pPr>
      <w:r w:rsidRPr="005E0996">
        <w:rPr>
          <w:rFonts w:eastAsiaTheme="minorEastAsia"/>
        </w:rPr>
        <w:t>Evaluate risks</w:t>
      </w:r>
    </w:p>
    <w:p w14:paraId="32411F50" w14:textId="77777777" w:rsidR="005E0996" w:rsidRPr="005E0996" w:rsidRDefault="005E0996" w:rsidP="002C0235">
      <w:pPr>
        <w:pStyle w:val="ListParagraph"/>
        <w:numPr>
          <w:ilvl w:val="2"/>
          <w:numId w:val="2"/>
        </w:numPr>
        <w:rPr>
          <w:rFonts w:eastAsiaTheme="minorEastAsia"/>
        </w:rPr>
      </w:pPr>
      <w:r w:rsidRPr="005E0996">
        <w:rPr>
          <w:rFonts w:eastAsiaTheme="minorEastAsia"/>
        </w:rPr>
        <w:t>Understand their market</w:t>
      </w:r>
    </w:p>
    <w:p w14:paraId="075B1EDA" w14:textId="77777777" w:rsidR="005E0996" w:rsidRPr="005E0996" w:rsidRDefault="005E0996" w:rsidP="002C0235">
      <w:pPr>
        <w:pStyle w:val="ListParagraph"/>
        <w:numPr>
          <w:ilvl w:val="2"/>
          <w:numId w:val="2"/>
        </w:numPr>
        <w:rPr>
          <w:rFonts w:eastAsiaTheme="minorEastAsia"/>
        </w:rPr>
      </w:pPr>
      <w:r w:rsidRPr="005E0996">
        <w:rPr>
          <w:rFonts w:eastAsiaTheme="minorEastAsia"/>
        </w:rPr>
        <w:t>Adhere to ethical practices</w:t>
      </w:r>
    </w:p>
    <w:p w14:paraId="4DBB3C0E" w14:textId="77777777" w:rsidR="005E0996" w:rsidRPr="005E0996" w:rsidRDefault="005E0996" w:rsidP="002C0235">
      <w:pPr>
        <w:pStyle w:val="ListParagraph"/>
        <w:numPr>
          <w:ilvl w:val="2"/>
          <w:numId w:val="2"/>
        </w:numPr>
        <w:rPr>
          <w:rFonts w:eastAsiaTheme="minorEastAsia"/>
        </w:rPr>
      </w:pPr>
      <w:r w:rsidRPr="005E0996">
        <w:rPr>
          <w:rFonts w:eastAsiaTheme="minorEastAsia"/>
        </w:rPr>
        <w:t xml:space="preserve">Meet their goal of generating profits while delivering value to customers </w:t>
      </w:r>
    </w:p>
    <w:p w14:paraId="4A6CD9C8" w14:textId="2F98EE7F" w:rsidR="005E0996" w:rsidRDefault="005E0996" w:rsidP="002C0235">
      <w:pPr>
        <w:pStyle w:val="ListParagraph"/>
        <w:numPr>
          <w:ilvl w:val="3"/>
          <w:numId w:val="2"/>
        </w:numPr>
        <w:rPr>
          <w:rFonts w:eastAsiaTheme="minorEastAsia"/>
        </w:rPr>
      </w:pPr>
      <w:r w:rsidRPr="005E0996">
        <w:rPr>
          <w:rFonts w:eastAsiaTheme="minorEastAsia"/>
          <w:b/>
          <w:bCs/>
        </w:rPr>
        <w:lastRenderedPageBreak/>
        <w:t xml:space="preserve">Value: </w:t>
      </w:r>
      <w:r w:rsidRPr="005E0996">
        <w:rPr>
          <w:rFonts w:eastAsiaTheme="minorEastAsia"/>
        </w:rPr>
        <w:t>The relationship between the price of a good or a service and the benefits that it offers to customers</w:t>
      </w:r>
    </w:p>
    <w:p w14:paraId="190251FC" w14:textId="1B35431A" w:rsidR="005E0996" w:rsidRDefault="005E0996" w:rsidP="002C0235">
      <w:pPr>
        <w:pStyle w:val="ListParagraph"/>
        <w:numPr>
          <w:ilvl w:val="1"/>
          <w:numId w:val="2"/>
        </w:numPr>
        <w:rPr>
          <w:rFonts w:eastAsiaTheme="minorEastAsia"/>
        </w:rPr>
      </w:pPr>
      <w:r w:rsidRPr="005E0996">
        <w:rPr>
          <w:rFonts w:eastAsiaTheme="minorEastAsia"/>
        </w:rPr>
        <w:t>Business Basics: Some</w:t>
      </w:r>
      <w:r>
        <w:rPr>
          <w:rFonts w:eastAsiaTheme="minorEastAsia"/>
        </w:rPr>
        <w:t xml:space="preserve"> Key Definitions</w:t>
      </w:r>
    </w:p>
    <w:p w14:paraId="555D12DE" w14:textId="77777777" w:rsidR="005E0996" w:rsidRPr="005E0996" w:rsidRDefault="005E0996" w:rsidP="002C0235">
      <w:pPr>
        <w:pStyle w:val="ListParagraph"/>
        <w:numPr>
          <w:ilvl w:val="1"/>
          <w:numId w:val="2"/>
        </w:numPr>
        <w:rPr>
          <w:rFonts w:eastAsiaTheme="minorEastAsia"/>
        </w:rPr>
      </w:pPr>
      <w:r w:rsidRPr="005E0996">
        <w:rPr>
          <w:rFonts w:eastAsiaTheme="minorEastAsia"/>
          <w:b/>
          <w:bCs/>
          <w:lang w:val="en-IN"/>
        </w:rPr>
        <w:t>Business</w:t>
      </w:r>
      <w:r w:rsidRPr="005E0996">
        <w:rPr>
          <w:rFonts w:eastAsiaTheme="minorEastAsia"/>
          <w:lang w:val="en-IN"/>
        </w:rPr>
        <w:t xml:space="preserve">: </w:t>
      </w:r>
      <w:r w:rsidRPr="005E0996">
        <w:rPr>
          <w:rFonts w:eastAsiaTheme="minorEastAsia"/>
        </w:rPr>
        <w:t>Any organization or activity that provides goods and services in an effort to earn a profit</w:t>
      </w:r>
    </w:p>
    <w:p w14:paraId="6EA99ED2" w14:textId="17880EF0" w:rsidR="005E0996" w:rsidRPr="005E0996" w:rsidRDefault="005E0996" w:rsidP="002C0235">
      <w:pPr>
        <w:pStyle w:val="ListParagraph"/>
        <w:numPr>
          <w:ilvl w:val="2"/>
          <w:numId w:val="2"/>
        </w:numPr>
        <w:rPr>
          <w:rFonts w:eastAsiaTheme="minorEastAsia"/>
        </w:rPr>
      </w:pPr>
      <w:r w:rsidRPr="005E0996">
        <w:rPr>
          <w:rFonts w:eastAsiaTheme="minorEastAsia"/>
          <w:b/>
          <w:bCs/>
          <w:lang w:val="en-IN"/>
        </w:rPr>
        <w:t>Profit</w:t>
      </w:r>
      <w:r w:rsidRPr="005E0996">
        <w:rPr>
          <w:rFonts w:eastAsiaTheme="minorEastAsia"/>
          <w:lang w:val="en-IN"/>
        </w:rPr>
        <w:t xml:space="preserve">: </w:t>
      </w:r>
      <w:r w:rsidRPr="005E0996">
        <w:rPr>
          <w:rFonts w:eastAsiaTheme="minorEastAsia"/>
        </w:rPr>
        <w:t xml:space="preserve">The money that a business earns in sales (or revenue), minus expenses, such as the cost of goods and the cost of salaries. Revenue </w:t>
      </w:r>
      <w:r w:rsidR="0038169B">
        <w:rPr>
          <w:rFonts w:eastAsiaTheme="minorEastAsia"/>
        </w:rPr>
        <w:t>-</w:t>
      </w:r>
      <w:r w:rsidR="0038169B" w:rsidRPr="005E0996">
        <w:rPr>
          <w:rFonts w:eastAsiaTheme="minorEastAsia"/>
        </w:rPr>
        <w:t xml:space="preserve"> </w:t>
      </w:r>
      <w:r w:rsidRPr="005E0996">
        <w:rPr>
          <w:rFonts w:eastAsiaTheme="minorEastAsia"/>
        </w:rPr>
        <w:t xml:space="preserve">Expenses </w:t>
      </w:r>
      <w:r w:rsidR="0038169B">
        <w:rPr>
          <w:rFonts w:eastAsiaTheme="minorEastAsia"/>
        </w:rPr>
        <w:t>=</w:t>
      </w:r>
      <w:r w:rsidR="0038169B" w:rsidRPr="005E0996">
        <w:rPr>
          <w:rFonts w:eastAsiaTheme="minorEastAsia"/>
        </w:rPr>
        <w:t xml:space="preserve"> </w:t>
      </w:r>
      <w:r w:rsidRPr="005E0996">
        <w:rPr>
          <w:rFonts w:eastAsiaTheme="minorEastAsia"/>
        </w:rPr>
        <w:t>Profit (or Loss)</w:t>
      </w:r>
    </w:p>
    <w:p w14:paraId="7C3EC5C3" w14:textId="77777777" w:rsidR="005E0996" w:rsidRPr="005E0996" w:rsidRDefault="005E0996" w:rsidP="002C0235">
      <w:pPr>
        <w:pStyle w:val="ListParagraph"/>
        <w:numPr>
          <w:ilvl w:val="2"/>
          <w:numId w:val="2"/>
        </w:numPr>
        <w:rPr>
          <w:rFonts w:eastAsiaTheme="minorEastAsia"/>
        </w:rPr>
      </w:pPr>
      <w:r w:rsidRPr="005E0996">
        <w:rPr>
          <w:rFonts w:eastAsiaTheme="minorEastAsia"/>
          <w:b/>
          <w:bCs/>
          <w:lang w:val="en-IN"/>
        </w:rPr>
        <w:t>Loss</w:t>
      </w:r>
      <w:r w:rsidRPr="005E0996">
        <w:rPr>
          <w:rFonts w:eastAsiaTheme="minorEastAsia"/>
          <w:lang w:val="en-IN"/>
        </w:rPr>
        <w:t xml:space="preserve">: </w:t>
      </w:r>
      <w:r w:rsidRPr="005E0996">
        <w:rPr>
          <w:rFonts w:eastAsiaTheme="minorEastAsia"/>
        </w:rPr>
        <w:t>When a business incurs expenses that are greater than its revenue</w:t>
      </w:r>
    </w:p>
    <w:p w14:paraId="0F35C433" w14:textId="3556D648" w:rsidR="005E0996" w:rsidRDefault="005E0996" w:rsidP="002C0235">
      <w:pPr>
        <w:pStyle w:val="ListParagraph"/>
        <w:numPr>
          <w:ilvl w:val="1"/>
          <w:numId w:val="2"/>
        </w:numPr>
        <w:rPr>
          <w:rFonts w:eastAsiaTheme="minorEastAsia"/>
        </w:rPr>
      </w:pPr>
      <w:r w:rsidRPr="005E0996">
        <w:rPr>
          <w:rFonts w:eastAsiaTheme="minorEastAsia"/>
          <w:b/>
          <w:bCs/>
          <w:lang w:val="en-IN"/>
        </w:rPr>
        <w:t>Entrepreneurs</w:t>
      </w:r>
      <w:r w:rsidRPr="005E0996">
        <w:rPr>
          <w:rFonts w:eastAsiaTheme="minorEastAsia"/>
          <w:lang w:val="en-IN"/>
        </w:rPr>
        <w:t xml:space="preserve">: </w:t>
      </w:r>
      <w:r w:rsidRPr="005E0996">
        <w:rPr>
          <w:rFonts w:eastAsiaTheme="minorEastAsia"/>
        </w:rPr>
        <w:t>People who risk their time, money, and other resources to start and manage a business</w:t>
      </w:r>
    </w:p>
    <w:p w14:paraId="5F676777" w14:textId="361427C5" w:rsidR="005E0996" w:rsidRPr="005E0996" w:rsidRDefault="005E0996" w:rsidP="002C0235">
      <w:pPr>
        <w:pStyle w:val="ListParagraph"/>
        <w:numPr>
          <w:ilvl w:val="2"/>
          <w:numId w:val="2"/>
        </w:numPr>
        <w:rPr>
          <w:rFonts w:eastAsiaTheme="minorEastAsia"/>
        </w:rPr>
      </w:pPr>
      <w:r w:rsidRPr="005E0996">
        <w:rPr>
          <w:rFonts w:eastAsiaTheme="minorEastAsia"/>
        </w:rPr>
        <w:t>Entrepreneurs produce a ripple effect that not only enriches them, but everyone around them as well</w:t>
      </w:r>
    </w:p>
    <w:p w14:paraId="4962F165" w14:textId="1491FBEA" w:rsidR="005E0996" w:rsidRPr="005E0996" w:rsidRDefault="005E0996" w:rsidP="002C0235">
      <w:pPr>
        <w:pStyle w:val="ListParagraph"/>
        <w:numPr>
          <w:ilvl w:val="1"/>
          <w:numId w:val="2"/>
        </w:numPr>
        <w:rPr>
          <w:rFonts w:eastAsiaTheme="minorEastAsia"/>
        </w:rPr>
      </w:pPr>
      <w:r>
        <w:rPr>
          <w:rFonts w:cs="Calibri"/>
        </w:rPr>
        <w:t xml:space="preserve">Successful businesses have the capacity of raising people’s standard of living, </w:t>
      </w:r>
      <w:r w:rsidRPr="006C712E">
        <w:rPr>
          <w:rFonts w:eastAsiaTheme="minorEastAsia"/>
        </w:rPr>
        <w:t>which</w:t>
      </w:r>
      <w:r w:rsidR="0038169B">
        <w:rPr>
          <w:rFonts w:eastAsiaTheme="minorEastAsia"/>
        </w:rPr>
        <w:t>,</w:t>
      </w:r>
      <w:r w:rsidRPr="006C712E">
        <w:rPr>
          <w:rFonts w:eastAsiaTheme="minorEastAsia"/>
        </w:rPr>
        <w:t xml:space="preserve"> in turn</w:t>
      </w:r>
      <w:r w:rsidR="0038169B">
        <w:rPr>
          <w:rFonts w:eastAsiaTheme="minorEastAsia"/>
        </w:rPr>
        <w:t>,</w:t>
      </w:r>
      <w:r w:rsidRPr="006C712E">
        <w:rPr>
          <w:rFonts w:eastAsiaTheme="minorEastAsia"/>
        </w:rPr>
        <w:t xml:space="preserve"> adds to people’s quality of life</w:t>
      </w:r>
    </w:p>
    <w:p w14:paraId="73D39AB0" w14:textId="77777777" w:rsidR="005E0996" w:rsidRPr="005E0996" w:rsidRDefault="005E0996" w:rsidP="002C0235">
      <w:pPr>
        <w:pStyle w:val="ListParagraph"/>
        <w:numPr>
          <w:ilvl w:val="2"/>
          <w:numId w:val="2"/>
        </w:numPr>
        <w:rPr>
          <w:rFonts w:eastAsiaTheme="minorEastAsia"/>
        </w:rPr>
      </w:pPr>
      <w:r w:rsidRPr="005E0996">
        <w:rPr>
          <w:rFonts w:eastAsiaTheme="minorEastAsia"/>
          <w:b/>
          <w:bCs/>
        </w:rPr>
        <w:t>Standard of living:</w:t>
      </w:r>
      <w:r w:rsidRPr="005E0996">
        <w:rPr>
          <w:rFonts w:eastAsiaTheme="minorEastAsia"/>
        </w:rPr>
        <w:t xml:space="preserve"> The quality and quantity of goods and services available to a population</w:t>
      </w:r>
    </w:p>
    <w:p w14:paraId="17E23A77" w14:textId="77777777" w:rsidR="005E0996" w:rsidRPr="005E0996" w:rsidRDefault="005E0996" w:rsidP="002C0235">
      <w:pPr>
        <w:pStyle w:val="ListParagraph"/>
        <w:numPr>
          <w:ilvl w:val="2"/>
          <w:numId w:val="2"/>
        </w:numPr>
        <w:rPr>
          <w:rFonts w:eastAsiaTheme="minorEastAsia"/>
        </w:rPr>
      </w:pPr>
      <w:r w:rsidRPr="005E0996">
        <w:rPr>
          <w:rFonts w:eastAsiaTheme="minorEastAsia"/>
          <w:b/>
          <w:bCs/>
        </w:rPr>
        <w:t>Quality of life:</w:t>
      </w:r>
      <w:r w:rsidRPr="005E0996">
        <w:rPr>
          <w:rFonts w:eastAsiaTheme="minorEastAsia"/>
        </w:rPr>
        <w:t xml:space="preserve"> The overall sense of well-being experienced by either an individual or a group</w:t>
      </w:r>
    </w:p>
    <w:p w14:paraId="7B2C017B" w14:textId="4EA18733" w:rsidR="005E0996" w:rsidRDefault="005E0996" w:rsidP="002C0235">
      <w:pPr>
        <w:pStyle w:val="ListParagraph"/>
        <w:numPr>
          <w:ilvl w:val="1"/>
          <w:numId w:val="2"/>
        </w:numPr>
        <w:rPr>
          <w:rFonts w:eastAsiaTheme="minorEastAsia"/>
        </w:rPr>
      </w:pPr>
      <w:r w:rsidRPr="005E0996">
        <w:rPr>
          <w:rFonts w:eastAsiaTheme="minorEastAsia"/>
        </w:rPr>
        <w:t>Business also contributes to society through innovation</w:t>
      </w:r>
    </w:p>
    <w:p w14:paraId="28EC5147" w14:textId="345A58E4" w:rsidR="006C712E" w:rsidRPr="006C712E" w:rsidRDefault="006C712E" w:rsidP="002C0235">
      <w:pPr>
        <w:pStyle w:val="ListParagraph"/>
        <w:numPr>
          <w:ilvl w:val="2"/>
          <w:numId w:val="2"/>
        </w:numPr>
        <w:rPr>
          <w:rFonts w:eastAsiaTheme="minorEastAsia"/>
        </w:rPr>
      </w:pPr>
      <w:r w:rsidRPr="006C712E">
        <w:rPr>
          <w:rFonts w:eastAsiaTheme="minorEastAsia"/>
        </w:rPr>
        <w:t>Business also helps raise the standard of living through taxes, which the government spends on a variety of projects</w:t>
      </w:r>
    </w:p>
    <w:p w14:paraId="25CC8DF0" w14:textId="0CF6DDBF" w:rsidR="005E0996" w:rsidRPr="005E0996" w:rsidRDefault="006C712E" w:rsidP="002C0235">
      <w:pPr>
        <w:pStyle w:val="ListParagraph"/>
        <w:numPr>
          <w:ilvl w:val="2"/>
          <w:numId w:val="2"/>
        </w:numPr>
        <w:rPr>
          <w:rFonts w:eastAsiaTheme="minorEastAsia"/>
        </w:rPr>
      </w:pPr>
      <w:r w:rsidRPr="006C712E">
        <w:rPr>
          <w:rFonts w:eastAsiaTheme="minorEastAsia"/>
        </w:rPr>
        <w:t>Socially responsible firms contribute even more by actively advocating for the well-being of the society that feeds their success</w:t>
      </w:r>
    </w:p>
    <w:p w14:paraId="19A6FC4C" w14:textId="42C10EE7" w:rsidR="006C712E" w:rsidRPr="006C712E" w:rsidRDefault="006C712E" w:rsidP="002C0235">
      <w:pPr>
        <w:pStyle w:val="ListParagraph"/>
        <w:numPr>
          <w:ilvl w:val="1"/>
          <w:numId w:val="2"/>
        </w:numPr>
        <w:rPr>
          <w:rFonts w:eastAsiaTheme="minorEastAsia"/>
        </w:rPr>
      </w:pPr>
      <w:r w:rsidRPr="000C547E">
        <w:rPr>
          <w:rFonts w:eastAsiaTheme="minorEastAsia"/>
          <w:b/>
          <w:bCs/>
        </w:rPr>
        <w:t>Discussion</w:t>
      </w:r>
      <w:r w:rsidR="007E5084" w:rsidRPr="000C547E">
        <w:rPr>
          <w:rFonts w:eastAsiaTheme="minorEastAsia"/>
          <w:b/>
          <w:bCs/>
        </w:rPr>
        <w:t xml:space="preserve"> </w:t>
      </w:r>
      <w:r w:rsidR="15EA7D2E" w:rsidRPr="000C547E">
        <w:rPr>
          <w:rFonts w:eastAsiaTheme="minorEastAsia"/>
          <w:b/>
          <w:bCs/>
        </w:rPr>
        <w:t>Activity</w:t>
      </w:r>
      <w:r w:rsidRPr="000C547E">
        <w:rPr>
          <w:rFonts w:eastAsiaTheme="minorEastAsia"/>
          <w:b/>
          <w:bCs/>
        </w:rPr>
        <w:t xml:space="preserve"> (optional)</w:t>
      </w:r>
      <w:r w:rsidR="15EA7D2E" w:rsidRPr="000C547E">
        <w:rPr>
          <w:rFonts w:eastAsiaTheme="minorEastAsia"/>
          <w:b/>
          <w:bCs/>
        </w:rPr>
        <w:t xml:space="preserve">: </w:t>
      </w:r>
      <w:r w:rsidRPr="000C547E">
        <w:rPr>
          <w:rFonts w:eastAsiaTheme="minorEastAsia"/>
          <w:b/>
          <w:bCs/>
        </w:rPr>
        <w:t>10</w:t>
      </w:r>
      <w:r w:rsidR="15EA7D2E" w:rsidRPr="000C547E">
        <w:rPr>
          <w:rFonts w:eastAsiaTheme="minorEastAsia"/>
          <w:b/>
          <w:bCs/>
        </w:rPr>
        <w:t xml:space="preserve"> minutes total</w:t>
      </w:r>
      <w:r w:rsidR="003C1C4A" w:rsidRPr="006A7E0B">
        <w:rPr>
          <w:rFonts w:eastAsiaTheme="minorEastAsia"/>
        </w:rPr>
        <w:t>.</w:t>
      </w:r>
      <w:r w:rsidRPr="000C547E">
        <w:rPr>
          <w:rFonts w:eastAsiaTheme="minorEastAsia"/>
          <w:b/>
          <w:bCs/>
        </w:rPr>
        <w:t xml:space="preserve"> </w:t>
      </w:r>
      <w:r w:rsidRPr="006C712E">
        <w:rPr>
          <w:rFonts w:eastAsiaTheme="minorEastAsia"/>
        </w:rPr>
        <w:t>(PPT Slides 8–9)</w:t>
      </w:r>
    </w:p>
    <w:p w14:paraId="4944C5B1" w14:textId="3F79F73B" w:rsidR="15EA7D2E" w:rsidRPr="000931BE" w:rsidRDefault="006C712E" w:rsidP="006C712E">
      <w:pPr>
        <w:pStyle w:val="ListParagraph"/>
        <w:ind w:left="1440"/>
        <w:rPr>
          <w:rFonts w:eastAsiaTheme="minorEastAsia"/>
        </w:rPr>
      </w:pPr>
      <w:r w:rsidRPr="006C712E">
        <w:rPr>
          <w:rFonts w:eastAsiaTheme="minorEastAsia"/>
        </w:rPr>
        <w:t xml:space="preserve">What factors contribute to the rapid pace of change in business? Is the pace likely to accelerate or decrease </w:t>
      </w:r>
      <w:r w:rsidR="0038169B">
        <w:rPr>
          <w:rFonts w:eastAsiaTheme="minorEastAsia"/>
        </w:rPr>
        <w:t>through</w:t>
      </w:r>
      <w:r w:rsidR="0038169B" w:rsidRPr="006C712E">
        <w:rPr>
          <w:rFonts w:eastAsiaTheme="minorEastAsia"/>
        </w:rPr>
        <w:t xml:space="preserve"> </w:t>
      </w:r>
      <w:r w:rsidRPr="006C712E">
        <w:rPr>
          <w:rFonts w:eastAsiaTheme="minorEastAsia"/>
        </w:rPr>
        <w:t>the next decade? Why?</w:t>
      </w:r>
      <w:r w:rsidR="008F535E" w:rsidRPr="008F535E">
        <w:rPr>
          <w:rFonts w:eastAsiaTheme="minorEastAsia"/>
        </w:rPr>
        <w:t xml:space="preserve"> </w:t>
      </w:r>
    </w:p>
    <w:p w14:paraId="69EA7CC1" w14:textId="77777777" w:rsidR="006C712E" w:rsidRPr="006C712E" w:rsidRDefault="006C712E" w:rsidP="002C0235">
      <w:pPr>
        <w:pStyle w:val="ListParagraph"/>
        <w:numPr>
          <w:ilvl w:val="2"/>
          <w:numId w:val="4"/>
        </w:numPr>
      </w:pPr>
      <w:r w:rsidRPr="006C712E">
        <w:t>Do you think the decisions of businesspeople are more influential than the decisions of politicians?</w:t>
      </w:r>
    </w:p>
    <w:p w14:paraId="63C0F35E" w14:textId="77777777" w:rsidR="006C712E" w:rsidRPr="006C712E" w:rsidRDefault="006C712E" w:rsidP="002C0235">
      <w:pPr>
        <w:pStyle w:val="ListParagraph"/>
        <w:numPr>
          <w:ilvl w:val="2"/>
          <w:numId w:val="4"/>
        </w:numPr>
      </w:pPr>
      <w:r w:rsidRPr="006C712E">
        <w:t>If you had to pick one factor that has caused the most change in the global economy in recent years, what would you choose?</w:t>
      </w:r>
    </w:p>
    <w:p w14:paraId="7C4555A1" w14:textId="205785E8" w:rsidR="006C712E" w:rsidRDefault="006C712E" w:rsidP="00C237AC">
      <w:pPr>
        <w:pStyle w:val="ListParagraph"/>
        <w:numPr>
          <w:ilvl w:val="2"/>
          <w:numId w:val="4"/>
        </w:numPr>
      </w:pPr>
      <w:r w:rsidRPr="006C712E">
        <w:t>Do you see the speed of change in the business world (global economy) as more positive or more negative for the global population?</w:t>
      </w:r>
    </w:p>
    <w:p w14:paraId="58B8E049" w14:textId="77777777" w:rsidR="006C003A" w:rsidRDefault="006C003A" w:rsidP="006C003A">
      <w:pPr>
        <w:pStyle w:val="ListParagraph"/>
        <w:ind w:left="2160"/>
      </w:pPr>
    </w:p>
    <w:p w14:paraId="495E350B" w14:textId="450E6741" w:rsidR="006C712E" w:rsidRDefault="006C712E" w:rsidP="002C0235">
      <w:pPr>
        <w:pStyle w:val="ListParagraph"/>
        <w:numPr>
          <w:ilvl w:val="0"/>
          <w:numId w:val="2"/>
        </w:numPr>
      </w:pPr>
      <w:r>
        <w:t>1-2 The History of Business: Putting It All in Context (LO 1-</w:t>
      </w:r>
      <w:r w:rsidR="00E460B8">
        <w:t>2</w:t>
      </w:r>
      <w:r>
        <w:t>, PPT Slides 10–12)</w:t>
      </w:r>
    </w:p>
    <w:p w14:paraId="045792AF" w14:textId="549BF3C4" w:rsidR="006C712E" w:rsidRDefault="006C712E" w:rsidP="002C0235">
      <w:pPr>
        <w:pStyle w:val="ListParagraph"/>
        <w:numPr>
          <w:ilvl w:val="1"/>
          <w:numId w:val="2"/>
        </w:numPr>
      </w:pPr>
      <w:r>
        <w:t>Business historians divide the history of American businesses into five distinct eras</w:t>
      </w:r>
    </w:p>
    <w:p w14:paraId="175A63B0" w14:textId="7DE38728" w:rsidR="006C712E" w:rsidRDefault="006C712E" w:rsidP="002C0235">
      <w:pPr>
        <w:pStyle w:val="ListParagraph"/>
        <w:numPr>
          <w:ilvl w:val="2"/>
          <w:numId w:val="2"/>
        </w:numPr>
      </w:pPr>
      <w:r>
        <w:t xml:space="preserve">These eras represent dramatics changes </w:t>
      </w:r>
      <w:r w:rsidR="0038169B">
        <w:t xml:space="preserve">through </w:t>
      </w:r>
      <w:r>
        <w:t>the past 200–300 years</w:t>
      </w:r>
    </w:p>
    <w:p w14:paraId="705ABC4C" w14:textId="0B7F7921" w:rsidR="006C712E" w:rsidRDefault="006C712E" w:rsidP="002C0235">
      <w:pPr>
        <w:pStyle w:val="ListParagraph"/>
        <w:numPr>
          <w:ilvl w:val="2"/>
          <w:numId w:val="2"/>
        </w:numPr>
      </w:pPr>
      <w:r>
        <w:t>These eras also overlap during periods of transition</w:t>
      </w:r>
    </w:p>
    <w:p w14:paraId="3456A687" w14:textId="2661D33B" w:rsidR="006C712E" w:rsidRDefault="006C712E" w:rsidP="002C0235">
      <w:pPr>
        <w:pStyle w:val="ListParagraph"/>
        <w:numPr>
          <w:ilvl w:val="1"/>
          <w:numId w:val="2"/>
        </w:numPr>
      </w:pPr>
      <w:r>
        <w:lastRenderedPageBreak/>
        <w:t>The Industrial Revolution</w:t>
      </w:r>
    </w:p>
    <w:p w14:paraId="3D8886A1" w14:textId="77777777" w:rsidR="006C712E" w:rsidRPr="006C712E" w:rsidRDefault="006C712E" w:rsidP="002C0235">
      <w:pPr>
        <w:pStyle w:val="ListParagraph"/>
        <w:numPr>
          <w:ilvl w:val="2"/>
          <w:numId w:val="2"/>
        </w:numPr>
      </w:pPr>
      <w:r w:rsidRPr="006C712E">
        <w:t>From the mid-1700s to the mid-1800s</w:t>
      </w:r>
      <w:r w:rsidRPr="006C712E">
        <w:rPr>
          <w:lang w:val="en-IN"/>
        </w:rPr>
        <w:t xml:space="preserve">, </w:t>
      </w:r>
      <w:r w:rsidRPr="006C712E">
        <w:t>technological advances fueled rapid industrialization in America</w:t>
      </w:r>
    </w:p>
    <w:p w14:paraId="11F133DC" w14:textId="5F96D94B" w:rsidR="006C712E" w:rsidRDefault="00A36C10" w:rsidP="002C0235">
      <w:pPr>
        <w:pStyle w:val="ListParagraph"/>
        <w:numPr>
          <w:ilvl w:val="2"/>
          <w:numId w:val="2"/>
        </w:numPr>
      </w:pPr>
      <w:r>
        <w:t>C</w:t>
      </w:r>
      <w:r w:rsidR="006C712E" w:rsidRPr="006C712E">
        <w:t>hanged lifestyles in huge ways, replacing skilled artisan workshops with large factories and more rural life with greater urbanization</w:t>
      </w:r>
    </w:p>
    <w:p w14:paraId="4E956713" w14:textId="5B8FC288" w:rsidR="006C712E" w:rsidRDefault="006C712E" w:rsidP="002C0235">
      <w:pPr>
        <w:pStyle w:val="ListParagraph"/>
        <w:numPr>
          <w:ilvl w:val="1"/>
          <w:numId w:val="2"/>
        </w:numPr>
      </w:pPr>
      <w:r>
        <w:t>The Entrepreneurship Era</w:t>
      </w:r>
    </w:p>
    <w:p w14:paraId="108B6DB7" w14:textId="77777777" w:rsidR="00A36C10" w:rsidRPr="00A36C10" w:rsidRDefault="006C712E" w:rsidP="002C0235">
      <w:pPr>
        <w:pStyle w:val="ListParagraph"/>
        <w:numPr>
          <w:ilvl w:val="2"/>
          <w:numId w:val="2"/>
        </w:numPr>
      </w:pPr>
      <w:r w:rsidRPr="00A36C10">
        <w:t>In the second half of the 1800s, large-scale entrepreneurs emerged and built business empires</w:t>
      </w:r>
    </w:p>
    <w:p w14:paraId="5A667587" w14:textId="77777777" w:rsidR="00A36C10" w:rsidRDefault="00A36C10" w:rsidP="002C0235">
      <w:pPr>
        <w:pStyle w:val="ListParagraph"/>
        <w:numPr>
          <w:ilvl w:val="2"/>
          <w:numId w:val="2"/>
        </w:numPr>
      </w:pPr>
      <w:r w:rsidRPr="000F164B">
        <w:rPr>
          <w:noProof/>
        </w:rPr>
        <w:t xml:space="preserve">Jobs became even more specialized, </w:t>
      </w:r>
      <w:r w:rsidRPr="00E55285">
        <w:rPr>
          <w:noProof/>
        </w:rPr>
        <w:t>increasing productivity and lowering costs and prices</w:t>
      </w:r>
      <w:r>
        <w:t xml:space="preserve"> </w:t>
      </w:r>
    </w:p>
    <w:p w14:paraId="5D6C1DC3" w14:textId="626A9A9F" w:rsidR="00967E93" w:rsidRDefault="000A762F" w:rsidP="002C0235">
      <w:pPr>
        <w:pStyle w:val="ListParagraph"/>
        <w:numPr>
          <w:ilvl w:val="2"/>
          <w:numId w:val="2"/>
        </w:numPr>
      </w:pPr>
      <w:r>
        <w:t>Saw</w:t>
      </w:r>
      <w:r w:rsidRPr="00A36C10">
        <w:t xml:space="preserve"> </w:t>
      </w:r>
      <w:r w:rsidR="00A36C10" w:rsidRPr="00A36C10">
        <w:t>the beginnings of great business empires, some of which took advantage of workers and consumers, causing the government to step in with greater regulation</w:t>
      </w:r>
    </w:p>
    <w:p w14:paraId="7FAEBF3E" w14:textId="2EBAB781" w:rsidR="00A36C10" w:rsidRDefault="00A36C10" w:rsidP="002C0235">
      <w:pPr>
        <w:pStyle w:val="ListParagraph"/>
        <w:numPr>
          <w:ilvl w:val="1"/>
          <w:numId w:val="2"/>
        </w:numPr>
      </w:pPr>
      <w:r>
        <w:t>The Production Era</w:t>
      </w:r>
    </w:p>
    <w:p w14:paraId="0F1B120D" w14:textId="46664FA3" w:rsidR="00A36C10" w:rsidRPr="00A36C10" w:rsidRDefault="00A36C10" w:rsidP="002C0235">
      <w:pPr>
        <w:pStyle w:val="ListParagraph"/>
        <w:numPr>
          <w:ilvl w:val="2"/>
          <w:numId w:val="2"/>
        </w:numPr>
      </w:pPr>
      <w:r w:rsidRPr="00A36C10">
        <w:rPr>
          <w:lang w:val="en-IN"/>
        </w:rPr>
        <w:t>In the early 1900s, businesses refined production process and created greater efficiencies</w:t>
      </w:r>
    </w:p>
    <w:p w14:paraId="3BAE5244" w14:textId="77777777" w:rsidR="00A36C10" w:rsidRDefault="00A36C10" w:rsidP="002C0235">
      <w:pPr>
        <w:pStyle w:val="ListParagraph"/>
        <w:numPr>
          <w:ilvl w:val="2"/>
          <w:numId w:val="2"/>
        </w:numPr>
      </w:pPr>
      <w:r w:rsidRPr="00A36C10">
        <w:t>The Great Depression and World War II occurred during the production era</w:t>
      </w:r>
    </w:p>
    <w:p w14:paraId="5E0A0045" w14:textId="5F43ECFB" w:rsidR="00A36C10" w:rsidRDefault="00A36C10" w:rsidP="002C0235">
      <w:pPr>
        <w:pStyle w:val="ListParagraph"/>
        <w:numPr>
          <w:ilvl w:val="2"/>
          <w:numId w:val="2"/>
        </w:numPr>
      </w:pPr>
      <w:r>
        <w:t>C</w:t>
      </w:r>
      <w:r w:rsidRPr="00A36C10">
        <w:t>aused a shift in the way businesses took notice of customers</w:t>
      </w:r>
    </w:p>
    <w:p w14:paraId="4BE748FA" w14:textId="1BA0CFF1" w:rsidR="00A36C10" w:rsidRDefault="00A36C10" w:rsidP="002C0235">
      <w:pPr>
        <w:pStyle w:val="ListParagraph"/>
        <w:numPr>
          <w:ilvl w:val="1"/>
          <w:numId w:val="2"/>
        </w:numPr>
      </w:pPr>
      <w:r>
        <w:t>The Marketing Era</w:t>
      </w:r>
    </w:p>
    <w:p w14:paraId="51EEFC8F" w14:textId="77777777" w:rsidR="00A36C10" w:rsidRPr="00A36C10" w:rsidRDefault="00A36C10" w:rsidP="002C0235">
      <w:pPr>
        <w:pStyle w:val="ListParagraph"/>
        <w:numPr>
          <w:ilvl w:val="2"/>
          <w:numId w:val="2"/>
        </w:numPr>
      </w:pPr>
      <w:r w:rsidRPr="00A36C10">
        <w:rPr>
          <w:lang w:val="en-IN"/>
        </w:rPr>
        <w:t>After WWII, businesses began to develop brands to help consumers understand the differences among different products</w:t>
      </w:r>
    </w:p>
    <w:p w14:paraId="035615B7" w14:textId="4DD481E9" w:rsidR="00A36C10" w:rsidRDefault="00A36C10" w:rsidP="002C0235">
      <w:pPr>
        <w:pStyle w:val="ListParagraph"/>
        <w:numPr>
          <w:ilvl w:val="2"/>
          <w:numId w:val="2"/>
        </w:numPr>
      </w:pPr>
      <w:r w:rsidRPr="00A36C10">
        <w:t>result of greater focus on consumers and the “power” they had over producers</w:t>
      </w:r>
    </w:p>
    <w:p w14:paraId="52D6B544" w14:textId="7EBC69D6" w:rsidR="00A36C10" w:rsidRDefault="00A36C10" w:rsidP="002C0235">
      <w:pPr>
        <w:pStyle w:val="ListParagraph"/>
        <w:numPr>
          <w:ilvl w:val="1"/>
          <w:numId w:val="2"/>
        </w:numPr>
      </w:pPr>
      <w:r>
        <w:t>The Relationship Era</w:t>
      </w:r>
    </w:p>
    <w:p w14:paraId="7C9B556C" w14:textId="348AC95A" w:rsidR="00A36C10" w:rsidRDefault="00A36C10" w:rsidP="002C0235">
      <w:pPr>
        <w:pStyle w:val="ListParagraph"/>
        <w:numPr>
          <w:ilvl w:val="2"/>
          <w:numId w:val="2"/>
        </w:numPr>
      </w:pPr>
      <w:r w:rsidRPr="00A36C10">
        <w:rPr>
          <w:lang w:val="en-IN"/>
        </w:rPr>
        <w:t>Today, firms aim to build long-term relationships with customers</w:t>
      </w:r>
      <w:r w:rsidR="0038169B">
        <w:rPr>
          <w:lang w:val="en-IN"/>
        </w:rPr>
        <w:t xml:space="preserve">, </w:t>
      </w:r>
      <w:r w:rsidRPr="00A36C10">
        <w:t xml:space="preserve">a natural step beyond marketing </w:t>
      </w:r>
    </w:p>
    <w:p w14:paraId="1D3524D0" w14:textId="77EDA538" w:rsidR="00A36C10" w:rsidRDefault="00A36C10" w:rsidP="002C0235">
      <w:pPr>
        <w:pStyle w:val="ListParagraph"/>
        <w:numPr>
          <w:ilvl w:val="2"/>
          <w:numId w:val="2"/>
        </w:numPr>
      </w:pPr>
      <w:r w:rsidRPr="00A36C10">
        <w:t>“Happy customers are your biggest advocates and can</w:t>
      </w:r>
      <w:r>
        <w:t xml:space="preserve"> </w:t>
      </w:r>
      <w:r w:rsidRPr="00A36C10">
        <w:t xml:space="preserve">become your most successful sales team.” (Lisa </w:t>
      </w:r>
      <w:proofErr w:type="spellStart"/>
      <w:r w:rsidRPr="00A36C10">
        <w:t>Masiello</w:t>
      </w:r>
      <w:proofErr w:type="spellEnd"/>
      <w:r w:rsidRPr="00A36C10">
        <w:t>, a technology entrepreneur)</w:t>
      </w:r>
    </w:p>
    <w:p w14:paraId="30BD652A" w14:textId="45E80CC5" w:rsidR="00A36C10" w:rsidRDefault="00A36C10" w:rsidP="002C0235">
      <w:pPr>
        <w:pStyle w:val="ListParagraph"/>
        <w:numPr>
          <w:ilvl w:val="1"/>
          <w:numId w:val="2"/>
        </w:numPr>
        <w:rPr>
          <w:rFonts w:eastAsiaTheme="minorEastAsia"/>
        </w:rPr>
      </w:pPr>
      <w:r w:rsidRPr="000C547E">
        <w:rPr>
          <w:rFonts w:eastAsiaTheme="minorEastAsia"/>
          <w:b/>
          <w:bCs/>
        </w:rPr>
        <w:t>Group Activity I (optional): 10 minutes total</w:t>
      </w:r>
      <w:r w:rsidR="003C1C4A" w:rsidRPr="006A7E0B">
        <w:rPr>
          <w:rFonts w:eastAsiaTheme="minorEastAsia"/>
        </w:rPr>
        <w:t>.</w:t>
      </w:r>
      <w:r w:rsidRPr="00A36C10">
        <w:rPr>
          <w:rFonts w:eastAsiaTheme="minorEastAsia"/>
        </w:rPr>
        <w:t xml:space="preserve"> (PPT Slides </w:t>
      </w:r>
      <w:r>
        <w:rPr>
          <w:rFonts w:eastAsiaTheme="minorEastAsia"/>
        </w:rPr>
        <w:t>13</w:t>
      </w:r>
      <w:r w:rsidRPr="00A36C10">
        <w:rPr>
          <w:rFonts w:eastAsiaTheme="minorEastAsia"/>
        </w:rPr>
        <w:t>–</w:t>
      </w:r>
      <w:r>
        <w:rPr>
          <w:rFonts w:eastAsiaTheme="minorEastAsia"/>
        </w:rPr>
        <w:t>14</w:t>
      </w:r>
      <w:r w:rsidRPr="00A36C10">
        <w:rPr>
          <w:rFonts w:eastAsiaTheme="minorEastAsia"/>
        </w:rPr>
        <w:t>)</w:t>
      </w:r>
    </w:p>
    <w:p w14:paraId="42644F1D" w14:textId="6C889A4A" w:rsidR="00550DFC" w:rsidRDefault="00A36C10" w:rsidP="00A36C10">
      <w:pPr>
        <w:pStyle w:val="ListParagraph"/>
        <w:ind w:left="1440"/>
        <w:rPr>
          <w:rFonts w:eastAsiaTheme="minorEastAsia"/>
        </w:rPr>
      </w:pPr>
      <w:r w:rsidRPr="00A36C10">
        <w:rPr>
          <w:rFonts w:eastAsiaTheme="minorEastAsia"/>
        </w:rPr>
        <w:t>Form groups of 3-</w:t>
      </w:r>
      <w:r w:rsidR="0038169B">
        <w:rPr>
          <w:rFonts w:eastAsiaTheme="minorEastAsia"/>
        </w:rPr>
        <w:t>5</w:t>
      </w:r>
      <w:r w:rsidRPr="00A36C10">
        <w:rPr>
          <w:rFonts w:eastAsiaTheme="minorEastAsia"/>
        </w:rPr>
        <w:t xml:space="preserve"> people. Use the Internet to research an American company that has been in business for more than 100 years. As a group, focus on obtaining and analyzing the following information to share with the </w:t>
      </w:r>
    </w:p>
    <w:p w14:paraId="22BAFF0B" w14:textId="6029E5DE" w:rsidR="00AE0919" w:rsidRDefault="00A36C10" w:rsidP="00A36C10">
      <w:pPr>
        <w:pStyle w:val="ListParagraph"/>
        <w:ind w:left="1440"/>
        <w:rPr>
          <w:rFonts w:eastAsiaTheme="minorEastAsia"/>
        </w:rPr>
      </w:pPr>
      <w:r w:rsidRPr="00A36C10">
        <w:rPr>
          <w:rFonts w:eastAsiaTheme="minorEastAsia"/>
        </w:rPr>
        <w:t>rest of the class:</w:t>
      </w:r>
      <w:r>
        <w:rPr>
          <w:rFonts w:eastAsiaTheme="minorEastAsia"/>
        </w:rPr>
        <w:t xml:space="preserve"> </w:t>
      </w:r>
    </w:p>
    <w:p w14:paraId="1ED48295" w14:textId="4F93F022" w:rsidR="00AE0919" w:rsidRDefault="00A36C10" w:rsidP="00550DFC">
      <w:pPr>
        <w:pStyle w:val="ListParagraph"/>
        <w:numPr>
          <w:ilvl w:val="0"/>
          <w:numId w:val="19"/>
        </w:numPr>
        <w:ind w:left="1800"/>
        <w:rPr>
          <w:rFonts w:eastAsiaTheme="minorEastAsia"/>
        </w:rPr>
      </w:pPr>
      <w:r w:rsidRPr="00A36C10">
        <w:rPr>
          <w:rFonts w:eastAsiaTheme="minorEastAsia"/>
        </w:rPr>
        <w:t xml:space="preserve">In what way has this company changed </w:t>
      </w:r>
      <w:r w:rsidR="0038169B">
        <w:rPr>
          <w:rFonts w:eastAsiaTheme="minorEastAsia"/>
        </w:rPr>
        <w:t>through</w:t>
      </w:r>
      <w:r w:rsidR="0038169B" w:rsidRPr="00A36C10">
        <w:rPr>
          <w:rFonts w:eastAsiaTheme="minorEastAsia"/>
        </w:rPr>
        <w:t xml:space="preserve"> </w:t>
      </w:r>
      <w:r w:rsidRPr="00A36C10">
        <w:rPr>
          <w:rFonts w:eastAsiaTheme="minorEastAsia"/>
        </w:rPr>
        <w:t xml:space="preserve">its lifespan? </w:t>
      </w:r>
    </w:p>
    <w:p w14:paraId="328C8D0E" w14:textId="77777777" w:rsidR="00AE0919" w:rsidRDefault="00A36C10" w:rsidP="00550DFC">
      <w:pPr>
        <w:pStyle w:val="ListParagraph"/>
        <w:numPr>
          <w:ilvl w:val="0"/>
          <w:numId w:val="19"/>
        </w:numPr>
        <w:ind w:left="1800"/>
        <w:rPr>
          <w:rFonts w:eastAsiaTheme="minorEastAsia"/>
        </w:rPr>
      </w:pPr>
      <w:r w:rsidRPr="00A36C10">
        <w:rPr>
          <w:rFonts w:eastAsiaTheme="minorEastAsia"/>
        </w:rPr>
        <w:t>In which of the five eras was this company most influential?</w:t>
      </w:r>
      <w:r>
        <w:rPr>
          <w:rFonts w:eastAsiaTheme="minorEastAsia"/>
        </w:rPr>
        <w:t xml:space="preserve"> </w:t>
      </w:r>
    </w:p>
    <w:p w14:paraId="2AA8240A" w14:textId="77777777" w:rsidR="00AE0919" w:rsidRDefault="00A36C10" w:rsidP="00550DFC">
      <w:pPr>
        <w:pStyle w:val="ListParagraph"/>
        <w:numPr>
          <w:ilvl w:val="0"/>
          <w:numId w:val="19"/>
        </w:numPr>
        <w:ind w:left="1800"/>
        <w:rPr>
          <w:rFonts w:eastAsiaTheme="minorEastAsia"/>
        </w:rPr>
      </w:pPr>
      <w:r w:rsidRPr="00A36C10">
        <w:rPr>
          <w:rFonts w:eastAsiaTheme="minorEastAsia"/>
        </w:rPr>
        <w:t>How did these historical shifts affect the company?</w:t>
      </w:r>
      <w:r>
        <w:rPr>
          <w:rFonts w:eastAsiaTheme="minorEastAsia"/>
        </w:rPr>
        <w:t xml:space="preserve"> </w:t>
      </w:r>
    </w:p>
    <w:p w14:paraId="4199296E" w14:textId="2377CD0A" w:rsidR="00A36C10" w:rsidRDefault="00A36C10" w:rsidP="00550DFC">
      <w:pPr>
        <w:pStyle w:val="ListParagraph"/>
        <w:numPr>
          <w:ilvl w:val="0"/>
          <w:numId w:val="19"/>
        </w:numPr>
        <w:spacing w:after="60"/>
        <w:ind w:left="1800"/>
        <w:rPr>
          <w:rFonts w:eastAsiaTheme="minorEastAsia"/>
        </w:rPr>
      </w:pPr>
      <w:r w:rsidRPr="00A36C10">
        <w:rPr>
          <w:rFonts w:eastAsiaTheme="minorEastAsia"/>
        </w:rPr>
        <w:t>Would you consider this business a leader or a follower as it moved into new eras?</w:t>
      </w:r>
    </w:p>
    <w:p w14:paraId="4F887C6B" w14:textId="11AAB049" w:rsidR="00AE0919" w:rsidRPr="00AE0919" w:rsidRDefault="00AE0919" w:rsidP="00550DFC">
      <w:pPr>
        <w:spacing w:after="120"/>
        <w:ind w:left="1440"/>
        <w:rPr>
          <w:rFonts w:eastAsiaTheme="minorEastAsia"/>
          <w:i/>
          <w:iCs/>
        </w:rPr>
      </w:pPr>
      <w:r w:rsidRPr="00AE0919">
        <w:rPr>
          <w:rFonts w:eastAsiaTheme="minorEastAsia"/>
          <w:i/>
          <w:iCs/>
        </w:rPr>
        <w:t xml:space="preserve">Answer: Answers will vary depending on the companies chosen, though students should demonstrate a clear understanding of the factors that separated the five </w:t>
      </w:r>
      <w:r w:rsidRPr="00AE0919">
        <w:rPr>
          <w:rFonts w:eastAsiaTheme="minorEastAsia"/>
          <w:i/>
          <w:iCs/>
        </w:rPr>
        <w:lastRenderedPageBreak/>
        <w:t>business eras. Students may find that their companies bucked the trends of one or more eras—encourage them to explore why the companies survived despite this. If students have difficulty thinking of 100+-year-old companies, point them to USA Today’s list of centurions.</w:t>
      </w:r>
    </w:p>
    <w:p w14:paraId="743C3022" w14:textId="77777777" w:rsidR="006C712E" w:rsidRPr="006C712E" w:rsidRDefault="006C712E" w:rsidP="002C0235">
      <w:pPr>
        <w:pStyle w:val="ListParagraph"/>
        <w:numPr>
          <w:ilvl w:val="2"/>
          <w:numId w:val="4"/>
        </w:numPr>
      </w:pPr>
      <w:r w:rsidRPr="006C712E">
        <w:t>Do you think the decisions of businesspeople are more influential than the decisions of politicians?</w:t>
      </w:r>
    </w:p>
    <w:p w14:paraId="2094E1FE" w14:textId="77777777" w:rsidR="00A36C10" w:rsidRDefault="006C712E" w:rsidP="002C0235">
      <w:pPr>
        <w:pStyle w:val="ListParagraph"/>
        <w:numPr>
          <w:ilvl w:val="2"/>
          <w:numId w:val="4"/>
        </w:numPr>
      </w:pPr>
      <w:r w:rsidRPr="006C712E">
        <w:t>If you had to pick one factor that has caused the most change in the global economy in recent years, what would you choose?</w:t>
      </w:r>
    </w:p>
    <w:p w14:paraId="21D9EE10" w14:textId="5C1DABC6" w:rsidR="00A36C10" w:rsidRDefault="006C712E" w:rsidP="002C0235">
      <w:pPr>
        <w:pStyle w:val="ListParagraph"/>
        <w:numPr>
          <w:ilvl w:val="2"/>
          <w:numId w:val="4"/>
        </w:numPr>
      </w:pPr>
      <w:r w:rsidRPr="006C712E">
        <w:t>Do you see the speed of change in the business world (global economy) as more positive or more negative for the global population?</w:t>
      </w:r>
    </w:p>
    <w:p w14:paraId="7953ACA2" w14:textId="77777777" w:rsidR="006C003A" w:rsidRDefault="006C003A" w:rsidP="006C003A">
      <w:pPr>
        <w:pStyle w:val="ListParagraph"/>
        <w:ind w:left="2160"/>
      </w:pPr>
    </w:p>
    <w:p w14:paraId="72E84237" w14:textId="79702DE0" w:rsidR="00A36C10" w:rsidRDefault="00A36C10" w:rsidP="002C0235">
      <w:pPr>
        <w:pStyle w:val="ListParagraph"/>
        <w:numPr>
          <w:ilvl w:val="0"/>
          <w:numId w:val="2"/>
        </w:numPr>
      </w:pPr>
      <w:r>
        <w:t>1-3 Nonprofits and the Economy: The Business of Doing Good (LO 1-</w:t>
      </w:r>
      <w:r w:rsidR="00E460B8">
        <w:t>3</w:t>
      </w:r>
      <w:r>
        <w:t xml:space="preserve">, PPT Slides </w:t>
      </w:r>
      <w:r w:rsidR="00320C7D">
        <w:t>15</w:t>
      </w:r>
      <w:r>
        <w:t>–1</w:t>
      </w:r>
      <w:r w:rsidR="00320C7D">
        <w:t>6</w:t>
      </w:r>
      <w:r>
        <w:t>)</w:t>
      </w:r>
    </w:p>
    <w:p w14:paraId="362E7DE9" w14:textId="5F9CEF4C" w:rsidR="00320C7D" w:rsidRPr="00320C7D" w:rsidRDefault="00320C7D" w:rsidP="002C0235">
      <w:pPr>
        <w:pStyle w:val="ListParagraph"/>
        <w:numPr>
          <w:ilvl w:val="1"/>
          <w:numId w:val="2"/>
        </w:numPr>
        <w:rPr>
          <w:rFonts w:cs="Calibri"/>
        </w:rPr>
      </w:pPr>
      <w:proofErr w:type="spellStart"/>
      <w:r w:rsidRPr="00320C7D">
        <w:rPr>
          <w:rFonts w:cs="Calibri"/>
          <w:b/>
          <w:bCs/>
          <w:lang w:val="en-IN"/>
        </w:rPr>
        <w:t>Nonprofits</w:t>
      </w:r>
      <w:proofErr w:type="spellEnd"/>
      <w:r w:rsidRPr="00320C7D">
        <w:rPr>
          <w:rFonts w:cs="Calibri"/>
          <w:lang w:val="en-IN"/>
        </w:rPr>
        <w:t xml:space="preserve">: </w:t>
      </w:r>
      <w:r w:rsidRPr="00320C7D">
        <w:rPr>
          <w:rFonts w:cs="Calibri"/>
        </w:rPr>
        <w:t>Businesslike establishments that employ people and produce goods and services with the fundamental goal of contributing to the community rather than generating financial gain</w:t>
      </w:r>
      <w:r>
        <w:rPr>
          <w:rFonts w:cs="Calibri"/>
        </w:rPr>
        <w:t xml:space="preserve"> </w:t>
      </w:r>
    </w:p>
    <w:p w14:paraId="30A12BB0" w14:textId="77777777" w:rsidR="00320C7D" w:rsidRPr="00320C7D" w:rsidRDefault="00320C7D" w:rsidP="002C0235">
      <w:pPr>
        <w:pStyle w:val="ListParagraph"/>
        <w:numPr>
          <w:ilvl w:val="2"/>
          <w:numId w:val="2"/>
        </w:numPr>
        <w:rPr>
          <w:rFonts w:cs="Calibri"/>
        </w:rPr>
      </w:pPr>
      <w:r w:rsidRPr="00320C7D">
        <w:rPr>
          <w:rFonts w:cs="Calibri"/>
        </w:rPr>
        <w:t>Often focus on health, human services, art, religion, and culture</w:t>
      </w:r>
    </w:p>
    <w:p w14:paraId="1CC2FECF" w14:textId="22951971" w:rsidR="00320C7D" w:rsidRPr="00320C7D" w:rsidRDefault="00320C7D" w:rsidP="002C0235">
      <w:pPr>
        <w:pStyle w:val="ListParagraph"/>
        <w:numPr>
          <w:ilvl w:val="2"/>
          <w:numId w:val="2"/>
        </w:numPr>
      </w:pPr>
      <w:r w:rsidRPr="00A43D90">
        <w:rPr>
          <w:rFonts w:cs="Calibri"/>
        </w:rPr>
        <w:t xml:space="preserve">Nonprofit organizations work with businesses to </w:t>
      </w:r>
      <w:r>
        <w:rPr>
          <w:rFonts w:cs="Calibri"/>
        </w:rPr>
        <w:t>improve</w:t>
      </w:r>
      <w:r w:rsidRPr="00A43D90">
        <w:rPr>
          <w:rFonts w:cs="Calibri"/>
        </w:rPr>
        <w:t xml:space="preserve"> society</w:t>
      </w:r>
    </w:p>
    <w:p w14:paraId="05B86002" w14:textId="6D03404C" w:rsidR="00320C7D" w:rsidRPr="00320C7D" w:rsidRDefault="00320C7D" w:rsidP="002C0235">
      <w:pPr>
        <w:pStyle w:val="ListParagraph"/>
        <w:numPr>
          <w:ilvl w:val="2"/>
          <w:numId w:val="2"/>
        </w:numPr>
      </w:pPr>
      <w:r>
        <w:rPr>
          <w:rFonts w:cs="Calibri"/>
        </w:rPr>
        <w:t>They</w:t>
      </w:r>
      <w:r w:rsidRPr="00A43D90">
        <w:rPr>
          <w:rFonts w:cs="Calibri"/>
        </w:rPr>
        <w:t xml:space="preserve"> employ people, generate revenue, produce goods and services, and play </w:t>
      </w:r>
      <w:r>
        <w:rPr>
          <w:rFonts w:cs="Calibri"/>
        </w:rPr>
        <w:t>a</w:t>
      </w:r>
      <w:r w:rsidRPr="00A43D90">
        <w:rPr>
          <w:rFonts w:cs="Calibri"/>
        </w:rPr>
        <w:t xml:space="preserve"> part in bringing economic stability and growth</w:t>
      </w:r>
    </w:p>
    <w:p w14:paraId="465221B6" w14:textId="4CFDCDEE" w:rsidR="000B1062" w:rsidRDefault="000B1062" w:rsidP="002C0235">
      <w:pPr>
        <w:pStyle w:val="ListParagraph"/>
        <w:numPr>
          <w:ilvl w:val="1"/>
          <w:numId w:val="2"/>
        </w:numPr>
        <w:rPr>
          <w:rFonts w:eastAsiaTheme="minorEastAsia"/>
        </w:rPr>
      </w:pPr>
      <w:r>
        <w:rPr>
          <w:rFonts w:eastAsiaTheme="minorEastAsia"/>
          <w:b/>
          <w:bCs/>
        </w:rPr>
        <w:t>Written Reflection</w:t>
      </w:r>
      <w:r w:rsidRPr="000C547E">
        <w:rPr>
          <w:rFonts w:eastAsiaTheme="minorEastAsia"/>
          <w:b/>
          <w:bCs/>
        </w:rPr>
        <w:t xml:space="preserve"> Activity (optional): </w:t>
      </w:r>
      <w:r>
        <w:rPr>
          <w:rFonts w:eastAsiaTheme="minorEastAsia"/>
          <w:b/>
          <w:bCs/>
        </w:rPr>
        <w:t>15–20</w:t>
      </w:r>
      <w:r w:rsidRPr="000C547E">
        <w:rPr>
          <w:rFonts w:eastAsiaTheme="minorEastAsia"/>
          <w:b/>
          <w:bCs/>
        </w:rPr>
        <w:t xml:space="preserve"> minutes total</w:t>
      </w:r>
      <w:r w:rsidR="003C1C4A" w:rsidRPr="006A7E0B">
        <w:rPr>
          <w:rFonts w:eastAsiaTheme="minorEastAsia"/>
        </w:rPr>
        <w:t>.</w:t>
      </w:r>
      <w:r w:rsidRPr="00A36C10">
        <w:rPr>
          <w:rFonts w:eastAsiaTheme="minorEastAsia"/>
        </w:rPr>
        <w:t xml:space="preserve"> (PPT Slide</w:t>
      </w:r>
      <w:r>
        <w:rPr>
          <w:rFonts w:eastAsiaTheme="minorEastAsia"/>
        </w:rPr>
        <w:t xml:space="preserve"> 17</w:t>
      </w:r>
      <w:r w:rsidRPr="00A36C10">
        <w:rPr>
          <w:rFonts w:eastAsiaTheme="minorEastAsia"/>
        </w:rPr>
        <w:t>)</w:t>
      </w:r>
    </w:p>
    <w:p w14:paraId="3B0938E1" w14:textId="77777777" w:rsidR="00550DFC" w:rsidRDefault="00320C7D" w:rsidP="000B1062">
      <w:pPr>
        <w:pStyle w:val="ListParagraph"/>
        <w:ind w:left="1440"/>
        <w:rPr>
          <w:rFonts w:eastAsiaTheme="minorEastAsia"/>
        </w:rPr>
      </w:pPr>
      <w:r w:rsidRPr="00320C7D">
        <w:rPr>
          <w:rFonts w:eastAsiaTheme="minorEastAsia"/>
        </w:rPr>
        <w:t xml:space="preserve">The Andy Roddick Foundation, the Artists for World Peace, the Happy Hearts Fund, and the Jeff Gordon Children’s Foundation are some of the nonprofits that work for children. Choose a nonprofit with which you are familiar or have experience with, and write 1-2 paragraphs about what they contribute to the overall economy. Consider the following questions in your response. </w:t>
      </w:r>
    </w:p>
    <w:p w14:paraId="4154BC42" w14:textId="77777777" w:rsidR="00550DFC" w:rsidRDefault="00320C7D" w:rsidP="00550DFC">
      <w:pPr>
        <w:pStyle w:val="ListParagraph"/>
        <w:numPr>
          <w:ilvl w:val="0"/>
          <w:numId w:val="21"/>
        </w:numPr>
        <w:rPr>
          <w:rFonts w:eastAsiaTheme="minorEastAsia"/>
        </w:rPr>
      </w:pPr>
      <w:r w:rsidRPr="00320C7D">
        <w:rPr>
          <w:rFonts w:eastAsiaTheme="minorEastAsia"/>
        </w:rPr>
        <w:t>What does your chosen organization do?</w:t>
      </w:r>
    </w:p>
    <w:p w14:paraId="78126E11" w14:textId="77777777" w:rsidR="00550DFC" w:rsidRDefault="00320C7D" w:rsidP="00550DFC">
      <w:pPr>
        <w:pStyle w:val="ListParagraph"/>
        <w:numPr>
          <w:ilvl w:val="0"/>
          <w:numId w:val="21"/>
        </w:numPr>
        <w:rPr>
          <w:rFonts w:eastAsiaTheme="minorEastAsia"/>
        </w:rPr>
      </w:pPr>
      <w:r w:rsidRPr="00320C7D">
        <w:rPr>
          <w:rFonts w:eastAsiaTheme="minorEastAsia"/>
        </w:rPr>
        <w:t xml:space="preserve">How does your nonprofit organization compare to businesses? </w:t>
      </w:r>
    </w:p>
    <w:p w14:paraId="53955C07" w14:textId="77777777" w:rsidR="00550DFC" w:rsidRDefault="00320C7D" w:rsidP="00550DFC">
      <w:pPr>
        <w:pStyle w:val="ListParagraph"/>
        <w:numPr>
          <w:ilvl w:val="0"/>
          <w:numId w:val="21"/>
        </w:numPr>
        <w:rPr>
          <w:rFonts w:eastAsiaTheme="minorEastAsia"/>
        </w:rPr>
      </w:pPr>
      <w:r w:rsidRPr="00320C7D">
        <w:rPr>
          <w:rFonts w:eastAsiaTheme="minorEastAsia"/>
        </w:rPr>
        <w:t xml:space="preserve">What benefits or drawbacks do you see with the role your nonprofit plays in the economy? </w:t>
      </w:r>
    </w:p>
    <w:p w14:paraId="5BF0553F" w14:textId="4D8E5FA2" w:rsidR="00320C7D" w:rsidRDefault="00320C7D" w:rsidP="00550DFC">
      <w:pPr>
        <w:pStyle w:val="ListParagraph"/>
        <w:numPr>
          <w:ilvl w:val="0"/>
          <w:numId w:val="21"/>
        </w:numPr>
        <w:rPr>
          <w:rFonts w:eastAsiaTheme="minorEastAsia"/>
        </w:rPr>
      </w:pPr>
      <w:r w:rsidRPr="00320C7D">
        <w:rPr>
          <w:rFonts w:eastAsiaTheme="minorEastAsia"/>
        </w:rPr>
        <w:t>Would you want to work for this nonprofit organization during your career?</w:t>
      </w:r>
    </w:p>
    <w:p w14:paraId="058A6DA2" w14:textId="4253069C" w:rsidR="00550DFC" w:rsidRPr="00550DFC" w:rsidRDefault="00550DFC" w:rsidP="00550DFC">
      <w:pPr>
        <w:pStyle w:val="ListParagraph"/>
        <w:ind w:left="1440"/>
        <w:rPr>
          <w:rFonts w:eastAsiaTheme="minorEastAsia"/>
          <w:i/>
          <w:iCs/>
        </w:rPr>
      </w:pPr>
      <w:r w:rsidRPr="00550DFC">
        <w:rPr>
          <w:rFonts w:eastAsiaTheme="minorEastAsia"/>
          <w:i/>
          <w:iCs/>
        </w:rPr>
        <w:t>Answer:</w:t>
      </w:r>
      <w:r w:rsidRPr="00550DFC">
        <w:rPr>
          <w:rFonts w:ascii="Arial" w:eastAsiaTheme="minorEastAsia" w:hAnsi="Arial" w:cs="Arial"/>
          <w:i/>
          <w:iCs/>
          <w:color w:val="000000" w:themeColor="text1"/>
          <w:kern w:val="24"/>
          <w:sz w:val="24"/>
          <w:szCs w:val="24"/>
        </w:rPr>
        <w:t xml:space="preserve"> </w:t>
      </w:r>
      <w:r w:rsidRPr="00550DFC">
        <w:rPr>
          <w:i/>
          <w:iCs/>
        </w:rPr>
        <w:t xml:space="preserve">Answers will vary. </w:t>
      </w:r>
      <w:r w:rsidRPr="00550DFC">
        <w:rPr>
          <w:rFonts w:eastAsiaTheme="minorEastAsia"/>
          <w:i/>
          <w:iCs/>
        </w:rPr>
        <w:t xml:space="preserve">These reflections should point out that nonprofit organizations differ from businesses in that their primary goals do not include financial gain. However, nonprofits are clearly businesslike establishments that contribute to the economy in a number of significant ways—most employ people, many produce goods and services and take in revenue, and many act as economic magnets for additional investment. Many nonprofits interact with businesses by developing partnerships that benefit both parties. Kraft Foods, for instance, contributes to America’s Second Harvest, a nonprofit organization that </w:t>
      </w:r>
      <w:r w:rsidRPr="00550DFC">
        <w:rPr>
          <w:rFonts w:eastAsiaTheme="minorEastAsia"/>
          <w:i/>
          <w:iCs/>
        </w:rPr>
        <w:lastRenderedPageBreak/>
        <w:t xml:space="preserve">aims to eliminate hunger in America. Kraft benefits by raising their public profile in alignment with their corporate vision: “Helping People Around the World Eat and Live Better.” America’s Second Harvest benefits, of course, from the financial support. </w:t>
      </w:r>
    </w:p>
    <w:p w14:paraId="3F5B3590" w14:textId="77777777" w:rsidR="00320C7D" w:rsidRPr="00320C7D" w:rsidRDefault="00320C7D" w:rsidP="006C003A">
      <w:pPr>
        <w:pStyle w:val="ListParagraph"/>
        <w:ind w:left="1440"/>
        <w:rPr>
          <w:rFonts w:eastAsiaTheme="minorEastAsia"/>
        </w:rPr>
      </w:pPr>
    </w:p>
    <w:p w14:paraId="30C68864" w14:textId="3FD2010C" w:rsidR="00320C7D" w:rsidRDefault="00320C7D" w:rsidP="002C0235">
      <w:pPr>
        <w:pStyle w:val="ListParagraph"/>
        <w:numPr>
          <w:ilvl w:val="0"/>
          <w:numId w:val="2"/>
        </w:numPr>
      </w:pPr>
      <w:r>
        <w:t>1-4 Factors of Production: The Basic Building Blocks (LO 1-</w:t>
      </w:r>
      <w:r w:rsidR="00E460B8">
        <w:t>4</w:t>
      </w:r>
      <w:r>
        <w:t>, PPT Slides 18–19)</w:t>
      </w:r>
    </w:p>
    <w:p w14:paraId="1C927565" w14:textId="77777777" w:rsidR="00320C7D" w:rsidRPr="00320C7D" w:rsidRDefault="00320C7D" w:rsidP="002C0235">
      <w:pPr>
        <w:pStyle w:val="ListParagraph"/>
        <w:numPr>
          <w:ilvl w:val="1"/>
          <w:numId w:val="2"/>
        </w:numPr>
      </w:pPr>
      <w:r w:rsidRPr="00320C7D">
        <w:rPr>
          <w:b/>
          <w:bCs/>
        </w:rPr>
        <w:t xml:space="preserve">Factors of production: </w:t>
      </w:r>
      <w:r w:rsidRPr="00320C7D">
        <w:t>Four fundamental elements—natural resources, capital, human resources, and entrepreneurship—that businesses need to achieve their objectives</w:t>
      </w:r>
    </w:p>
    <w:p w14:paraId="39AE5392" w14:textId="006CF6EE" w:rsidR="00320C7D" w:rsidRPr="006C003A" w:rsidRDefault="00320C7D" w:rsidP="002C0235">
      <w:pPr>
        <w:pStyle w:val="ListParagraph"/>
        <w:numPr>
          <w:ilvl w:val="1"/>
          <w:numId w:val="2"/>
        </w:numPr>
      </w:pPr>
      <w:r w:rsidRPr="00320C7D">
        <w:rPr>
          <w:lang w:val="en-IN"/>
        </w:rPr>
        <w:t>Natural resources: inputs that offer value in their natural state</w:t>
      </w:r>
    </w:p>
    <w:p w14:paraId="1CF250C0" w14:textId="77777777" w:rsidR="006C003A" w:rsidRPr="006C003A" w:rsidRDefault="006C003A" w:rsidP="002C0235">
      <w:pPr>
        <w:pStyle w:val="ListParagraph"/>
        <w:numPr>
          <w:ilvl w:val="2"/>
          <w:numId w:val="2"/>
        </w:numPr>
      </w:pPr>
      <w:r>
        <w:rPr>
          <w:rFonts w:cs="Calibri"/>
        </w:rPr>
        <w:t xml:space="preserve">Includes land, fresh water, wind, mineral deposits, etc. </w:t>
      </w:r>
    </w:p>
    <w:p w14:paraId="6F49CAF5" w14:textId="2540E379" w:rsidR="00320C7D" w:rsidRPr="00320C7D" w:rsidRDefault="006C003A" w:rsidP="002C0235">
      <w:pPr>
        <w:pStyle w:val="ListParagraph"/>
        <w:numPr>
          <w:ilvl w:val="2"/>
          <w:numId w:val="2"/>
        </w:numPr>
      </w:pPr>
      <w:r>
        <w:rPr>
          <w:rFonts w:cs="Calibri"/>
        </w:rPr>
        <w:t>The value of all natural resources tends to rise with high demand, low supply, or both</w:t>
      </w:r>
    </w:p>
    <w:p w14:paraId="6FC8E47F" w14:textId="49928617" w:rsidR="00320C7D" w:rsidRPr="006C003A" w:rsidRDefault="00320C7D" w:rsidP="002C0235">
      <w:pPr>
        <w:pStyle w:val="ListParagraph"/>
        <w:numPr>
          <w:ilvl w:val="1"/>
          <w:numId w:val="2"/>
        </w:numPr>
      </w:pPr>
      <w:r w:rsidRPr="00320C7D">
        <w:rPr>
          <w:lang w:val="en-IN"/>
        </w:rPr>
        <w:t>Capital: synthetic resources that a business needs to produce goods or services</w:t>
      </w:r>
    </w:p>
    <w:p w14:paraId="511B0B9C" w14:textId="77777777" w:rsidR="006C003A" w:rsidRPr="006C003A" w:rsidRDefault="006C003A" w:rsidP="002C0235">
      <w:pPr>
        <w:pStyle w:val="ListParagraph"/>
        <w:numPr>
          <w:ilvl w:val="2"/>
          <w:numId w:val="2"/>
        </w:numPr>
      </w:pPr>
      <w:r>
        <w:rPr>
          <w:lang w:val="en-IN"/>
        </w:rPr>
        <w:t>Includes</w:t>
      </w:r>
      <w:r w:rsidRPr="006C003A">
        <w:rPr>
          <w:rFonts w:cs="Calibri"/>
        </w:rPr>
        <w:t xml:space="preserve"> </w:t>
      </w:r>
      <w:r>
        <w:rPr>
          <w:rFonts w:cs="Calibri"/>
        </w:rPr>
        <w:t xml:space="preserve">machines, tools, buildings, information, technology, etc. </w:t>
      </w:r>
    </w:p>
    <w:p w14:paraId="152EEDC2" w14:textId="166F9104" w:rsidR="00320C7D" w:rsidRPr="00320C7D" w:rsidRDefault="006C003A" w:rsidP="002C0235">
      <w:pPr>
        <w:pStyle w:val="ListParagraph"/>
        <w:numPr>
          <w:ilvl w:val="2"/>
          <w:numId w:val="2"/>
        </w:numPr>
      </w:pPr>
      <w:r>
        <w:rPr>
          <w:rFonts w:cs="Calibri"/>
        </w:rPr>
        <w:t>Capital does not include money, but businesses use money to acquire, maintain, and upgrade their capital</w:t>
      </w:r>
    </w:p>
    <w:p w14:paraId="08F2E1E3" w14:textId="0E251D89" w:rsidR="00320C7D" w:rsidRPr="006C003A" w:rsidRDefault="00320C7D" w:rsidP="002C0235">
      <w:pPr>
        <w:pStyle w:val="ListParagraph"/>
        <w:numPr>
          <w:ilvl w:val="1"/>
          <w:numId w:val="2"/>
        </w:numPr>
      </w:pPr>
      <w:r w:rsidRPr="00320C7D">
        <w:rPr>
          <w:lang w:val="en-IN"/>
        </w:rPr>
        <w:t>Human resources</w:t>
      </w:r>
    </w:p>
    <w:p w14:paraId="21E4E771" w14:textId="415D2A03" w:rsidR="00320C7D" w:rsidRPr="006C003A" w:rsidRDefault="006C003A" w:rsidP="002C0235">
      <w:pPr>
        <w:pStyle w:val="ListParagraph"/>
        <w:numPr>
          <w:ilvl w:val="2"/>
          <w:numId w:val="2"/>
        </w:numPr>
      </w:pPr>
      <w:r>
        <w:rPr>
          <w:lang w:val="en-IN"/>
        </w:rPr>
        <w:t xml:space="preserve">Includes </w:t>
      </w:r>
      <w:r w:rsidRPr="006C003A">
        <w:rPr>
          <w:lang w:val="en-IN"/>
        </w:rPr>
        <w:t>physical, intellectual, and creative contributions of everyone who works within an economy</w:t>
      </w:r>
    </w:p>
    <w:p w14:paraId="0C918AB1" w14:textId="76E98582" w:rsidR="00320C7D" w:rsidRPr="00320C7D" w:rsidRDefault="006C003A" w:rsidP="002C0235">
      <w:pPr>
        <w:pStyle w:val="ListParagraph"/>
        <w:numPr>
          <w:ilvl w:val="2"/>
          <w:numId w:val="2"/>
        </w:numPr>
      </w:pPr>
      <w:r w:rsidRPr="006C003A">
        <w:t>Worker knowledge is especially important to workforce effectiveness</w:t>
      </w:r>
    </w:p>
    <w:p w14:paraId="053FD11C" w14:textId="767EFE2D" w:rsidR="006C003A" w:rsidRPr="006C003A" w:rsidRDefault="00320C7D" w:rsidP="002C0235">
      <w:pPr>
        <w:pStyle w:val="ListParagraph"/>
        <w:numPr>
          <w:ilvl w:val="1"/>
          <w:numId w:val="2"/>
        </w:numPr>
      </w:pPr>
      <w:r w:rsidRPr="00320C7D">
        <w:rPr>
          <w:lang w:val="en-IN"/>
        </w:rPr>
        <w:t>Entrepreneurship</w:t>
      </w:r>
    </w:p>
    <w:p w14:paraId="68D07DC8" w14:textId="4AF44A65" w:rsidR="00320C7D" w:rsidRPr="00320C7D" w:rsidRDefault="006C003A" w:rsidP="002C0235">
      <w:pPr>
        <w:pStyle w:val="ListParagraph"/>
        <w:numPr>
          <w:ilvl w:val="2"/>
          <w:numId w:val="2"/>
        </w:numPr>
      </w:pPr>
      <w:r>
        <w:rPr>
          <w:lang w:val="en-IN"/>
        </w:rPr>
        <w:t>C</w:t>
      </w:r>
      <w:r w:rsidR="00320C7D" w:rsidRPr="00320C7D">
        <w:rPr>
          <w:lang w:val="en-IN"/>
        </w:rPr>
        <w:t>reate</w:t>
      </w:r>
      <w:r>
        <w:rPr>
          <w:lang w:val="en-IN"/>
        </w:rPr>
        <w:t>s</w:t>
      </w:r>
      <w:r w:rsidR="00320C7D" w:rsidRPr="00320C7D">
        <w:rPr>
          <w:lang w:val="en-IN"/>
        </w:rPr>
        <w:t xml:space="preserve"> opportunities by harnessing other factors of production</w:t>
      </w:r>
    </w:p>
    <w:p w14:paraId="44827931" w14:textId="0245160F" w:rsidR="00320C7D" w:rsidRPr="006C003A" w:rsidRDefault="006C003A" w:rsidP="002C0235">
      <w:pPr>
        <w:pStyle w:val="ListParagraph"/>
        <w:numPr>
          <w:ilvl w:val="2"/>
          <w:numId w:val="2"/>
        </w:numPr>
      </w:pPr>
      <w:r w:rsidRPr="006C003A">
        <w:rPr>
          <w:lang w:val="en-IN"/>
        </w:rPr>
        <w:t>The factor among these basic building blocks that contributes most to the outcomes of the process</w:t>
      </w:r>
    </w:p>
    <w:p w14:paraId="560DCD73" w14:textId="1271D0FC" w:rsidR="006C003A" w:rsidRDefault="006C003A" w:rsidP="002C0235">
      <w:pPr>
        <w:pStyle w:val="ListParagraph"/>
        <w:numPr>
          <w:ilvl w:val="1"/>
          <w:numId w:val="2"/>
        </w:numPr>
        <w:rPr>
          <w:rFonts w:eastAsiaTheme="minorEastAsia"/>
        </w:rPr>
      </w:pPr>
      <w:r w:rsidRPr="000B1062">
        <w:rPr>
          <w:b/>
          <w:bCs/>
          <w:lang w:val="en-IN"/>
        </w:rPr>
        <w:t>Polling</w:t>
      </w:r>
      <w:r w:rsidRPr="000B1062">
        <w:rPr>
          <w:rFonts w:eastAsiaTheme="minorEastAsia"/>
          <w:b/>
          <w:bCs/>
        </w:rPr>
        <w:t xml:space="preserve"> Activity (optional): 5 minutes total</w:t>
      </w:r>
      <w:r w:rsidR="003C1C4A" w:rsidRPr="006A7E0B">
        <w:rPr>
          <w:rFonts w:eastAsiaTheme="minorEastAsia"/>
        </w:rPr>
        <w:t>.</w:t>
      </w:r>
      <w:r w:rsidRPr="00A36C10">
        <w:rPr>
          <w:rFonts w:eastAsiaTheme="minorEastAsia"/>
        </w:rPr>
        <w:t xml:space="preserve"> (PPT Slide</w:t>
      </w:r>
      <w:r>
        <w:rPr>
          <w:rFonts w:eastAsiaTheme="minorEastAsia"/>
        </w:rPr>
        <w:t xml:space="preserve"> 20</w:t>
      </w:r>
      <w:r w:rsidRPr="00A36C10">
        <w:rPr>
          <w:rFonts w:eastAsiaTheme="minorEastAsia"/>
        </w:rPr>
        <w:t>)</w:t>
      </w:r>
    </w:p>
    <w:p w14:paraId="63B42363" w14:textId="77777777" w:rsidR="00AE0919" w:rsidRDefault="006C003A" w:rsidP="006C003A">
      <w:pPr>
        <w:pStyle w:val="ListParagraph"/>
        <w:ind w:left="1440"/>
        <w:rPr>
          <w:rFonts w:eastAsiaTheme="minorEastAsia"/>
        </w:rPr>
      </w:pPr>
      <w:r w:rsidRPr="006C003A">
        <w:rPr>
          <w:rFonts w:eastAsiaTheme="minorEastAsia"/>
        </w:rPr>
        <w:t xml:space="preserve">What is the most appealing aspect about pursuing entrepreneurial activities in your future? </w:t>
      </w:r>
    </w:p>
    <w:p w14:paraId="455B2633" w14:textId="77777777" w:rsidR="00AE0919" w:rsidRDefault="006C003A" w:rsidP="00550DFC">
      <w:pPr>
        <w:pStyle w:val="ListParagraph"/>
        <w:numPr>
          <w:ilvl w:val="0"/>
          <w:numId w:val="20"/>
        </w:numPr>
        <w:rPr>
          <w:rFonts w:eastAsiaTheme="minorEastAsia"/>
        </w:rPr>
      </w:pPr>
      <w:r w:rsidRPr="006C003A">
        <w:rPr>
          <w:rFonts w:eastAsiaTheme="minorEastAsia"/>
        </w:rPr>
        <w:t>The creativity involved in looking for new opportunities</w:t>
      </w:r>
    </w:p>
    <w:p w14:paraId="442D004C" w14:textId="77777777" w:rsidR="00AE0919" w:rsidRDefault="006C003A" w:rsidP="00550DFC">
      <w:pPr>
        <w:pStyle w:val="ListParagraph"/>
        <w:numPr>
          <w:ilvl w:val="0"/>
          <w:numId w:val="20"/>
        </w:numPr>
        <w:rPr>
          <w:rFonts w:eastAsiaTheme="minorEastAsia"/>
        </w:rPr>
      </w:pPr>
      <w:r w:rsidRPr="006C003A">
        <w:rPr>
          <w:rFonts w:eastAsiaTheme="minorEastAsia"/>
        </w:rPr>
        <w:t>The chance to make lots of money</w:t>
      </w:r>
    </w:p>
    <w:p w14:paraId="1110EC4E" w14:textId="77777777" w:rsidR="00550DFC" w:rsidRDefault="006C003A" w:rsidP="00550DFC">
      <w:pPr>
        <w:pStyle w:val="ListParagraph"/>
        <w:numPr>
          <w:ilvl w:val="0"/>
          <w:numId w:val="20"/>
        </w:numPr>
        <w:rPr>
          <w:rFonts w:eastAsiaTheme="minorEastAsia"/>
        </w:rPr>
      </w:pPr>
      <w:r w:rsidRPr="006C003A">
        <w:rPr>
          <w:rFonts w:eastAsiaTheme="minorEastAsia"/>
        </w:rPr>
        <w:t>The challenge of taking risks</w:t>
      </w:r>
    </w:p>
    <w:p w14:paraId="1106F726" w14:textId="199E5972" w:rsidR="006C003A" w:rsidRDefault="006C003A" w:rsidP="00550DFC">
      <w:pPr>
        <w:pStyle w:val="ListParagraph"/>
        <w:numPr>
          <w:ilvl w:val="0"/>
          <w:numId w:val="20"/>
        </w:numPr>
        <w:rPr>
          <w:rFonts w:eastAsiaTheme="minorEastAsia"/>
        </w:rPr>
      </w:pPr>
      <w:r w:rsidRPr="006C003A">
        <w:rPr>
          <w:rFonts w:eastAsiaTheme="minorEastAsia"/>
        </w:rPr>
        <w:t>The freedom of “being your own boss”</w:t>
      </w:r>
    </w:p>
    <w:p w14:paraId="123A64A1" w14:textId="451A7A82" w:rsidR="00550DFC" w:rsidRPr="00550DFC" w:rsidRDefault="00550DFC" w:rsidP="00550DFC">
      <w:pPr>
        <w:pStyle w:val="ListParagraph"/>
        <w:ind w:left="1440"/>
        <w:rPr>
          <w:rFonts w:eastAsiaTheme="minorEastAsia"/>
          <w:i/>
          <w:iCs/>
        </w:rPr>
      </w:pPr>
      <w:r w:rsidRPr="00550DFC">
        <w:rPr>
          <w:rFonts w:eastAsiaTheme="minorEastAsia"/>
          <w:i/>
          <w:iCs/>
        </w:rPr>
        <w:t>Answer: Answers will vary. Perhaps ask students to share why they selected a particular option, reflecting on what it is about entrepreneurship that acts as a booster to the other factors of production.</w:t>
      </w:r>
    </w:p>
    <w:p w14:paraId="6ADA3291" w14:textId="77777777" w:rsidR="00550DFC" w:rsidRDefault="00550DFC" w:rsidP="006C003A">
      <w:pPr>
        <w:pStyle w:val="ListParagraph"/>
        <w:ind w:left="1440"/>
        <w:rPr>
          <w:rFonts w:eastAsiaTheme="minorEastAsia"/>
        </w:rPr>
      </w:pPr>
    </w:p>
    <w:p w14:paraId="2CC85AAE" w14:textId="77777777" w:rsidR="006C003A" w:rsidRPr="006C003A" w:rsidRDefault="006C003A" w:rsidP="006C003A">
      <w:pPr>
        <w:pStyle w:val="ListParagraph"/>
        <w:ind w:left="1440"/>
        <w:rPr>
          <w:rFonts w:eastAsiaTheme="minorEastAsia"/>
        </w:rPr>
      </w:pPr>
    </w:p>
    <w:p w14:paraId="60C8745C" w14:textId="00E9F5DE" w:rsidR="006C003A" w:rsidRDefault="006C003A" w:rsidP="002C0235">
      <w:pPr>
        <w:pStyle w:val="ListParagraph"/>
        <w:numPr>
          <w:ilvl w:val="0"/>
          <w:numId w:val="2"/>
        </w:numPr>
      </w:pPr>
      <w:r>
        <w:t>1-5 The Business Environment: The Context for Success (LO 1-</w:t>
      </w:r>
      <w:r w:rsidR="00E460B8">
        <w:t>5</w:t>
      </w:r>
      <w:r>
        <w:t>, PPT Slides 21–28)</w:t>
      </w:r>
    </w:p>
    <w:p w14:paraId="0C79C27D" w14:textId="47FC044C" w:rsidR="00E460B8" w:rsidRDefault="00E460B8" w:rsidP="002C0235">
      <w:pPr>
        <w:pStyle w:val="ListParagraph"/>
        <w:numPr>
          <w:ilvl w:val="1"/>
          <w:numId w:val="2"/>
        </w:numPr>
      </w:pPr>
      <w:r w:rsidRPr="00A90EF5">
        <w:rPr>
          <w:b/>
          <w:bCs/>
        </w:rPr>
        <w:t>Exhibit 1.1 The Business Environment</w:t>
      </w:r>
      <w:r>
        <w:t xml:space="preserve"> </w:t>
      </w:r>
    </w:p>
    <w:p w14:paraId="2A3DC348" w14:textId="53D8EA5A" w:rsidR="00AE0919" w:rsidRDefault="00AE0919" w:rsidP="00AE0919">
      <w:pPr>
        <w:pStyle w:val="ListParagraph"/>
        <w:ind w:left="1440"/>
      </w:pPr>
      <w:r>
        <w:lastRenderedPageBreak/>
        <w:t>(All the factors of the economic environment influence individual businesses, as illustrated in Exhibit 1.1. Being aware of each factor and its effects is important.)</w:t>
      </w:r>
    </w:p>
    <w:p w14:paraId="1D279607" w14:textId="444B28CF" w:rsidR="00E460B8" w:rsidRDefault="00F7507E" w:rsidP="002C0235">
      <w:pPr>
        <w:pStyle w:val="ListParagraph"/>
        <w:numPr>
          <w:ilvl w:val="2"/>
          <w:numId w:val="2"/>
        </w:numPr>
      </w:pPr>
      <w:r w:rsidRPr="00F7507E">
        <w:t>Each dimension of the business environment affects both individual businesses and the economy in general</w:t>
      </w:r>
    </w:p>
    <w:p w14:paraId="1269761A" w14:textId="2FD23E7D" w:rsidR="00F7507E" w:rsidRDefault="00F7507E" w:rsidP="002C0235">
      <w:pPr>
        <w:pStyle w:val="ListParagraph"/>
        <w:numPr>
          <w:ilvl w:val="2"/>
          <w:numId w:val="2"/>
        </w:numPr>
      </w:pPr>
      <w:r w:rsidRPr="00011EA6">
        <w:rPr>
          <w:rFonts w:cs="Calibri"/>
        </w:rPr>
        <w:t>Businesses don’t operate as closed systems</w:t>
      </w:r>
      <w:r>
        <w:rPr>
          <w:rFonts w:cs="Calibri"/>
        </w:rPr>
        <w:t>; o</w:t>
      </w:r>
      <w:r w:rsidRPr="00011EA6">
        <w:rPr>
          <w:rFonts w:cs="Calibri"/>
        </w:rPr>
        <w:t>utside factors play a vital role in determining whether each individual business succeeds or fails</w:t>
      </w:r>
    </w:p>
    <w:p w14:paraId="044BB4F4" w14:textId="2A8A0052" w:rsidR="00F7507E" w:rsidRDefault="00F7507E" w:rsidP="002C0235">
      <w:pPr>
        <w:pStyle w:val="ListParagraph"/>
        <w:numPr>
          <w:ilvl w:val="1"/>
          <w:numId w:val="2"/>
        </w:numPr>
      </w:pPr>
      <w:r>
        <w:t>The Economic Environment</w:t>
      </w:r>
    </w:p>
    <w:p w14:paraId="5E2A5371" w14:textId="77777777" w:rsidR="00F7507E" w:rsidRPr="00F7507E" w:rsidRDefault="00F7507E" w:rsidP="002C0235">
      <w:pPr>
        <w:pStyle w:val="ListParagraph"/>
        <w:numPr>
          <w:ilvl w:val="2"/>
          <w:numId w:val="2"/>
        </w:numPr>
      </w:pPr>
      <w:r w:rsidRPr="00F7507E">
        <w:rPr>
          <w:lang w:val="en-IN"/>
        </w:rPr>
        <w:t>Governments take active steps to reduce the risks of business</w:t>
      </w:r>
      <w:r w:rsidRPr="00F7507E">
        <w:t>, to stabilize the economy, and to induce growth</w:t>
      </w:r>
    </w:p>
    <w:p w14:paraId="18D00313" w14:textId="77777777" w:rsidR="00F7507E" w:rsidRPr="00F7507E" w:rsidRDefault="00F7507E" w:rsidP="002C0235">
      <w:pPr>
        <w:pStyle w:val="ListParagraph"/>
        <w:numPr>
          <w:ilvl w:val="2"/>
          <w:numId w:val="2"/>
        </w:numPr>
      </w:pPr>
      <w:r w:rsidRPr="00F7507E">
        <w:rPr>
          <w:lang w:val="en-IN"/>
        </w:rPr>
        <w:t xml:space="preserve">Affected by corruption and ethical lapses, such as shady accounting </w:t>
      </w:r>
    </w:p>
    <w:p w14:paraId="0B8F28DD" w14:textId="2A5B08DD" w:rsidR="00F7507E" w:rsidRDefault="00F7507E" w:rsidP="002C0235">
      <w:pPr>
        <w:pStyle w:val="ListParagraph"/>
        <w:numPr>
          <w:ilvl w:val="2"/>
          <w:numId w:val="2"/>
        </w:numPr>
      </w:pPr>
      <w:r w:rsidRPr="00F7507E">
        <w:t>A key element of the U.S. economic environment is legislation that supports enforceable contracts</w:t>
      </w:r>
    </w:p>
    <w:p w14:paraId="59CC5624" w14:textId="0B3B05E3" w:rsidR="00F7507E" w:rsidRDefault="00F7507E" w:rsidP="002C0235">
      <w:pPr>
        <w:pStyle w:val="ListParagraph"/>
        <w:numPr>
          <w:ilvl w:val="1"/>
          <w:numId w:val="2"/>
        </w:numPr>
      </w:pPr>
      <w:r>
        <w:t>The Competitive Environment</w:t>
      </w:r>
    </w:p>
    <w:p w14:paraId="50003C23" w14:textId="77777777" w:rsidR="00F7507E" w:rsidRPr="00F7507E" w:rsidRDefault="00F7507E" w:rsidP="002C0235">
      <w:pPr>
        <w:pStyle w:val="ListParagraph"/>
        <w:numPr>
          <w:ilvl w:val="2"/>
          <w:numId w:val="2"/>
        </w:numPr>
      </w:pPr>
      <w:r w:rsidRPr="00F7507E">
        <w:t>Companies face intensifying global competition</w:t>
      </w:r>
      <w:r w:rsidRPr="00F7507E">
        <w:rPr>
          <w:lang w:val="en-IN"/>
        </w:rPr>
        <w:t xml:space="preserve"> </w:t>
      </w:r>
    </w:p>
    <w:p w14:paraId="1DEF3E1E" w14:textId="71AB343F" w:rsidR="00F7507E" w:rsidRPr="00F7507E" w:rsidRDefault="00F7507E" w:rsidP="002C0235">
      <w:pPr>
        <w:pStyle w:val="ListParagraph"/>
        <w:numPr>
          <w:ilvl w:val="2"/>
          <w:numId w:val="2"/>
        </w:numPr>
      </w:pPr>
      <w:r w:rsidRPr="00F7507E">
        <w:rPr>
          <w:lang w:val="en-IN"/>
        </w:rPr>
        <w:t>Companies develop long-term, mutually beneficial relationships with customers</w:t>
      </w:r>
    </w:p>
    <w:p w14:paraId="6D120344" w14:textId="77777777" w:rsidR="00F7507E" w:rsidRDefault="00F7507E" w:rsidP="002C0235">
      <w:pPr>
        <w:pStyle w:val="ListParagraph"/>
        <w:numPr>
          <w:ilvl w:val="2"/>
          <w:numId w:val="2"/>
        </w:numPr>
      </w:pPr>
      <w:r w:rsidRPr="00F7507E">
        <w:t>Creating value in the market</w:t>
      </w:r>
    </w:p>
    <w:p w14:paraId="1AE2E30C" w14:textId="77777777" w:rsidR="00F7507E" w:rsidRDefault="00F7507E" w:rsidP="002C0235">
      <w:pPr>
        <w:pStyle w:val="ListParagraph"/>
        <w:numPr>
          <w:ilvl w:val="3"/>
          <w:numId w:val="2"/>
        </w:numPr>
      </w:pPr>
      <w:r w:rsidRPr="00F7507E">
        <w:t>A product has value when its benefits to the customer are equal to or greater than the price that the customer pays</w:t>
      </w:r>
    </w:p>
    <w:p w14:paraId="1A5E7171" w14:textId="725D8800" w:rsidR="00F7507E" w:rsidRPr="00F7507E" w:rsidRDefault="00F7507E" w:rsidP="002C0235">
      <w:pPr>
        <w:pStyle w:val="ListParagraph"/>
        <w:numPr>
          <w:ilvl w:val="3"/>
          <w:numId w:val="2"/>
        </w:numPr>
      </w:pPr>
      <w:r w:rsidRPr="00F7507E">
        <w:t>Apple is an example of a leading</w:t>
      </w:r>
      <w:r w:rsidR="009A3D03">
        <w:t>-</w:t>
      </w:r>
      <w:r w:rsidRPr="00F7507E">
        <w:t>edge company</w:t>
      </w:r>
    </w:p>
    <w:p w14:paraId="068D25F3" w14:textId="7F832424" w:rsidR="00A90EF5" w:rsidRPr="00AE0919" w:rsidRDefault="00A90EF5" w:rsidP="002C0235">
      <w:pPr>
        <w:pStyle w:val="ListParagraph"/>
        <w:numPr>
          <w:ilvl w:val="2"/>
          <w:numId w:val="2"/>
        </w:numPr>
      </w:pPr>
      <w:r w:rsidRPr="00A90EF5">
        <w:rPr>
          <w:b/>
          <w:bCs/>
        </w:rPr>
        <w:t>Exhibit 1.</w:t>
      </w:r>
      <w:r>
        <w:rPr>
          <w:b/>
          <w:bCs/>
        </w:rPr>
        <w:t>2</w:t>
      </w:r>
      <w:r w:rsidRPr="00A90EF5">
        <w:rPr>
          <w:b/>
          <w:bCs/>
        </w:rPr>
        <w:t xml:space="preserve"> </w:t>
      </w:r>
      <w:r>
        <w:rPr>
          <w:b/>
          <w:bCs/>
        </w:rPr>
        <w:t>Global Brand Champions</w:t>
      </w:r>
      <w:r w:rsidRPr="00F7507E">
        <w:rPr>
          <w:lang w:val="en-IN"/>
        </w:rPr>
        <w:t xml:space="preserve"> </w:t>
      </w:r>
    </w:p>
    <w:p w14:paraId="650E76BB" w14:textId="672637F2" w:rsidR="00AE0919" w:rsidRPr="00A90EF5" w:rsidRDefault="00AE0919" w:rsidP="00AE0919">
      <w:pPr>
        <w:pStyle w:val="ListParagraph"/>
        <w:ind w:left="2160"/>
      </w:pPr>
      <w:r>
        <w:rPr>
          <w:lang w:val="en-IN"/>
        </w:rPr>
        <w:t>(Exhibit 1.2 contains highly recognizable names and indicates the important role brand plays in successful businesses.)</w:t>
      </w:r>
    </w:p>
    <w:p w14:paraId="7E2ED67E" w14:textId="093768D8" w:rsidR="00F7507E" w:rsidRPr="00F7507E" w:rsidRDefault="00F7507E" w:rsidP="002C0235">
      <w:pPr>
        <w:pStyle w:val="ListParagraph"/>
        <w:numPr>
          <w:ilvl w:val="2"/>
          <w:numId w:val="2"/>
        </w:numPr>
      </w:pPr>
      <w:r w:rsidRPr="00F7507E">
        <w:rPr>
          <w:lang w:val="en-IN"/>
        </w:rPr>
        <w:t xml:space="preserve">Leading edge </w:t>
      </w:r>
      <w:r w:rsidR="009A3D03">
        <w:rPr>
          <w:lang w:val="en-IN"/>
        </w:rPr>
        <w:t>vs.</w:t>
      </w:r>
      <w:r w:rsidR="009A3D03" w:rsidRPr="00F7507E">
        <w:rPr>
          <w:lang w:val="en-IN"/>
        </w:rPr>
        <w:t xml:space="preserve"> </w:t>
      </w:r>
      <w:r w:rsidRPr="00F7507E">
        <w:rPr>
          <w:lang w:val="en-IN"/>
        </w:rPr>
        <w:t>bleeding edge</w:t>
      </w:r>
    </w:p>
    <w:p w14:paraId="65E7988E" w14:textId="77777777" w:rsidR="00F7507E" w:rsidRPr="00F7507E" w:rsidRDefault="00F7507E" w:rsidP="002C0235">
      <w:pPr>
        <w:pStyle w:val="ListParagraph"/>
        <w:numPr>
          <w:ilvl w:val="3"/>
          <w:numId w:val="2"/>
        </w:numPr>
      </w:pPr>
      <w:r w:rsidRPr="00F7507E">
        <w:rPr>
          <w:lang w:val="en-IN"/>
        </w:rPr>
        <w:t>Speed-to-market provides competitive advantage</w:t>
      </w:r>
    </w:p>
    <w:p w14:paraId="00D4784D" w14:textId="77777777" w:rsidR="00F7507E" w:rsidRPr="00F7507E" w:rsidRDefault="00F7507E" w:rsidP="002C0235">
      <w:pPr>
        <w:pStyle w:val="ListParagraph"/>
        <w:numPr>
          <w:ilvl w:val="3"/>
          <w:numId w:val="2"/>
        </w:numPr>
      </w:pPr>
      <w:r w:rsidRPr="00F7507E">
        <w:rPr>
          <w:b/>
          <w:bCs/>
          <w:lang w:val="en-IN"/>
        </w:rPr>
        <w:t>Speed-to-market</w:t>
      </w:r>
      <w:r w:rsidRPr="00F7507E">
        <w:rPr>
          <w:lang w:val="en-IN"/>
        </w:rPr>
        <w:t xml:space="preserve">: </w:t>
      </w:r>
      <w:r w:rsidRPr="00F7507E">
        <w:t>The rate at which a new product moves from conception to commercialization</w:t>
      </w:r>
    </w:p>
    <w:p w14:paraId="65C3DB10" w14:textId="2DBDD381" w:rsidR="00F7507E" w:rsidRDefault="00F7507E" w:rsidP="002C0235">
      <w:pPr>
        <w:pStyle w:val="ListParagraph"/>
        <w:numPr>
          <w:ilvl w:val="3"/>
          <w:numId w:val="2"/>
        </w:numPr>
      </w:pPr>
      <w:r w:rsidRPr="00F7507E">
        <w:t>Bleeding-edge: launch</w:t>
      </w:r>
      <w:r w:rsidR="00690E19">
        <w:t>ing</w:t>
      </w:r>
      <w:r w:rsidRPr="00F7507E">
        <w:t xml:space="preserve"> products too far ahead of the market and, as a result, </w:t>
      </w:r>
      <w:r w:rsidR="00686EC5">
        <w:t xml:space="preserve">experiencing </w:t>
      </w:r>
      <w:r w:rsidRPr="00F7507E">
        <w:t>fail</w:t>
      </w:r>
      <w:r w:rsidR="00686EC5">
        <w:t>ure</w:t>
      </w:r>
    </w:p>
    <w:p w14:paraId="2A6C47EF" w14:textId="77777777" w:rsidR="00727D1D" w:rsidRDefault="00727D1D" w:rsidP="00727D1D">
      <w:pPr>
        <w:pStyle w:val="ListParagraph"/>
        <w:ind w:left="1440"/>
      </w:pPr>
    </w:p>
    <w:p w14:paraId="16D22A1D" w14:textId="6B0E9B64" w:rsidR="00F7507E" w:rsidRDefault="00F7507E" w:rsidP="002C0235">
      <w:pPr>
        <w:pStyle w:val="ListParagraph"/>
        <w:numPr>
          <w:ilvl w:val="1"/>
          <w:numId w:val="2"/>
        </w:numPr>
      </w:pPr>
      <w:r>
        <w:t>The Workforce Advantage</w:t>
      </w:r>
    </w:p>
    <w:p w14:paraId="512C070A" w14:textId="64E8A6AD" w:rsidR="00F7507E" w:rsidRPr="00F7507E" w:rsidRDefault="00F7507E" w:rsidP="002C0235">
      <w:pPr>
        <w:pStyle w:val="ListParagraph"/>
        <w:numPr>
          <w:ilvl w:val="2"/>
          <w:numId w:val="2"/>
        </w:numPr>
      </w:pPr>
      <w:r w:rsidRPr="00F7507E">
        <w:rPr>
          <w:lang w:val="en-IN"/>
        </w:rPr>
        <w:t>Finding and holding the best talent contributes to a firm’s competitive edge</w:t>
      </w:r>
    </w:p>
    <w:p w14:paraId="4C4F1B48" w14:textId="0570C449" w:rsidR="00F7507E" w:rsidRPr="00F7507E" w:rsidRDefault="00F7507E" w:rsidP="002C0235">
      <w:pPr>
        <w:pStyle w:val="ListParagraph"/>
        <w:numPr>
          <w:ilvl w:val="2"/>
          <w:numId w:val="2"/>
        </w:numPr>
      </w:pPr>
      <w:r w:rsidRPr="00F7507E">
        <w:t>Replacing the skills and experience baby boom workers bring to their jobs may be tough: baby boomers include about 77 million people, while the generation that follows includes only 46 million</w:t>
      </w:r>
    </w:p>
    <w:p w14:paraId="2116E333" w14:textId="77777777" w:rsidR="00F7507E" w:rsidRPr="00F7507E" w:rsidRDefault="00F7507E" w:rsidP="002C0235">
      <w:pPr>
        <w:pStyle w:val="ListParagraph"/>
        <w:numPr>
          <w:ilvl w:val="2"/>
          <w:numId w:val="2"/>
        </w:numPr>
      </w:pPr>
      <w:r w:rsidRPr="00F7507E">
        <w:t>Investing in worker satisfaction yields tangible, bottom-line results</w:t>
      </w:r>
    </w:p>
    <w:p w14:paraId="13F16981" w14:textId="57C3D61C" w:rsidR="00F7507E" w:rsidRDefault="00F7507E" w:rsidP="002C0235">
      <w:pPr>
        <w:pStyle w:val="ListParagraph"/>
        <w:numPr>
          <w:ilvl w:val="2"/>
          <w:numId w:val="2"/>
        </w:numPr>
      </w:pPr>
      <w:r w:rsidRPr="00F7507E">
        <w:t>Excellent product and superb top management also play major role in employee satisfaction</w:t>
      </w:r>
    </w:p>
    <w:p w14:paraId="17C5A64A" w14:textId="33B2C349" w:rsidR="00F7507E" w:rsidRDefault="00F7507E" w:rsidP="002C0235">
      <w:pPr>
        <w:pStyle w:val="ListParagraph"/>
        <w:numPr>
          <w:ilvl w:val="1"/>
          <w:numId w:val="2"/>
        </w:numPr>
      </w:pPr>
      <w:r>
        <w:t>The Technological Environment</w:t>
      </w:r>
    </w:p>
    <w:p w14:paraId="53F08816" w14:textId="77777777" w:rsidR="000C547E" w:rsidRPr="000C547E" w:rsidRDefault="000C547E" w:rsidP="002C0235">
      <w:pPr>
        <w:pStyle w:val="ListParagraph"/>
        <w:numPr>
          <w:ilvl w:val="2"/>
          <w:numId w:val="2"/>
        </w:numPr>
        <w:rPr>
          <w:lang w:val="en-IN"/>
        </w:rPr>
      </w:pPr>
      <w:r w:rsidRPr="000C547E">
        <w:rPr>
          <w:lang w:val="en-IN"/>
        </w:rPr>
        <w:lastRenderedPageBreak/>
        <w:t>The impact of digital technology on business continues to be utterly transformative</w:t>
      </w:r>
    </w:p>
    <w:p w14:paraId="1C3F66DB" w14:textId="77777777" w:rsidR="000C547E" w:rsidRPr="000C547E" w:rsidRDefault="000C547E" w:rsidP="002C0235">
      <w:pPr>
        <w:pStyle w:val="ListParagraph"/>
        <w:numPr>
          <w:ilvl w:val="2"/>
          <w:numId w:val="2"/>
        </w:numPr>
        <w:rPr>
          <w:lang w:val="en-IN"/>
        </w:rPr>
      </w:pPr>
      <w:r w:rsidRPr="000C547E">
        <w:rPr>
          <w:b/>
          <w:bCs/>
          <w:lang w:val="en-IN"/>
        </w:rPr>
        <w:t>Business technology:</w:t>
      </w:r>
      <w:r w:rsidRPr="000C547E">
        <w:rPr>
          <w:lang w:val="en-IN"/>
        </w:rPr>
        <w:t xml:space="preserve"> Any tools—especially computers, telecommunications, and other digital products—that businesses can use to become more efficient and effective</w:t>
      </w:r>
    </w:p>
    <w:p w14:paraId="203CBCCF" w14:textId="55AD4386" w:rsidR="000C547E" w:rsidRPr="000C547E" w:rsidRDefault="000C547E" w:rsidP="002C0235">
      <w:pPr>
        <w:pStyle w:val="ListParagraph"/>
        <w:numPr>
          <w:ilvl w:val="3"/>
          <w:numId w:val="2"/>
        </w:numPr>
        <w:rPr>
          <w:lang w:val="en-IN"/>
        </w:rPr>
      </w:pPr>
      <w:r w:rsidRPr="000C547E">
        <w:rPr>
          <w:lang w:val="en-IN"/>
        </w:rPr>
        <w:t>New industries emerge, while others disappear</w:t>
      </w:r>
    </w:p>
    <w:p w14:paraId="552419E1" w14:textId="77777777" w:rsidR="000C547E" w:rsidRPr="000C547E" w:rsidRDefault="000C547E" w:rsidP="002C0235">
      <w:pPr>
        <w:pStyle w:val="ListParagraph"/>
        <w:numPr>
          <w:ilvl w:val="3"/>
          <w:numId w:val="2"/>
        </w:numPr>
        <w:rPr>
          <w:lang w:val="en-IN"/>
        </w:rPr>
      </w:pPr>
      <w:r w:rsidRPr="000C547E">
        <w:rPr>
          <w:lang w:val="en-IN"/>
        </w:rPr>
        <w:t>Examples: computerized billing, digital animation, and robotic manufacturing</w:t>
      </w:r>
    </w:p>
    <w:p w14:paraId="0D5BF3BA" w14:textId="77777777" w:rsidR="000C547E" w:rsidRPr="000C547E" w:rsidRDefault="000C547E" w:rsidP="002C0235">
      <w:pPr>
        <w:pStyle w:val="ListParagraph"/>
        <w:numPr>
          <w:ilvl w:val="2"/>
          <w:numId w:val="2"/>
        </w:numPr>
        <w:rPr>
          <w:lang w:val="en-IN"/>
        </w:rPr>
      </w:pPr>
      <w:r w:rsidRPr="000C547E">
        <w:rPr>
          <w:b/>
          <w:bCs/>
          <w:lang w:val="en-IN"/>
        </w:rPr>
        <w:t>e-commerce:</w:t>
      </w:r>
      <w:r w:rsidRPr="000C547E">
        <w:rPr>
          <w:lang w:val="en-IN"/>
        </w:rPr>
        <w:t xml:space="preserve"> Business transactions conducted online, typically via the internet</w:t>
      </w:r>
    </w:p>
    <w:p w14:paraId="0EF9C73E" w14:textId="120E603F" w:rsidR="00F7507E" w:rsidRDefault="000C547E" w:rsidP="002C0235">
      <w:pPr>
        <w:pStyle w:val="ListParagraph"/>
        <w:numPr>
          <w:ilvl w:val="3"/>
          <w:numId w:val="2"/>
        </w:numPr>
        <w:rPr>
          <w:lang w:val="en-IN"/>
        </w:rPr>
      </w:pPr>
      <w:r w:rsidRPr="000C547E">
        <w:rPr>
          <w:lang w:val="en-IN"/>
        </w:rPr>
        <w:t>Growth rates in e-commerce exploded during the COVID-19 pandemic</w:t>
      </w:r>
    </w:p>
    <w:p w14:paraId="749BCADE" w14:textId="6BFA9BE3" w:rsidR="000C547E" w:rsidRDefault="000C547E" w:rsidP="002C0235">
      <w:pPr>
        <w:pStyle w:val="ListParagraph"/>
        <w:numPr>
          <w:ilvl w:val="1"/>
          <w:numId w:val="2"/>
        </w:numPr>
      </w:pPr>
      <w:r>
        <w:t>The Social Environment</w:t>
      </w:r>
    </w:p>
    <w:p w14:paraId="0EC176EE" w14:textId="77777777" w:rsidR="000C547E" w:rsidRPr="000C547E" w:rsidRDefault="000C547E" w:rsidP="002C0235">
      <w:pPr>
        <w:pStyle w:val="ListParagraph"/>
        <w:numPr>
          <w:ilvl w:val="2"/>
          <w:numId w:val="2"/>
        </w:numPr>
      </w:pPr>
      <w:r w:rsidRPr="000C547E">
        <w:rPr>
          <w:lang w:val="en-IN"/>
        </w:rPr>
        <w:t>Embodies the values, attitudes, customs, and beliefs shared by groups of people</w:t>
      </w:r>
    </w:p>
    <w:p w14:paraId="2EFC2F0D" w14:textId="77777777" w:rsidR="000C547E" w:rsidRPr="000C547E" w:rsidRDefault="000C547E" w:rsidP="002C0235">
      <w:pPr>
        <w:pStyle w:val="ListParagraph"/>
        <w:numPr>
          <w:ilvl w:val="2"/>
          <w:numId w:val="2"/>
        </w:numPr>
      </w:pPr>
      <w:r w:rsidRPr="000C547E">
        <w:rPr>
          <w:b/>
          <w:bCs/>
          <w:lang w:val="en-IN"/>
        </w:rPr>
        <w:t>Demographics</w:t>
      </w:r>
      <w:r w:rsidRPr="000C547E">
        <w:rPr>
          <w:lang w:val="en-IN"/>
        </w:rPr>
        <w:t xml:space="preserve">: </w:t>
      </w:r>
      <w:r w:rsidRPr="000C547E">
        <w:t>The measurable characteristics of a population. Demographic factors include population size and density, as well as specific traits such as age, gender, and race</w:t>
      </w:r>
    </w:p>
    <w:p w14:paraId="1BA5CE1B" w14:textId="77777777" w:rsidR="000C547E" w:rsidRPr="000C547E" w:rsidRDefault="000C547E" w:rsidP="002C0235">
      <w:pPr>
        <w:pStyle w:val="ListParagraph"/>
        <w:numPr>
          <w:ilvl w:val="2"/>
          <w:numId w:val="2"/>
        </w:numPr>
      </w:pPr>
      <w:r w:rsidRPr="000C547E">
        <w:rPr>
          <w:lang w:val="en-IN"/>
        </w:rPr>
        <w:t>Social trends</w:t>
      </w:r>
    </w:p>
    <w:p w14:paraId="01E26469" w14:textId="77777777" w:rsidR="000C547E" w:rsidRDefault="000C547E" w:rsidP="002C0235">
      <w:pPr>
        <w:pStyle w:val="ListParagraph"/>
        <w:widowControl w:val="0"/>
        <w:numPr>
          <w:ilvl w:val="3"/>
          <w:numId w:val="2"/>
        </w:numPr>
        <w:spacing w:after="0" w:line="276" w:lineRule="auto"/>
        <w:rPr>
          <w:noProof/>
        </w:rPr>
      </w:pPr>
      <w:r>
        <w:rPr>
          <w:noProof/>
        </w:rPr>
        <w:t xml:space="preserve">The </w:t>
      </w:r>
      <w:r w:rsidRPr="00026CFD">
        <w:rPr>
          <w:noProof/>
        </w:rPr>
        <w:t>United States has become more ethnically diverse in recent years</w:t>
      </w:r>
    </w:p>
    <w:p w14:paraId="4773BF24" w14:textId="77777777" w:rsidR="000C547E" w:rsidRDefault="000C547E" w:rsidP="002C0235">
      <w:pPr>
        <w:pStyle w:val="ListParagraph"/>
        <w:widowControl w:val="0"/>
        <w:numPr>
          <w:ilvl w:val="3"/>
          <w:numId w:val="2"/>
        </w:numPr>
        <w:spacing w:after="0" w:line="276" w:lineRule="auto"/>
        <w:rPr>
          <w:noProof/>
        </w:rPr>
      </w:pPr>
      <w:r w:rsidRPr="00026CFD">
        <w:rPr>
          <w:noProof/>
        </w:rPr>
        <w:t xml:space="preserve">The growing ethnic populations will </w:t>
      </w:r>
      <w:r>
        <w:rPr>
          <w:noProof/>
        </w:rPr>
        <w:t>serve</w:t>
      </w:r>
      <w:r w:rsidRPr="00026CFD">
        <w:rPr>
          <w:noProof/>
        </w:rPr>
        <w:t xml:space="preserve"> as attractive markets for different firms</w:t>
      </w:r>
    </w:p>
    <w:p w14:paraId="7CFC7302" w14:textId="08CCEA08" w:rsidR="000C547E" w:rsidRDefault="000C547E" w:rsidP="002C0235">
      <w:pPr>
        <w:pStyle w:val="ListParagraph"/>
        <w:widowControl w:val="0"/>
        <w:numPr>
          <w:ilvl w:val="3"/>
          <w:numId w:val="2"/>
        </w:numPr>
        <w:spacing w:after="0" w:line="276" w:lineRule="auto"/>
        <w:rPr>
          <w:noProof/>
        </w:rPr>
      </w:pPr>
      <w:r w:rsidRPr="00026CFD">
        <w:rPr>
          <w:noProof/>
        </w:rPr>
        <w:t>Growing diversity also affects the workforce</w:t>
      </w:r>
    </w:p>
    <w:p w14:paraId="383AE6E2" w14:textId="261283CE" w:rsidR="002B1248" w:rsidRPr="00AE0919" w:rsidRDefault="002B1248" w:rsidP="002C0235">
      <w:pPr>
        <w:pStyle w:val="ListParagraph"/>
        <w:widowControl w:val="0"/>
        <w:numPr>
          <w:ilvl w:val="4"/>
          <w:numId w:val="2"/>
        </w:numPr>
        <w:spacing w:after="0" w:line="276" w:lineRule="auto"/>
        <w:rPr>
          <w:noProof/>
        </w:rPr>
      </w:pPr>
      <w:r w:rsidRPr="002B1248">
        <w:rPr>
          <w:b/>
          <w:bCs/>
          <w:noProof/>
        </w:rPr>
        <w:t>Exhibit 1.3 U.S. Population Estimates</w:t>
      </w:r>
    </w:p>
    <w:p w14:paraId="2F57354D" w14:textId="00933047" w:rsidR="00AE0919" w:rsidRPr="002B1248" w:rsidRDefault="00AE0919" w:rsidP="002C0235">
      <w:pPr>
        <w:pStyle w:val="ListParagraph"/>
        <w:widowControl w:val="0"/>
        <w:numPr>
          <w:ilvl w:val="4"/>
          <w:numId w:val="2"/>
        </w:numPr>
        <w:spacing w:after="0" w:line="276" w:lineRule="auto"/>
        <w:rPr>
          <w:noProof/>
        </w:rPr>
      </w:pPr>
      <w:r>
        <w:rPr>
          <w:noProof/>
        </w:rPr>
        <w:t>(Diversity in the U.S. population continues to shift, as noted in Exhibit 1.3, and is a demographic trend that will affect business opportunities.)</w:t>
      </w:r>
    </w:p>
    <w:p w14:paraId="1CA97AC6" w14:textId="644DF82A" w:rsidR="000C547E" w:rsidRDefault="000C547E" w:rsidP="002C0235">
      <w:pPr>
        <w:pStyle w:val="ListParagraph"/>
        <w:widowControl w:val="0"/>
        <w:numPr>
          <w:ilvl w:val="3"/>
          <w:numId w:val="2"/>
        </w:numPr>
        <w:spacing w:after="0" w:line="276" w:lineRule="auto"/>
        <w:rPr>
          <w:noProof/>
        </w:rPr>
      </w:pPr>
      <w:r w:rsidRPr="00026CFD">
        <w:rPr>
          <w:noProof/>
        </w:rPr>
        <w:t>As life spans increase and birthrates decrease, the American population is rapidly aging</w:t>
      </w:r>
      <w:r w:rsidR="008A7D5C">
        <w:rPr>
          <w:noProof/>
        </w:rPr>
        <w:t>.</w:t>
      </w:r>
      <w:r>
        <w:rPr>
          <w:noProof/>
        </w:rPr>
        <w:t xml:space="preserve"> </w:t>
      </w:r>
      <w:r w:rsidR="008A7D5C">
        <w:rPr>
          <w:noProof/>
        </w:rPr>
        <w:t>T</w:t>
      </w:r>
      <w:r w:rsidRPr="00026CFD">
        <w:rPr>
          <w:noProof/>
        </w:rPr>
        <w:t>his trend will not only provide opportunities but also give rise to different threats for businesses</w:t>
      </w:r>
    </w:p>
    <w:p w14:paraId="34706060" w14:textId="77777777" w:rsidR="000C547E" w:rsidRDefault="000C547E" w:rsidP="002C0235">
      <w:pPr>
        <w:pStyle w:val="ListParagraph"/>
        <w:widowControl w:val="0"/>
        <w:numPr>
          <w:ilvl w:val="3"/>
          <w:numId w:val="2"/>
        </w:numPr>
        <w:spacing w:after="0" w:line="276" w:lineRule="auto"/>
        <w:rPr>
          <w:noProof/>
        </w:rPr>
      </w:pPr>
      <w:r w:rsidRPr="00026CFD">
        <w:rPr>
          <w:noProof/>
        </w:rPr>
        <w:t xml:space="preserve">Workers of all ages are expecting flexibility from their employers in terms of salary, job responsibility, etc. </w:t>
      </w:r>
    </w:p>
    <w:p w14:paraId="37DD899F" w14:textId="05C41CDC" w:rsidR="000C547E" w:rsidRPr="00026CFD" w:rsidRDefault="000C547E" w:rsidP="002C0235">
      <w:pPr>
        <w:pStyle w:val="ListParagraph"/>
        <w:widowControl w:val="0"/>
        <w:numPr>
          <w:ilvl w:val="3"/>
          <w:numId w:val="2"/>
        </w:numPr>
        <w:spacing w:after="0" w:line="276" w:lineRule="auto"/>
        <w:rPr>
          <w:noProof/>
        </w:rPr>
      </w:pPr>
      <w:r>
        <w:rPr>
          <w:noProof/>
        </w:rPr>
        <w:t>T</w:t>
      </w:r>
      <w:r w:rsidRPr="00026CFD">
        <w:rPr>
          <w:noProof/>
        </w:rPr>
        <w:t>o meet these expectations, firms are trying to form new partnership</w:t>
      </w:r>
      <w:r>
        <w:rPr>
          <w:noProof/>
        </w:rPr>
        <w:t>s</w:t>
      </w:r>
      <w:r w:rsidRPr="00026CFD">
        <w:rPr>
          <w:noProof/>
        </w:rPr>
        <w:t xml:space="preserve"> with their employees</w:t>
      </w:r>
    </w:p>
    <w:p w14:paraId="53C6F883" w14:textId="1E364378" w:rsidR="000C547E" w:rsidRDefault="000C547E" w:rsidP="002C0235">
      <w:pPr>
        <w:pStyle w:val="ListParagraph"/>
        <w:numPr>
          <w:ilvl w:val="1"/>
          <w:numId w:val="2"/>
        </w:numPr>
      </w:pPr>
      <w:r>
        <w:t>The Global Environment</w:t>
      </w:r>
    </w:p>
    <w:p w14:paraId="7B7F56E3" w14:textId="77777777" w:rsidR="000C547E" w:rsidRPr="000C547E" w:rsidRDefault="000C547E" w:rsidP="002C0235">
      <w:pPr>
        <w:pStyle w:val="ListParagraph"/>
        <w:numPr>
          <w:ilvl w:val="2"/>
          <w:numId w:val="2"/>
        </w:numPr>
        <w:rPr>
          <w:lang w:val="en-IN"/>
        </w:rPr>
      </w:pPr>
      <w:r w:rsidRPr="000C547E">
        <w:rPr>
          <w:lang w:val="en-IN"/>
        </w:rPr>
        <w:t xml:space="preserve">Technology and free trade have blurred lines between individual economies in the world </w:t>
      </w:r>
    </w:p>
    <w:p w14:paraId="1315E5C6" w14:textId="41E927C8" w:rsidR="000C547E" w:rsidRPr="000C547E" w:rsidRDefault="000C547E" w:rsidP="002C0235">
      <w:pPr>
        <w:pStyle w:val="ListParagraph"/>
        <w:numPr>
          <w:ilvl w:val="3"/>
          <w:numId w:val="2"/>
        </w:numPr>
        <w:rPr>
          <w:lang w:val="en-IN"/>
        </w:rPr>
      </w:pPr>
      <w:r w:rsidRPr="000C547E">
        <w:rPr>
          <w:lang w:val="en-IN"/>
        </w:rPr>
        <w:lastRenderedPageBreak/>
        <w:t>Migration of jobs relates closely to the global movement toward free trade</w:t>
      </w:r>
    </w:p>
    <w:p w14:paraId="0632F743" w14:textId="1FD7BD31" w:rsidR="000C547E" w:rsidRPr="000C547E" w:rsidRDefault="000C547E" w:rsidP="002C0235">
      <w:pPr>
        <w:pStyle w:val="ListParagraph"/>
        <w:numPr>
          <w:ilvl w:val="3"/>
          <w:numId w:val="2"/>
        </w:numPr>
        <w:rPr>
          <w:lang w:val="en-IN"/>
        </w:rPr>
      </w:pPr>
      <w:r w:rsidRPr="000C547E">
        <w:rPr>
          <w:lang w:val="en-IN"/>
        </w:rPr>
        <w:t>The free-trade movement has lowered prices and increased quality across virtually every product category as competition becomes truly global</w:t>
      </w:r>
    </w:p>
    <w:p w14:paraId="5F353EEB" w14:textId="002E2AF7" w:rsidR="000C547E" w:rsidRPr="000C547E" w:rsidRDefault="000C547E" w:rsidP="002C0235">
      <w:pPr>
        <w:pStyle w:val="ListParagraph"/>
        <w:numPr>
          <w:ilvl w:val="3"/>
          <w:numId w:val="2"/>
        </w:numPr>
        <w:rPr>
          <w:lang w:val="en-IN"/>
        </w:rPr>
      </w:pPr>
      <w:r w:rsidRPr="000C547E">
        <w:rPr>
          <w:b/>
          <w:bCs/>
          <w:lang w:val="en-IN"/>
        </w:rPr>
        <w:t>Free trade:</w:t>
      </w:r>
      <w:r w:rsidRPr="000C547E">
        <w:rPr>
          <w:lang w:val="en-IN"/>
        </w:rPr>
        <w:t xml:space="preserve"> An international economic and political movement designed to help goods and services flow more freely across international boundaries</w:t>
      </w:r>
    </w:p>
    <w:p w14:paraId="18BBB256" w14:textId="77777777" w:rsidR="000C547E" w:rsidRPr="000C547E" w:rsidRDefault="000C547E" w:rsidP="002C0235">
      <w:pPr>
        <w:pStyle w:val="ListParagraph"/>
        <w:numPr>
          <w:ilvl w:val="3"/>
          <w:numId w:val="2"/>
        </w:numPr>
        <w:rPr>
          <w:lang w:val="en-IN"/>
        </w:rPr>
      </w:pPr>
      <w:r w:rsidRPr="000C547E">
        <w:rPr>
          <w:b/>
          <w:bCs/>
          <w:lang w:val="en-IN"/>
        </w:rPr>
        <w:t xml:space="preserve">General Agreement on Tariffs and Trade (GATT): </w:t>
      </w:r>
      <w:r w:rsidRPr="000C547E">
        <w:rPr>
          <w:lang w:val="en-IN"/>
        </w:rPr>
        <w:t xml:space="preserve">An international trade agreement that has taken bold steps to lower tariffs and promote free trade worldwide </w:t>
      </w:r>
    </w:p>
    <w:p w14:paraId="73B55578" w14:textId="22C70EC3" w:rsidR="000C547E" w:rsidRDefault="000C547E" w:rsidP="002C0235">
      <w:pPr>
        <w:pStyle w:val="ListParagraph"/>
        <w:numPr>
          <w:ilvl w:val="2"/>
          <w:numId w:val="2"/>
        </w:numPr>
        <w:rPr>
          <w:lang w:val="en-IN"/>
        </w:rPr>
      </w:pPr>
      <w:r w:rsidRPr="000C547E">
        <w:rPr>
          <w:lang w:val="en-IN"/>
        </w:rPr>
        <w:t>A multipronged threat: War, terrorism, disease, and natural disasters have taken an economic toll globally</w:t>
      </w:r>
    </w:p>
    <w:p w14:paraId="7FBFA4C3" w14:textId="256FC4DA" w:rsidR="000C547E" w:rsidRPr="000C547E" w:rsidRDefault="000C547E" w:rsidP="002C0235">
      <w:pPr>
        <w:pStyle w:val="ListParagraph"/>
        <w:numPr>
          <w:ilvl w:val="3"/>
          <w:numId w:val="2"/>
        </w:numPr>
      </w:pPr>
      <w:r w:rsidRPr="000C547E">
        <w:t>The human toll from epidemics, hurricanes/typhoons and other climate-related extremes, and earthquakes and other geological events across the globe has been horrific</w:t>
      </w:r>
    </w:p>
    <w:p w14:paraId="20FB720C" w14:textId="32414819" w:rsidR="000C547E" w:rsidRPr="000C547E" w:rsidRDefault="000C547E" w:rsidP="002C0235">
      <w:pPr>
        <w:pStyle w:val="ListParagraph"/>
        <w:numPr>
          <w:ilvl w:val="3"/>
          <w:numId w:val="2"/>
        </w:numPr>
        <w:rPr>
          <w:lang w:val="en-IN"/>
        </w:rPr>
      </w:pPr>
      <w:r w:rsidRPr="000C547E">
        <w:t>With rising nationalism and growing religious and ethnic tensions around the world, the global economy may continue to suffer collateral damage</w:t>
      </w:r>
    </w:p>
    <w:p w14:paraId="62F8D865" w14:textId="5F56B5BB" w:rsidR="000C547E" w:rsidRDefault="000C547E" w:rsidP="002C0235">
      <w:pPr>
        <w:pStyle w:val="ListParagraph"/>
        <w:numPr>
          <w:ilvl w:val="1"/>
          <w:numId w:val="2"/>
        </w:numPr>
        <w:rPr>
          <w:rFonts w:eastAsiaTheme="minorEastAsia"/>
        </w:rPr>
      </w:pPr>
      <w:r w:rsidRPr="000B1062">
        <w:rPr>
          <w:rFonts w:eastAsiaTheme="minorEastAsia"/>
          <w:b/>
          <w:bCs/>
        </w:rPr>
        <w:t xml:space="preserve">Group Activity 2 (optional): </w:t>
      </w:r>
      <w:r w:rsidR="000B1062">
        <w:rPr>
          <w:rFonts w:eastAsiaTheme="minorEastAsia"/>
          <w:b/>
          <w:bCs/>
        </w:rPr>
        <w:t>15–20</w:t>
      </w:r>
      <w:r w:rsidRPr="000B1062">
        <w:rPr>
          <w:rFonts w:eastAsiaTheme="minorEastAsia"/>
          <w:b/>
          <w:bCs/>
        </w:rPr>
        <w:t xml:space="preserve"> minutes total</w:t>
      </w:r>
      <w:r w:rsidR="003C1C4A" w:rsidRPr="006A7E0B">
        <w:rPr>
          <w:rFonts w:eastAsiaTheme="minorEastAsia"/>
        </w:rPr>
        <w:t>.</w:t>
      </w:r>
      <w:r w:rsidRPr="00A36C10">
        <w:rPr>
          <w:rFonts w:eastAsiaTheme="minorEastAsia"/>
        </w:rPr>
        <w:t xml:space="preserve"> (PPT Slides </w:t>
      </w:r>
      <w:r w:rsidR="000B1062">
        <w:rPr>
          <w:rFonts w:eastAsiaTheme="minorEastAsia"/>
        </w:rPr>
        <w:t>29–30</w:t>
      </w:r>
      <w:r w:rsidRPr="00A36C10">
        <w:rPr>
          <w:rFonts w:eastAsiaTheme="minorEastAsia"/>
        </w:rPr>
        <w:t>)</w:t>
      </w:r>
    </w:p>
    <w:p w14:paraId="3E47D82E" w14:textId="77777777" w:rsidR="000B1062" w:rsidRPr="000B1062" w:rsidRDefault="000B1062" w:rsidP="000B1062">
      <w:pPr>
        <w:pStyle w:val="ListParagraph"/>
        <w:ind w:left="1440"/>
      </w:pPr>
      <w:r w:rsidRPr="000B1062">
        <w:t xml:space="preserve">External environmental change is constant and involves influences over which managers have little control. Because change in one area can cause change in another, identifying causes of change in a business environment can be tricky. </w:t>
      </w:r>
    </w:p>
    <w:p w14:paraId="5EE95C2C" w14:textId="498E2335" w:rsidR="00550DFC" w:rsidRDefault="000B1062" w:rsidP="000B1062">
      <w:pPr>
        <w:pStyle w:val="ListParagraph"/>
        <w:ind w:left="1440"/>
      </w:pPr>
      <w:r w:rsidRPr="000B1062">
        <w:t xml:space="preserve">Form groups of </w:t>
      </w:r>
      <w:r w:rsidR="00686EC5">
        <w:t>3</w:t>
      </w:r>
      <w:r w:rsidR="00AE0919">
        <w:t>–</w:t>
      </w:r>
      <w:r w:rsidR="00686EC5">
        <w:t>5 people</w:t>
      </w:r>
      <w:r w:rsidRPr="000B1062">
        <w:t xml:space="preserve">. Each group identifies an industry its members are familiar with. Within your group, assess the most recent causes of change for the listed dimensions of the external business environment for your industry, giving an example for each. </w:t>
      </w:r>
    </w:p>
    <w:p w14:paraId="38820F71" w14:textId="77777777" w:rsidR="00550DFC" w:rsidRDefault="000B1062" w:rsidP="00550DFC">
      <w:pPr>
        <w:pStyle w:val="ListParagraph"/>
        <w:numPr>
          <w:ilvl w:val="0"/>
          <w:numId w:val="23"/>
        </w:numPr>
      </w:pPr>
      <w:r w:rsidRPr="000B1062">
        <w:t>Economic environment</w:t>
      </w:r>
    </w:p>
    <w:p w14:paraId="17406FA5" w14:textId="77777777" w:rsidR="00550DFC" w:rsidRDefault="000B1062" w:rsidP="00550DFC">
      <w:pPr>
        <w:pStyle w:val="ListParagraph"/>
        <w:numPr>
          <w:ilvl w:val="0"/>
          <w:numId w:val="23"/>
        </w:numPr>
      </w:pPr>
      <w:r w:rsidRPr="000B1062">
        <w:t>Social environment</w:t>
      </w:r>
    </w:p>
    <w:p w14:paraId="473A6A15" w14:textId="77777777" w:rsidR="00550DFC" w:rsidRDefault="000B1062" w:rsidP="00550DFC">
      <w:pPr>
        <w:pStyle w:val="ListParagraph"/>
        <w:numPr>
          <w:ilvl w:val="0"/>
          <w:numId w:val="23"/>
        </w:numPr>
      </w:pPr>
      <w:r w:rsidRPr="000B1062">
        <w:t>Technological environment</w:t>
      </w:r>
    </w:p>
    <w:p w14:paraId="3DCCC2B7" w14:textId="77777777" w:rsidR="00550DFC" w:rsidRDefault="000B1062" w:rsidP="00550DFC">
      <w:pPr>
        <w:pStyle w:val="ListParagraph"/>
        <w:numPr>
          <w:ilvl w:val="0"/>
          <w:numId w:val="23"/>
        </w:numPr>
      </w:pPr>
      <w:r w:rsidRPr="000B1062">
        <w:t>Competitive environment</w:t>
      </w:r>
    </w:p>
    <w:p w14:paraId="05F9A1FF" w14:textId="3A933E60" w:rsidR="000B1062" w:rsidRDefault="000B1062" w:rsidP="00550DFC">
      <w:pPr>
        <w:pStyle w:val="ListParagraph"/>
        <w:numPr>
          <w:ilvl w:val="0"/>
          <w:numId w:val="23"/>
        </w:numPr>
      </w:pPr>
      <w:r w:rsidRPr="000B1062">
        <w:t>Global environment</w:t>
      </w:r>
    </w:p>
    <w:p w14:paraId="1144A208" w14:textId="2D878E0E" w:rsidR="00550DFC" w:rsidRPr="00550DFC" w:rsidRDefault="00550DFC" w:rsidP="00550DFC">
      <w:pPr>
        <w:pStyle w:val="ListParagraph"/>
        <w:ind w:left="1440"/>
        <w:rPr>
          <w:i/>
          <w:iCs/>
        </w:rPr>
      </w:pPr>
      <w:r w:rsidRPr="00550DFC">
        <w:rPr>
          <w:i/>
          <w:iCs/>
        </w:rPr>
        <w:t xml:space="preserve">Answer: Answers will vary. To encourage varied group discussion at the end of the exercise, each group should choose a different industry, such as food service, automotive, airline, information technology, and hip-hop music. </w:t>
      </w:r>
    </w:p>
    <w:p w14:paraId="48BB9B64" w14:textId="0C091A70" w:rsidR="00550DFC" w:rsidRPr="00550DFC" w:rsidRDefault="00550DFC" w:rsidP="00550DFC">
      <w:pPr>
        <w:pStyle w:val="ListParagraph"/>
        <w:ind w:left="1440"/>
        <w:rPr>
          <w:i/>
          <w:iCs/>
        </w:rPr>
      </w:pPr>
      <w:r w:rsidRPr="00550DFC">
        <w:rPr>
          <w:i/>
          <w:iCs/>
        </w:rPr>
        <w:t>Possible causes of external environmental change: improvements in production processes, fluctuating levels of demand, sudden changes in interest rates, shifts in laws and regulations impacting businesses, changes in social trends and lifestyles, international influences</w:t>
      </w:r>
      <w:r>
        <w:rPr>
          <w:i/>
          <w:iCs/>
        </w:rPr>
        <w:t>.</w:t>
      </w:r>
    </w:p>
    <w:p w14:paraId="0D77C293" w14:textId="77777777" w:rsidR="000C547E" w:rsidRPr="000C547E" w:rsidRDefault="000C547E" w:rsidP="000B1062">
      <w:pPr>
        <w:pStyle w:val="ListParagraph"/>
        <w:ind w:left="1440"/>
        <w:rPr>
          <w:lang w:val="en-IN"/>
        </w:rPr>
      </w:pPr>
    </w:p>
    <w:p w14:paraId="231F2CF6" w14:textId="6CE99652" w:rsidR="000B1062" w:rsidRDefault="000B1062" w:rsidP="002C0235">
      <w:pPr>
        <w:pStyle w:val="ListParagraph"/>
        <w:numPr>
          <w:ilvl w:val="0"/>
          <w:numId w:val="2"/>
        </w:numPr>
      </w:pPr>
      <w:r>
        <w:t>1-6 The Business Environment: The Context for Success (LO 1-6, PPT Slides 31–32)</w:t>
      </w:r>
    </w:p>
    <w:p w14:paraId="173DB0E3" w14:textId="77777777" w:rsidR="000B1062" w:rsidRPr="000B1062" w:rsidRDefault="000B1062" w:rsidP="002C0235">
      <w:pPr>
        <w:pStyle w:val="ListParagraph"/>
        <w:numPr>
          <w:ilvl w:val="1"/>
          <w:numId w:val="2"/>
        </w:numPr>
      </w:pPr>
      <w:r w:rsidRPr="000B1062">
        <w:rPr>
          <w:lang w:val="en-IN"/>
        </w:rPr>
        <w:lastRenderedPageBreak/>
        <w:t>Following one's passion boosts the chances of both financial and personal success</w:t>
      </w:r>
    </w:p>
    <w:p w14:paraId="34B7A146" w14:textId="77777777" w:rsidR="000B1062" w:rsidRPr="000B1062" w:rsidRDefault="000B1062" w:rsidP="002C0235">
      <w:pPr>
        <w:pStyle w:val="ListParagraph"/>
        <w:numPr>
          <w:ilvl w:val="2"/>
          <w:numId w:val="2"/>
        </w:numPr>
      </w:pPr>
      <w:r w:rsidRPr="000B1062">
        <w:rPr>
          <w:lang w:val="en-IN"/>
        </w:rPr>
        <w:t>Financial success is influenced by the economy and by one’s business skills</w:t>
      </w:r>
    </w:p>
    <w:p w14:paraId="03B2C5BD" w14:textId="5520322A" w:rsidR="000B1062" w:rsidRPr="008D764E" w:rsidRDefault="000B1062" w:rsidP="002C0235">
      <w:pPr>
        <w:pStyle w:val="ListParagraph"/>
        <w:numPr>
          <w:ilvl w:val="2"/>
          <w:numId w:val="2"/>
        </w:numPr>
      </w:pPr>
      <w:r w:rsidRPr="000B1062">
        <w:rPr>
          <w:lang w:val="en-IN"/>
        </w:rPr>
        <w:t>The right career choice should be made on the basis of what one loves to do</w:t>
      </w:r>
    </w:p>
    <w:p w14:paraId="6927646B" w14:textId="256A37E5" w:rsidR="008D764E" w:rsidRDefault="008D764E" w:rsidP="002C0235">
      <w:pPr>
        <w:pStyle w:val="ListParagraph"/>
        <w:numPr>
          <w:ilvl w:val="1"/>
          <w:numId w:val="2"/>
        </w:numPr>
        <w:rPr>
          <w:rFonts w:eastAsiaTheme="minorEastAsia"/>
        </w:rPr>
      </w:pPr>
      <w:r>
        <w:rPr>
          <w:rFonts w:eastAsiaTheme="minorEastAsia"/>
          <w:b/>
          <w:bCs/>
        </w:rPr>
        <w:t>Breakout</w:t>
      </w:r>
      <w:r w:rsidRPr="000B1062">
        <w:rPr>
          <w:rFonts w:eastAsiaTheme="minorEastAsia"/>
          <w:b/>
          <w:bCs/>
        </w:rPr>
        <w:t xml:space="preserve"> Activity (optional): </w:t>
      </w:r>
      <w:r>
        <w:rPr>
          <w:rFonts w:eastAsiaTheme="minorEastAsia"/>
          <w:b/>
          <w:bCs/>
        </w:rPr>
        <w:t>15–20</w:t>
      </w:r>
      <w:r w:rsidRPr="000B1062">
        <w:rPr>
          <w:rFonts w:eastAsiaTheme="minorEastAsia"/>
          <w:b/>
          <w:bCs/>
        </w:rPr>
        <w:t xml:space="preserve"> minutes total</w:t>
      </w:r>
      <w:r w:rsidR="00954FD5" w:rsidRPr="006A7E0B">
        <w:rPr>
          <w:rFonts w:eastAsiaTheme="minorEastAsia"/>
        </w:rPr>
        <w:t>.</w:t>
      </w:r>
      <w:r w:rsidRPr="00A36C10">
        <w:rPr>
          <w:rFonts w:eastAsiaTheme="minorEastAsia"/>
        </w:rPr>
        <w:t xml:space="preserve"> (PPT Slides </w:t>
      </w:r>
      <w:r w:rsidR="0013677E">
        <w:rPr>
          <w:rFonts w:eastAsiaTheme="minorEastAsia"/>
        </w:rPr>
        <w:t>33</w:t>
      </w:r>
      <w:r>
        <w:rPr>
          <w:rFonts w:eastAsiaTheme="minorEastAsia"/>
        </w:rPr>
        <w:t>–</w:t>
      </w:r>
      <w:r w:rsidR="0013677E">
        <w:rPr>
          <w:rFonts w:eastAsiaTheme="minorEastAsia"/>
        </w:rPr>
        <w:t>34</w:t>
      </w:r>
      <w:r w:rsidRPr="00A36C10">
        <w:rPr>
          <w:rFonts w:eastAsiaTheme="minorEastAsia"/>
        </w:rPr>
        <w:t>)</w:t>
      </w:r>
    </w:p>
    <w:p w14:paraId="7510DDFC" w14:textId="5838C179" w:rsidR="008D764E" w:rsidRPr="008D764E" w:rsidRDefault="008D764E" w:rsidP="008D764E">
      <w:pPr>
        <w:pStyle w:val="ListParagraph"/>
        <w:ind w:left="1440"/>
      </w:pPr>
      <w:r w:rsidRPr="008D764E">
        <w:t>Form groups of 3-5 people. Each member of the group writes on a piece of paper their name and three things they love to do. Then group members pass their paper to another person who chooses one item on the list and writes down five possible business careers related to that item.</w:t>
      </w:r>
    </w:p>
    <w:p w14:paraId="4F3145BB" w14:textId="38A096A7" w:rsidR="000B1062" w:rsidRDefault="008D764E" w:rsidP="008D764E">
      <w:pPr>
        <w:pStyle w:val="ListParagraph"/>
        <w:ind w:left="1440"/>
      </w:pPr>
      <w:r w:rsidRPr="008D764E">
        <w:t>Return papers to original students and</w:t>
      </w:r>
      <w:r w:rsidR="00686EC5">
        <w:t>,</w:t>
      </w:r>
      <w:r w:rsidRPr="008D764E">
        <w:t xml:space="preserve"> after allowing individuals to read their paper, take a few moments for brief group discussion.</w:t>
      </w:r>
    </w:p>
    <w:p w14:paraId="644BDCB3" w14:textId="3D53C2CB" w:rsidR="00550DFC" w:rsidRPr="00550DFC" w:rsidRDefault="00550DFC" w:rsidP="00550DFC">
      <w:pPr>
        <w:pStyle w:val="ListParagraph"/>
        <w:ind w:left="1440"/>
        <w:rPr>
          <w:i/>
          <w:iCs/>
        </w:rPr>
      </w:pPr>
      <w:r w:rsidRPr="00550DFC">
        <w:rPr>
          <w:i/>
          <w:iCs/>
        </w:rPr>
        <w:t>Answer: Answers will vary. Introductory business students come from a wide range of backgrounds, some with focused goals and broad experience, and others with little interest and even less knowledge. This exercise is designed to help them understand how business can be personally relevant from a career standpoint.</w:t>
      </w:r>
    </w:p>
    <w:p w14:paraId="4448A6EF" w14:textId="38A41CD1" w:rsidR="00901FBB" w:rsidRDefault="00550DFC" w:rsidP="006A7E0B">
      <w:pPr>
        <w:pStyle w:val="ListParagraph"/>
        <w:ind w:left="1440"/>
      </w:pPr>
      <w:r w:rsidRPr="00550DFC">
        <w:rPr>
          <w:i/>
          <w:iCs/>
        </w:rPr>
        <w:t xml:space="preserve">After small groups have formed, direct students to write their names on their papers and jot down three things that they love to do. You may want to warn them upfront to keep it clean, but also encourage them to be honest (listening to music, for example, is perfectly fine). Ask them to pass their papers to another student in their group. This is the creative part: Ask students to choose one of the passions on the list they received, and to write five business careers—both for-profit ventures and not-for-profit ideas—that relate to that area of interest. (For example, hanging out with friends and going to parties could translate into a career as an event planner; taking care of your dogs and cats could mean a career with a nonprofit veterinary association or humane society.) </w:t>
      </w:r>
    </w:p>
    <w:p w14:paraId="3D657C67" w14:textId="77777777" w:rsidR="00901FBB" w:rsidRDefault="00901FBB" w:rsidP="006A7E0B">
      <w:pPr>
        <w:pStyle w:val="ListParagraph"/>
      </w:pPr>
    </w:p>
    <w:p w14:paraId="48E7C6F9" w14:textId="5345F219" w:rsidR="000B1062" w:rsidRDefault="0013677E" w:rsidP="002C0235">
      <w:pPr>
        <w:pStyle w:val="ListParagraph"/>
        <w:numPr>
          <w:ilvl w:val="0"/>
          <w:numId w:val="2"/>
        </w:numPr>
      </w:pPr>
      <w:r>
        <w:t>Self-Assessment (PPT Slide 35)</w:t>
      </w:r>
    </w:p>
    <w:p w14:paraId="6C650EFD" w14:textId="77777777" w:rsidR="0013677E" w:rsidRPr="0013677E" w:rsidRDefault="0013677E" w:rsidP="002C0235">
      <w:pPr>
        <w:pStyle w:val="ListParagraph"/>
        <w:numPr>
          <w:ilvl w:val="1"/>
          <w:numId w:val="2"/>
        </w:numPr>
      </w:pPr>
      <w:r w:rsidRPr="0013677E">
        <w:t>Can you describe what role business plays in an economy?</w:t>
      </w:r>
    </w:p>
    <w:p w14:paraId="7BFCF8D8" w14:textId="77777777" w:rsidR="0013677E" w:rsidRPr="0013677E" w:rsidRDefault="0013677E" w:rsidP="002C0235">
      <w:pPr>
        <w:pStyle w:val="ListParagraph"/>
        <w:numPr>
          <w:ilvl w:val="1"/>
          <w:numId w:val="2"/>
        </w:numPr>
      </w:pPr>
      <w:r w:rsidRPr="0013677E">
        <w:t>What would you say are the key dimensions of today’s business environment?</w:t>
      </w:r>
    </w:p>
    <w:p w14:paraId="32E3624B" w14:textId="77777777" w:rsidR="0013677E" w:rsidRPr="0013677E" w:rsidRDefault="0013677E" w:rsidP="002C0235">
      <w:pPr>
        <w:pStyle w:val="ListParagraph"/>
        <w:numPr>
          <w:ilvl w:val="1"/>
          <w:numId w:val="2"/>
        </w:numPr>
      </w:pPr>
      <w:r w:rsidRPr="0013677E">
        <w:t>What knowledge do you hope to gain through this class, and how can you actively make sure you are reaching your goals?</w:t>
      </w:r>
    </w:p>
    <w:p w14:paraId="59FEA3C3" w14:textId="77777777" w:rsidR="0013677E" w:rsidRPr="000B1062" w:rsidRDefault="0013677E" w:rsidP="0013677E">
      <w:pPr>
        <w:pStyle w:val="ListParagraph"/>
        <w:ind w:left="1440"/>
      </w:pPr>
    </w:p>
    <w:bookmarkStart w:id="31" w:name="_Toc42853187"/>
    <w:bookmarkStart w:id="32" w:name="_Toc42853357"/>
    <w:bookmarkStart w:id="33" w:name="_Toc43900141"/>
    <w:bookmarkStart w:id="34" w:name="_Toc75498271"/>
    <w:p w14:paraId="56BF079E" w14:textId="77777777" w:rsidR="00AF21B0" w:rsidRPr="00475D21" w:rsidRDefault="00AF21B0" w:rsidP="00AF21B0">
      <w:pPr>
        <w:pStyle w:val="Return-to-top"/>
      </w:pPr>
      <w:r>
        <w:fldChar w:fldCharType="begin"/>
      </w:r>
      <w:r>
        <w:instrText xml:space="preserve"> HYPERLINK \l "_top" </w:instrText>
      </w:r>
      <w:r>
        <w:fldChar w:fldCharType="separate"/>
      </w:r>
      <w:r w:rsidRPr="62AD6351">
        <w:rPr>
          <w:rStyle w:val="Hyperlink"/>
          <w:noProof w:val="0"/>
        </w:rPr>
        <w:t>[return to top]</w:t>
      </w:r>
      <w:r>
        <w:rPr>
          <w:rStyle w:val="Hyperlink"/>
          <w:noProof w:val="0"/>
        </w:rPr>
        <w:fldChar w:fldCharType="end"/>
      </w:r>
    </w:p>
    <w:p w14:paraId="135C76F3" w14:textId="0574AD7E" w:rsidR="003F3315" w:rsidRDefault="00E04A9C" w:rsidP="006B463F">
      <w:pPr>
        <w:pStyle w:val="Heading1"/>
      </w:pPr>
      <w:bookmarkStart w:id="35" w:name="_Toc97814998"/>
      <w:r>
        <w:t>Discussion Questions</w:t>
      </w:r>
      <w:bookmarkEnd w:id="31"/>
      <w:bookmarkEnd w:id="32"/>
      <w:bookmarkEnd w:id="33"/>
      <w:bookmarkEnd w:id="34"/>
      <w:bookmarkEnd w:id="35"/>
      <w:r w:rsidR="0084151D">
        <w:t xml:space="preserve"> </w:t>
      </w:r>
    </w:p>
    <w:p w14:paraId="0B5966D3" w14:textId="3DF119FF" w:rsidR="00E04A9C" w:rsidRDefault="00E55D80" w:rsidP="2112863F">
      <w:r>
        <w:t>You can assign these questions several ways: in a discussion forum in your LMS; as whole-class discussions in person; or as a partner or group activity in class.</w:t>
      </w:r>
      <w:r w:rsidR="06EB26AC">
        <w:t xml:space="preserve"> </w:t>
      </w:r>
    </w:p>
    <w:p w14:paraId="15941731" w14:textId="5149AB6A" w:rsidR="00C237AC" w:rsidRPr="00C237AC" w:rsidRDefault="00C237AC" w:rsidP="009D6D79">
      <w:pPr>
        <w:numPr>
          <w:ilvl w:val="0"/>
          <w:numId w:val="7"/>
        </w:numPr>
        <w:spacing w:after="120"/>
      </w:pPr>
      <w:r w:rsidRPr="008368A1">
        <w:rPr>
          <w:rFonts w:eastAsiaTheme="minorEastAsia"/>
          <w:b/>
          <w:bCs/>
          <w:i/>
          <w:iCs/>
        </w:rPr>
        <w:lastRenderedPageBreak/>
        <w:t>Rapid Change in Business</w:t>
      </w:r>
      <w:r>
        <w:rPr>
          <w:rFonts w:eastAsiaTheme="minorEastAsia"/>
          <w:b/>
          <w:bCs/>
        </w:rPr>
        <w:t xml:space="preserve"> </w:t>
      </w:r>
      <w:r>
        <w:rPr>
          <w:rFonts w:eastAsiaTheme="minorEastAsia"/>
        </w:rPr>
        <w:t>(LO 1-1</w:t>
      </w:r>
      <w:r w:rsidR="006B1114">
        <w:rPr>
          <w:rFonts w:eastAsiaTheme="minorEastAsia"/>
        </w:rPr>
        <w:t>, PPT Slide 8</w:t>
      </w:r>
      <w:r>
        <w:rPr>
          <w:rFonts w:eastAsiaTheme="minorEastAsia"/>
        </w:rPr>
        <w:t>)</w:t>
      </w:r>
      <w:r w:rsidR="003C1C4A">
        <w:rPr>
          <w:rFonts w:eastAsiaTheme="minorEastAsia"/>
        </w:rPr>
        <w:t>.</w:t>
      </w:r>
      <w:r>
        <w:rPr>
          <w:rFonts w:eastAsiaTheme="minorEastAsia"/>
        </w:rPr>
        <w:t xml:space="preserve"> Duration 5–10 minutes.</w:t>
      </w:r>
    </w:p>
    <w:p w14:paraId="70D8F943" w14:textId="6D4E4E56" w:rsidR="00C237AC" w:rsidRDefault="00C237AC" w:rsidP="00C237AC">
      <w:pPr>
        <w:pStyle w:val="ListParagraph"/>
        <w:numPr>
          <w:ilvl w:val="0"/>
          <w:numId w:val="14"/>
        </w:numPr>
      </w:pPr>
      <w:r w:rsidRPr="00C237AC">
        <w:t xml:space="preserve">What factors contribute to the rapid pace of change in business? Is the pace likely to accelerate or decrease </w:t>
      </w:r>
      <w:r w:rsidR="00686EC5">
        <w:t>through</w:t>
      </w:r>
      <w:r w:rsidR="00686EC5" w:rsidRPr="00C237AC">
        <w:t xml:space="preserve"> </w:t>
      </w:r>
      <w:r w:rsidRPr="00C237AC">
        <w:t xml:space="preserve">the next decade? Why? </w:t>
      </w:r>
    </w:p>
    <w:p w14:paraId="16772BA5" w14:textId="77777777" w:rsidR="00C237AC" w:rsidRPr="00E55F18" w:rsidRDefault="00C237AC" w:rsidP="00C237AC">
      <w:pPr>
        <w:pStyle w:val="ListParagraph"/>
        <w:numPr>
          <w:ilvl w:val="1"/>
          <w:numId w:val="14"/>
        </w:numPr>
        <w:rPr>
          <w:rFonts w:eastAsiaTheme="minorEastAsia"/>
          <w:i/>
          <w:iCs/>
          <w:color w:val="000000" w:themeColor="text1"/>
        </w:rPr>
      </w:pPr>
      <w:r w:rsidRPr="00366EB9">
        <w:rPr>
          <w:rFonts w:eastAsiaTheme="minorEastAsia"/>
          <w:i/>
          <w:iCs/>
          <w:color w:val="000000" w:themeColor="text1"/>
        </w:rPr>
        <w:t>Answer:</w:t>
      </w:r>
      <w:r>
        <w:rPr>
          <w:rFonts w:eastAsiaTheme="minorEastAsia"/>
          <w:i/>
          <w:iCs/>
          <w:color w:val="000000" w:themeColor="text1"/>
        </w:rPr>
        <w:t xml:space="preserve"> </w:t>
      </w:r>
      <w:r w:rsidRPr="00E55F18">
        <w:rPr>
          <w:i/>
          <w:iCs/>
          <w:color w:val="000000" w:themeColor="text1"/>
        </w:rPr>
        <w:t>Answers will vary. A number of factors contribute to the rapid pace of change in business, including cutthroat global competition, rapidly changing technology with plunging prices, better and cheaper global communication, and depleted resources. As these trends intensify, the pace of change will likely gain even more speed in the decade to come.</w:t>
      </w:r>
    </w:p>
    <w:bookmarkStart w:id="36" w:name="_Toc42853190"/>
    <w:bookmarkStart w:id="37" w:name="_Toc42853360"/>
    <w:bookmarkStart w:id="38" w:name="_Toc43900143"/>
    <w:bookmarkStart w:id="39" w:name="_Toc75498272"/>
    <w:p w14:paraId="4F2640CC" w14:textId="77777777" w:rsidR="00AF21B0" w:rsidRPr="00475D21" w:rsidRDefault="00AF21B0" w:rsidP="00AF21B0">
      <w:pPr>
        <w:pStyle w:val="Return-to-top"/>
      </w:pPr>
      <w:r>
        <w:fldChar w:fldCharType="begin"/>
      </w:r>
      <w:r>
        <w:instrText xml:space="preserve"> HYPERLINK \l "_top" </w:instrText>
      </w:r>
      <w:r>
        <w:fldChar w:fldCharType="separate"/>
      </w:r>
      <w:r w:rsidRPr="62AD6351">
        <w:rPr>
          <w:rStyle w:val="Hyperlink"/>
          <w:noProof w:val="0"/>
        </w:rPr>
        <w:t>[return to top]</w:t>
      </w:r>
      <w:r>
        <w:rPr>
          <w:rStyle w:val="Hyperlink"/>
          <w:noProof w:val="0"/>
        </w:rPr>
        <w:fldChar w:fldCharType="end"/>
      </w:r>
    </w:p>
    <w:p w14:paraId="65D2A169" w14:textId="03A011D1" w:rsidR="00E412CA" w:rsidRDefault="62D38898" w:rsidP="0068663D">
      <w:pPr>
        <w:pStyle w:val="Heading1"/>
      </w:pPr>
      <w:bookmarkStart w:id="40" w:name="_Toc97814999"/>
      <w:r>
        <w:t xml:space="preserve">Additional </w:t>
      </w:r>
      <w:r w:rsidR="21656B92">
        <w:t xml:space="preserve">Activities and </w:t>
      </w:r>
      <w:r w:rsidR="2522DAB5">
        <w:t>Assignments</w:t>
      </w:r>
      <w:bookmarkEnd w:id="36"/>
      <w:bookmarkEnd w:id="37"/>
      <w:bookmarkEnd w:id="38"/>
      <w:bookmarkEnd w:id="39"/>
      <w:bookmarkEnd w:id="40"/>
      <w:r w:rsidR="0084151D">
        <w:t xml:space="preserve"> </w:t>
      </w:r>
    </w:p>
    <w:p w14:paraId="26DCC31C" w14:textId="7F98525B" w:rsidR="003D506F" w:rsidRPr="003D506F" w:rsidRDefault="003D506F" w:rsidP="003D506F"/>
    <w:p w14:paraId="223B0CD1" w14:textId="0815233B" w:rsidR="00C05790" w:rsidRPr="00C05790" w:rsidRDefault="00C05790" w:rsidP="002C0235">
      <w:pPr>
        <w:widowControl w:val="0"/>
        <w:numPr>
          <w:ilvl w:val="0"/>
          <w:numId w:val="9"/>
        </w:numPr>
        <w:spacing w:after="0" w:line="276" w:lineRule="auto"/>
        <w:rPr>
          <w:bCs/>
        </w:rPr>
      </w:pPr>
      <w:r w:rsidRPr="009D6D79">
        <w:rPr>
          <w:b/>
          <w:bCs/>
        </w:rPr>
        <w:t>Assessing the Business Environment</w:t>
      </w:r>
      <w:r>
        <w:t xml:space="preserve"> (</w:t>
      </w:r>
      <w:r w:rsidR="006B1114">
        <w:t>LO 1-5</w:t>
      </w:r>
      <w:r>
        <w:t xml:space="preserve">): </w:t>
      </w:r>
      <w:r w:rsidR="006B1114">
        <w:t xml:space="preserve">Duration </w:t>
      </w:r>
      <w:r>
        <w:t>20 minutes</w:t>
      </w:r>
      <w:r w:rsidR="006B1114">
        <w:t>.</w:t>
      </w:r>
      <w:r>
        <w:t xml:space="preserve"> </w:t>
      </w:r>
    </w:p>
    <w:p w14:paraId="4DF0B264" w14:textId="70202C7B" w:rsidR="00C05790" w:rsidRPr="009D6D79" w:rsidRDefault="00FB09D1" w:rsidP="006C1C70">
      <w:pPr>
        <w:widowControl w:val="0"/>
        <w:spacing w:after="120"/>
        <w:ind w:left="720"/>
        <w:rPr>
          <w:bCs/>
        </w:rPr>
      </w:pPr>
      <w:r w:rsidRPr="009D6D79">
        <w:rPr>
          <w:bCs/>
        </w:rPr>
        <w:t>The business environment is constantly changing. Many variables from the business environment impact businesses and industries differently</w:t>
      </w:r>
      <w:r w:rsidR="00686EC5">
        <w:rPr>
          <w:bCs/>
        </w:rPr>
        <w:t>,</w:t>
      </w:r>
      <w:r w:rsidRPr="009D6D79">
        <w:rPr>
          <w:bCs/>
        </w:rPr>
        <w:t xml:space="preserve"> and their impact changes </w:t>
      </w:r>
      <w:r w:rsidR="00686EC5">
        <w:rPr>
          <w:bCs/>
        </w:rPr>
        <w:t>through</w:t>
      </w:r>
      <w:r w:rsidR="00686EC5" w:rsidRPr="009D6D79">
        <w:rPr>
          <w:bCs/>
        </w:rPr>
        <w:t xml:space="preserve"> </w:t>
      </w:r>
      <w:r w:rsidRPr="009D6D79">
        <w:rPr>
          <w:bCs/>
        </w:rPr>
        <w:t>time. SWOT analysis refers to the process of analyzing the internal strengths and weaknesses and external opportunities and threats that may either favorably or unfavorably impact business objectives. Strategic business decisions can then be made based on the expected collective impact of the SWOTs.</w:t>
      </w:r>
    </w:p>
    <w:p w14:paraId="4FFD44C7" w14:textId="4727817F" w:rsidR="00C05790" w:rsidRPr="008368A1" w:rsidRDefault="00FB09D1" w:rsidP="008368A1">
      <w:pPr>
        <w:pStyle w:val="ListParagraph"/>
        <w:numPr>
          <w:ilvl w:val="0"/>
          <w:numId w:val="14"/>
        </w:numPr>
      </w:pPr>
      <w:r w:rsidRPr="008368A1">
        <w:t>Divide the class into four or five groups equal in size. Ask each group to think of a separate existing business with which everyone in the group is familiar, along with one or two strategic objectives for that business for which a SWOT analysis can be performed. To help them think of strategic objectives, it might be fun for the students to imagine hypothetical changes in their selected business’s structure or potential shifts in product or service offerings. Each group should review the following definitions of the SWOT elements, then identify the internal strengths and weakness and external opportunities and threats facing their selected business. Based on the list of SWOTs compiled by the group, each group should assess the likelihood of achieving the business objective(s) based on the SWOTs.</w:t>
      </w:r>
    </w:p>
    <w:p w14:paraId="0594EB8B" w14:textId="71F83BCA" w:rsidR="00C05790" w:rsidRPr="008368A1" w:rsidRDefault="00FB09D1" w:rsidP="008368A1">
      <w:pPr>
        <w:pStyle w:val="ListParagraph"/>
        <w:ind w:left="1080"/>
      </w:pPr>
      <w:r w:rsidRPr="008368A1">
        <w:t>Elements of SWOT Analysis</w:t>
      </w:r>
    </w:p>
    <w:p w14:paraId="004D3D61" w14:textId="1D57529D" w:rsidR="00C05790" w:rsidRPr="008368A1" w:rsidRDefault="00FB09D1" w:rsidP="008368A1">
      <w:pPr>
        <w:pStyle w:val="ListParagraph"/>
        <w:numPr>
          <w:ilvl w:val="1"/>
          <w:numId w:val="15"/>
        </w:numPr>
      </w:pPr>
      <w:r w:rsidRPr="008368A1">
        <w:t>Strengths—internal characteristics of the business that provide an advantage over competitors in the industry</w:t>
      </w:r>
    </w:p>
    <w:p w14:paraId="56A4DC24" w14:textId="3A09021D" w:rsidR="00C05790" w:rsidRPr="008368A1" w:rsidRDefault="00FB09D1" w:rsidP="008368A1">
      <w:pPr>
        <w:pStyle w:val="ListParagraph"/>
        <w:numPr>
          <w:ilvl w:val="1"/>
          <w:numId w:val="15"/>
        </w:numPr>
      </w:pPr>
      <w:r w:rsidRPr="008368A1">
        <w:t>Weaknesses—internal characteristics of the business that place the firm at a disadvantage over competitors</w:t>
      </w:r>
    </w:p>
    <w:p w14:paraId="4F96E20B" w14:textId="06A2EB67" w:rsidR="00C05790" w:rsidRPr="008368A1" w:rsidRDefault="00FB09D1" w:rsidP="008368A1">
      <w:pPr>
        <w:pStyle w:val="ListParagraph"/>
        <w:numPr>
          <w:ilvl w:val="1"/>
          <w:numId w:val="15"/>
        </w:numPr>
      </w:pPr>
      <w:r w:rsidRPr="008368A1">
        <w:t>Opportunities—external chances in the environment to increase sales or profits</w:t>
      </w:r>
    </w:p>
    <w:p w14:paraId="0672D106" w14:textId="332D923B" w:rsidR="00FB09D1" w:rsidRPr="008368A1" w:rsidRDefault="00FB09D1" w:rsidP="008368A1">
      <w:pPr>
        <w:pStyle w:val="ListParagraph"/>
        <w:numPr>
          <w:ilvl w:val="1"/>
          <w:numId w:val="15"/>
        </w:numPr>
      </w:pPr>
      <w:r w:rsidRPr="008368A1">
        <w:t>Threats—external environmental variables that hinder the business’s operations, market position, or some other aspect of the business</w:t>
      </w:r>
    </w:p>
    <w:p w14:paraId="7DC98EE5" w14:textId="7B028BCC" w:rsidR="00FB09D1" w:rsidRPr="00560B9B" w:rsidRDefault="00FB09D1" w:rsidP="00F20005">
      <w:pPr>
        <w:pStyle w:val="ListParagraph"/>
        <w:numPr>
          <w:ilvl w:val="0"/>
          <w:numId w:val="14"/>
        </w:numPr>
      </w:pPr>
      <w:r w:rsidRPr="008368A1">
        <w:rPr>
          <w:i/>
          <w:iCs/>
        </w:rPr>
        <w:lastRenderedPageBreak/>
        <w:t xml:space="preserve">Discussion </w:t>
      </w:r>
      <w:r w:rsidR="008368A1" w:rsidRPr="008368A1">
        <w:rPr>
          <w:i/>
          <w:iCs/>
        </w:rPr>
        <w:t>Possibilities:</w:t>
      </w:r>
      <w:r w:rsidR="008368A1">
        <w:t xml:space="preserve"> </w:t>
      </w:r>
      <w:r w:rsidRPr="00C05790">
        <w:t>For the business you selected, what current strengths are most critical in fueling achievement of your identified objective? What are some of the weaknesses within your selected business? Who are the competitors of the business you selected? Do your business’s competitors face similar opportunities and threats?</w:t>
      </w:r>
    </w:p>
    <w:p w14:paraId="65FBA366" w14:textId="493EB15C" w:rsidR="00560B9B" w:rsidRPr="008368A1" w:rsidRDefault="00560B9B" w:rsidP="008368A1">
      <w:pPr>
        <w:pStyle w:val="ListParagraph"/>
        <w:numPr>
          <w:ilvl w:val="1"/>
          <w:numId w:val="14"/>
        </w:numPr>
        <w:spacing w:before="120" w:after="0"/>
        <w:rPr>
          <w:iCs/>
        </w:rPr>
      </w:pPr>
      <w:r w:rsidRPr="00560B9B">
        <w:rPr>
          <w:i/>
          <w:iCs/>
          <w:u w:val="single"/>
        </w:rPr>
        <w:t>Answer:</w:t>
      </w:r>
      <w:r w:rsidR="008368A1" w:rsidRPr="00E55F18">
        <w:rPr>
          <w:i/>
          <w:iCs/>
        </w:rPr>
        <w:t xml:space="preserve"> </w:t>
      </w:r>
      <w:r w:rsidRPr="00E55F18">
        <w:rPr>
          <w:i/>
        </w:rPr>
        <w:t xml:space="preserve">Answers will vary. The main emphasis should be on </w:t>
      </w:r>
      <w:r w:rsidRPr="00E55F18">
        <w:rPr>
          <w:bCs/>
          <w:i/>
        </w:rPr>
        <w:t>encouraging students to assess the business environment by analyzing the internal strengths and weaknesses, as well as the external opportunities and threats, facing businesses.</w:t>
      </w:r>
    </w:p>
    <w:p w14:paraId="23D1327E" w14:textId="77777777" w:rsidR="00C05790" w:rsidRPr="00C05790" w:rsidRDefault="00C05790" w:rsidP="00C05790">
      <w:pPr>
        <w:pStyle w:val="ListParagraph"/>
        <w:rPr>
          <w:rFonts w:eastAsiaTheme="minorEastAsia"/>
        </w:rPr>
      </w:pPr>
    </w:p>
    <w:p w14:paraId="5A02E932" w14:textId="1E99BFEF" w:rsidR="00C05790" w:rsidRPr="00C05790" w:rsidRDefault="00C05790" w:rsidP="002C0235">
      <w:pPr>
        <w:pStyle w:val="ListParagraph"/>
        <w:numPr>
          <w:ilvl w:val="0"/>
          <w:numId w:val="9"/>
        </w:numPr>
        <w:rPr>
          <w:bCs/>
        </w:rPr>
      </w:pPr>
      <w:r w:rsidRPr="009D6D79">
        <w:rPr>
          <w:b/>
          <w:bCs/>
        </w:rPr>
        <w:t>Case Study: A Fracking Fracas: How Much Innovation Is Too Much?</w:t>
      </w:r>
      <w:r>
        <w:t xml:space="preserve"> </w:t>
      </w:r>
      <w:r w:rsidR="008368A1">
        <w:t>(LO 1-1): Duration 20–30 minutes.</w:t>
      </w:r>
    </w:p>
    <w:p w14:paraId="19CCD46D" w14:textId="77777777" w:rsidR="00C05790" w:rsidRPr="009D6D79" w:rsidRDefault="00FB09D1" w:rsidP="00560B9B">
      <w:pPr>
        <w:spacing w:after="200"/>
        <w:ind w:left="720"/>
      </w:pPr>
      <w:r w:rsidRPr="009D6D79">
        <w:t>As you learned in this chapter, business moves at breakneck speeds. Industrial and technological change is inevitable, and one of the keys to a successful business is a willingness to lean forward and embrace this change. Still, before a company can initiate a change, it must weigh the ethical, financial, and environmental impact of its actions. Neglect of one or more of these factors may lead some to wonder if the pursuit of innovation is always worth its potential consequences. To wit, one of the most controversial business changes in recent years is the oil and gas industry’s move toward hydraulic fracturing as an alternative to traditional well mining.</w:t>
      </w:r>
    </w:p>
    <w:p w14:paraId="1361EF06" w14:textId="764FA3AB" w:rsidR="00FB09D1" w:rsidRPr="009D6D79" w:rsidRDefault="00FB09D1" w:rsidP="00560B9B">
      <w:pPr>
        <w:spacing w:after="200"/>
        <w:ind w:left="720"/>
      </w:pPr>
      <w:r w:rsidRPr="009D6D79">
        <w:t xml:space="preserve">More commonly known as fracking, hydraulic fracturing is a process whereby a pressurized mix of liquid and sand is pumped down a well into sheets of rock located deep below the earth’s surface. As the pressurized mix expands, the liquid breaks the rock apart, creating fissures. The sand mixed </w:t>
      </w:r>
      <w:r w:rsidR="00677D3F">
        <w:t>into</w:t>
      </w:r>
      <w:r w:rsidRPr="009D6D79">
        <w:t xml:space="preserve"> the liquid keeps the fissures from closing in on themselves, creating pathways through which natural gas and other fossil fuels can be extracted. Fracking has been used to stimulate traditional oil well production rates since the 1940s, but the process has only recently become technologically and financially viable as a large-scale, standalone venture. </w:t>
      </w:r>
    </w:p>
    <w:p w14:paraId="790C573A" w14:textId="5447A6D7" w:rsidR="00560B9B" w:rsidRPr="009D6D79" w:rsidRDefault="00FB09D1" w:rsidP="00560B9B">
      <w:pPr>
        <w:spacing w:after="200"/>
        <w:ind w:left="720"/>
      </w:pPr>
      <w:r w:rsidRPr="009D6D79">
        <w:t xml:space="preserve">In the United States and Canada, fracking is most commonly used to extract natural gas from sheets of shale rock. Because so many oil and gas companies have turned toward fracking, U.S. natural gas reserves increased by more than 75 percent between 2004 and 2011. </w:t>
      </w:r>
    </w:p>
    <w:p w14:paraId="1D119AE2" w14:textId="0406197C" w:rsidR="00FB09D1" w:rsidRPr="009D6D79" w:rsidRDefault="00FB09D1" w:rsidP="00560B9B">
      <w:pPr>
        <w:spacing w:after="200"/>
        <w:ind w:left="720"/>
      </w:pPr>
      <w:r w:rsidRPr="009D6D79">
        <w:t xml:space="preserve">Because it provides access to rare fossil fuels that could not otherwise be collected, fracking is flourishing in many parts of the United States and Canada. However, several unsettling findings have brought the practice’s long-term environmental impact into question, and more than a dozen countries (including France, Germany, Spain, and England) and nearly 100 city and state governments in the United States have imposed moratoria or outright banned the practice. Change and innovation </w:t>
      </w:r>
      <w:r w:rsidRPr="009D6D79">
        <w:lastRenderedPageBreak/>
        <w:t>are inevitable in business. Without question, fracking represents a change (and an extraordinary innovation) in America’s oil and gas industry. As business moves forward, however, business leaders must consider whether change is always worth the risks it carries.</w:t>
      </w:r>
    </w:p>
    <w:p w14:paraId="1FBAEC8A" w14:textId="77777777" w:rsidR="00FB09D1" w:rsidRPr="009D6D79" w:rsidRDefault="00FB09D1" w:rsidP="008368A1">
      <w:pPr>
        <w:spacing w:after="0"/>
        <w:ind w:left="720"/>
      </w:pPr>
      <w:r w:rsidRPr="009D6D79">
        <w:t xml:space="preserve">On one hand, fracking poses several benefits to America’s economy and business environment: </w:t>
      </w:r>
    </w:p>
    <w:p w14:paraId="69B7EF2F" w14:textId="5040F648" w:rsidR="00FB09D1" w:rsidRPr="009D6D79" w:rsidRDefault="00FB09D1" w:rsidP="008368A1">
      <w:pPr>
        <w:pStyle w:val="ListParagraph"/>
        <w:numPr>
          <w:ilvl w:val="0"/>
          <w:numId w:val="16"/>
        </w:numPr>
        <w:spacing w:after="200"/>
        <w:contextualSpacing w:val="0"/>
      </w:pPr>
      <w:r w:rsidRPr="009D6D79">
        <w:t xml:space="preserve">Without question, fracking is a boon to many American businesses. It has drastically reduced the cost of natural gas across the country, benefiting energy-intensive industries in an otherwise perilous economic climate. Fracking provides the United States a distinct competitive advantage, reducing our dependence on foreign fossil fuels and positioning America as a major player in the global gas market. </w:t>
      </w:r>
    </w:p>
    <w:p w14:paraId="083E22B6" w14:textId="77777777" w:rsidR="00FB09D1" w:rsidRPr="009D6D79" w:rsidRDefault="00FB09D1" w:rsidP="008368A1">
      <w:pPr>
        <w:pStyle w:val="ListParagraph"/>
        <w:numPr>
          <w:ilvl w:val="0"/>
          <w:numId w:val="16"/>
        </w:numPr>
        <w:spacing w:after="200"/>
        <w:contextualSpacing w:val="0"/>
      </w:pPr>
      <w:r w:rsidRPr="009D6D79">
        <w:t>Because it reduces our dependence on coal, fracking may actually improve the environment. According to the International Energy Agency, replacing America’s coal-burning power plants with natural gas-based plants could reduce emissions of greenhouse gases created through electric generation by as much as 45 percent. “If we combine that step with the other steps that make sense in their effects on both the economy and the environment . . . we will have a reasonable chance of meeting our climate goals,” says George Washington University law professor Richard J Pierce Jr.</w:t>
      </w:r>
    </w:p>
    <w:p w14:paraId="1D877FA2" w14:textId="77777777" w:rsidR="00FB09D1" w:rsidRPr="009D6D79" w:rsidRDefault="00FB09D1" w:rsidP="008368A1">
      <w:pPr>
        <w:spacing w:after="0"/>
        <w:ind w:left="720"/>
      </w:pPr>
      <w:r w:rsidRPr="009D6D79">
        <w:t>On the other hand, opponents of fracking point to several compelling scientific studies suggesting that the practice is unsafe:</w:t>
      </w:r>
    </w:p>
    <w:p w14:paraId="723C3DF9" w14:textId="77777777" w:rsidR="00FB09D1" w:rsidRPr="009D6D79" w:rsidRDefault="00FB09D1" w:rsidP="00550DFC">
      <w:pPr>
        <w:pStyle w:val="ListParagraph"/>
        <w:numPr>
          <w:ilvl w:val="0"/>
          <w:numId w:val="17"/>
        </w:numPr>
        <w:spacing w:after="200"/>
        <w:contextualSpacing w:val="0"/>
      </w:pPr>
      <w:r w:rsidRPr="009D6D79">
        <w:t>One Duke University study found that water supplies located within a half-mile of fracking wells can become contaminated with unsafe levels of methane: “The gas, which is usually located thousands of feet below the water table, appears to be entering the water wells either through cracks in the bedrock or, more likely, the casing in natural gas wells.” The connection was first discovered when residents living near fracking sites discovered that their running tap water was flammable and could be ignited with a match or lighter.</w:t>
      </w:r>
    </w:p>
    <w:p w14:paraId="1E7D3E5B" w14:textId="6846C6D6" w:rsidR="00FB09D1" w:rsidRDefault="00FB09D1" w:rsidP="00550DFC">
      <w:pPr>
        <w:pStyle w:val="ListParagraph"/>
        <w:numPr>
          <w:ilvl w:val="0"/>
          <w:numId w:val="17"/>
        </w:numPr>
        <w:spacing w:after="200"/>
        <w:contextualSpacing w:val="0"/>
      </w:pPr>
      <w:r w:rsidRPr="009D6D79">
        <w:t xml:space="preserve">A 2013 study published in the scientific journal </w:t>
      </w:r>
      <w:r w:rsidRPr="00E55F18">
        <w:rPr>
          <w:iCs/>
        </w:rPr>
        <w:t>Geology</w:t>
      </w:r>
      <w:r w:rsidRPr="008368A1">
        <w:rPr>
          <w:i/>
        </w:rPr>
        <w:t xml:space="preserve"> </w:t>
      </w:r>
      <w:r w:rsidRPr="009D6D79">
        <w:t xml:space="preserve">found that the injection of pressurized fracking fluid can cause tectonic plates to shift, triggering earthquakes. According to the study, the largest earthquake in Oklahoma’s history (measuring 5.7 on the Richter scale and felt across 17 states) was caused by fracking. Moreover, between 2009 and 2013, the rate of earthquakes recorded in the American Midwest was 11 times higher than the average rate recorded </w:t>
      </w:r>
      <w:r w:rsidR="00D31FD8">
        <w:t>through</w:t>
      </w:r>
      <w:r w:rsidR="00D31FD8" w:rsidRPr="009D6D79">
        <w:t xml:space="preserve"> </w:t>
      </w:r>
      <w:r w:rsidRPr="009D6D79">
        <w:t xml:space="preserve">the previous 30 years. </w:t>
      </w:r>
    </w:p>
    <w:p w14:paraId="00F5B4C5" w14:textId="77777777" w:rsidR="008368A1" w:rsidRPr="009D6D79" w:rsidRDefault="008368A1" w:rsidP="008368A1">
      <w:pPr>
        <w:pStyle w:val="ListParagraph"/>
        <w:spacing w:after="200"/>
        <w:ind w:left="1080"/>
      </w:pPr>
    </w:p>
    <w:p w14:paraId="5B445C07" w14:textId="21AC088B" w:rsidR="00FB09D1" w:rsidRPr="006F04FE" w:rsidRDefault="00FA4F08" w:rsidP="006C1C70">
      <w:pPr>
        <w:pStyle w:val="ListParagraph"/>
        <w:widowControl w:val="0"/>
        <w:numPr>
          <w:ilvl w:val="0"/>
          <w:numId w:val="18"/>
        </w:numPr>
        <w:spacing w:after="0"/>
      </w:pPr>
      <w:r w:rsidRPr="008368A1">
        <w:rPr>
          <w:i/>
          <w:iCs/>
        </w:rPr>
        <w:lastRenderedPageBreak/>
        <w:t xml:space="preserve">Discussion </w:t>
      </w:r>
      <w:r w:rsidR="008368A1" w:rsidRPr="008368A1">
        <w:rPr>
          <w:i/>
          <w:iCs/>
        </w:rPr>
        <w:t>Possibilities:</w:t>
      </w:r>
      <w:r w:rsidR="008368A1">
        <w:rPr>
          <w:i/>
          <w:iCs/>
          <w:u w:val="single"/>
        </w:rPr>
        <w:t xml:space="preserve"> </w:t>
      </w:r>
      <w:r w:rsidR="00FB09D1" w:rsidRPr="006F04FE">
        <w:t xml:space="preserve">Should </w:t>
      </w:r>
      <w:r w:rsidR="00FB09D1">
        <w:t>oil and gas companies</w:t>
      </w:r>
      <w:r w:rsidR="00FB09D1" w:rsidRPr="006F04FE">
        <w:t xml:space="preserve"> be allowed to </w:t>
      </w:r>
      <w:r w:rsidR="00FB09D1">
        <w:t>engage in fracking, or should the United States ban the practice? Should certain regulations be put in place? Defend your answer using examples from the text</w:t>
      </w:r>
      <w:r w:rsidR="00FB09D1" w:rsidRPr="006F04FE">
        <w:t>.</w:t>
      </w:r>
    </w:p>
    <w:p w14:paraId="688B5168" w14:textId="169291AF" w:rsidR="00FB09D1" w:rsidRPr="00E55F18" w:rsidRDefault="00560B9B" w:rsidP="008368A1">
      <w:pPr>
        <w:pStyle w:val="ListParagraph"/>
        <w:numPr>
          <w:ilvl w:val="1"/>
          <w:numId w:val="18"/>
        </w:numPr>
        <w:spacing w:before="120" w:after="0"/>
        <w:rPr>
          <w:i/>
        </w:rPr>
      </w:pPr>
      <w:r w:rsidRPr="008368A1">
        <w:rPr>
          <w:i/>
          <w:iCs/>
        </w:rPr>
        <w:t>Answer:</w:t>
      </w:r>
      <w:r w:rsidR="008368A1">
        <w:rPr>
          <w:i/>
          <w:iCs/>
        </w:rPr>
        <w:t xml:space="preserve"> </w:t>
      </w:r>
      <w:r w:rsidR="00FB09D1" w:rsidRPr="00E55F18">
        <w:rPr>
          <w:i/>
        </w:rPr>
        <w:t>There is no single correct answer to this question. Those who support fracking should point out that its economic benefits outweigh its potential hazards, and that banning the practice could stifle innovation and kill jobs. These students may temper their position by suggesting that certain regulations should be put in place—for example, that fracking wells not be drilled within a half-mile of residential areas or fault lines. Students who propose that fracking should be banned (or suspended until further research can be done) should cite fracking’s environmental impact, noting especially that there may yet be unknown repercussions of fracking. These students may support their answers by suggesting that the United States invest in alternative energy sources and innovations.</w:t>
      </w:r>
    </w:p>
    <w:bookmarkStart w:id="41" w:name="_Toc43900144"/>
    <w:bookmarkStart w:id="42" w:name="_Toc42853191"/>
    <w:bookmarkStart w:id="43" w:name="_Toc42853361"/>
    <w:p w14:paraId="6355DDFB" w14:textId="77777777" w:rsidR="008A1020" w:rsidRPr="00475D21" w:rsidRDefault="008A1020" w:rsidP="008A1020">
      <w:pPr>
        <w:pStyle w:val="Return-to-top"/>
      </w:pPr>
      <w:r>
        <w:fldChar w:fldCharType="begin"/>
      </w:r>
      <w:r>
        <w:instrText xml:space="preserve"> HYPERLINK \l "_top" </w:instrText>
      </w:r>
      <w:r>
        <w:fldChar w:fldCharType="separate"/>
      </w:r>
      <w:r w:rsidRPr="62AD6351">
        <w:rPr>
          <w:rStyle w:val="Hyperlink"/>
          <w:noProof w:val="0"/>
        </w:rPr>
        <w:t>[return to top]</w:t>
      </w:r>
      <w:r>
        <w:rPr>
          <w:rStyle w:val="Hyperlink"/>
          <w:noProof w:val="0"/>
        </w:rPr>
        <w:fldChar w:fldCharType="end"/>
      </w:r>
    </w:p>
    <w:p w14:paraId="452DC7D5" w14:textId="0835D1A6" w:rsidR="00E05379" w:rsidRDefault="5F74DBCE" w:rsidP="00E05379">
      <w:pPr>
        <w:pStyle w:val="Heading1"/>
      </w:pPr>
      <w:bookmarkStart w:id="44" w:name="_Toc97815000"/>
      <w:r>
        <w:t>Additional Resources</w:t>
      </w:r>
      <w:bookmarkEnd w:id="41"/>
      <w:bookmarkEnd w:id="44"/>
      <w:r w:rsidR="0084151D">
        <w:t xml:space="preserve"> </w:t>
      </w:r>
    </w:p>
    <w:p w14:paraId="79F34E73" w14:textId="77777777" w:rsidR="008368A1" w:rsidRDefault="008368A1" w:rsidP="008368A1">
      <w:pPr>
        <w:pStyle w:val="Heading2"/>
      </w:pPr>
      <w:bookmarkStart w:id="45" w:name="_Toc43900145"/>
      <w:bookmarkStart w:id="46" w:name="_Toc46816348"/>
      <w:bookmarkStart w:id="47" w:name="_Toc85278940"/>
      <w:bookmarkStart w:id="48" w:name="_Toc97815001"/>
      <w:bookmarkEnd w:id="42"/>
      <w:bookmarkEnd w:id="43"/>
      <w:r>
        <w:t>Cengage Video Resources</w:t>
      </w:r>
      <w:bookmarkEnd w:id="45"/>
      <w:bookmarkEnd w:id="46"/>
      <w:bookmarkEnd w:id="47"/>
      <w:bookmarkEnd w:id="48"/>
    </w:p>
    <w:p w14:paraId="022CB75A" w14:textId="35ED0019" w:rsidR="008368A1" w:rsidRPr="00D96E2E" w:rsidRDefault="008368A1" w:rsidP="0035318B">
      <w:pPr>
        <w:pStyle w:val="ListParagraph"/>
        <w:numPr>
          <w:ilvl w:val="0"/>
          <w:numId w:val="1"/>
        </w:numPr>
        <w:rPr>
          <w:rFonts w:eastAsiaTheme="minorEastAsia"/>
        </w:rPr>
      </w:pPr>
      <w:r>
        <w:t xml:space="preserve">MindTap Videos: </w:t>
      </w:r>
    </w:p>
    <w:p w14:paraId="0882A900" w14:textId="0D91A534" w:rsidR="008368A1" w:rsidRDefault="003D3ABB" w:rsidP="008368A1">
      <w:pPr>
        <w:pStyle w:val="ListParagraph"/>
        <w:numPr>
          <w:ilvl w:val="1"/>
          <w:numId w:val="1"/>
        </w:numPr>
        <w:rPr>
          <w:rFonts w:eastAsiaTheme="minorEastAsia"/>
        </w:rPr>
      </w:pPr>
      <w:r w:rsidRPr="003D3ABB">
        <w:rPr>
          <w:rFonts w:eastAsiaTheme="minorEastAsia"/>
        </w:rPr>
        <w:t>History of Business</w:t>
      </w:r>
      <w:r w:rsidR="00CA0418">
        <w:rPr>
          <w:rFonts w:eastAsiaTheme="minorEastAsia"/>
        </w:rPr>
        <w:t xml:space="preserve"> in </w:t>
      </w:r>
      <w:r w:rsidR="00CA0418" w:rsidRPr="00CA0418">
        <w:rPr>
          <w:rFonts w:eastAsiaTheme="minorEastAsia"/>
        </w:rPr>
        <w:t>Learn It 1-1 and 1-2: Business Now: Moving at Breakneck Speed and The History of Business: Putting It All in Context</w:t>
      </w:r>
    </w:p>
    <w:p w14:paraId="277B6D45" w14:textId="61961E74" w:rsidR="00CA0418" w:rsidRPr="003F6148" w:rsidRDefault="00D9736C" w:rsidP="008368A1">
      <w:pPr>
        <w:pStyle w:val="ListParagraph"/>
        <w:numPr>
          <w:ilvl w:val="1"/>
          <w:numId w:val="1"/>
        </w:numPr>
        <w:rPr>
          <w:rFonts w:eastAsiaTheme="minorEastAsia"/>
        </w:rPr>
      </w:pPr>
      <w:r>
        <w:rPr>
          <w:rFonts w:eastAsiaTheme="minorEastAsia"/>
        </w:rPr>
        <w:t xml:space="preserve">Boxed in </w:t>
      </w:r>
      <w:r w:rsidRPr="00D9736C">
        <w:rPr>
          <w:rFonts w:eastAsiaTheme="minorEastAsia"/>
        </w:rPr>
        <w:t>Case Activity: Chapter 01 Business Now: Change Is the Only Constant</w:t>
      </w:r>
    </w:p>
    <w:bookmarkStart w:id="49" w:name="_Toc46816355"/>
    <w:p w14:paraId="7C62A2B5" w14:textId="77777777" w:rsidR="00A77096" w:rsidRPr="00475D21" w:rsidRDefault="00A77096" w:rsidP="00A77096">
      <w:pPr>
        <w:pStyle w:val="Return-to-top"/>
      </w:pPr>
      <w:r>
        <w:fldChar w:fldCharType="begin"/>
      </w:r>
      <w:r>
        <w:instrText xml:space="preserve"> HYPERLINK \l "_top" </w:instrText>
      </w:r>
      <w:r>
        <w:fldChar w:fldCharType="separate"/>
      </w:r>
      <w:r w:rsidRPr="62AD6351">
        <w:rPr>
          <w:rStyle w:val="Hyperlink"/>
          <w:noProof w:val="0"/>
        </w:rPr>
        <w:t>[return to top]</w:t>
      </w:r>
      <w:r>
        <w:rPr>
          <w:rStyle w:val="Hyperlink"/>
          <w:noProof w:val="0"/>
        </w:rPr>
        <w:fldChar w:fldCharType="end"/>
      </w:r>
    </w:p>
    <w:p w14:paraId="59BF0CB7" w14:textId="5206FED2" w:rsidR="006C1C70" w:rsidRDefault="006C1C70" w:rsidP="006C1C70">
      <w:pPr>
        <w:pStyle w:val="Heading1"/>
      </w:pPr>
      <w:bookmarkStart w:id="50" w:name="_Toc97815002"/>
      <w:r>
        <w:t>Appendix</w:t>
      </w:r>
      <w:bookmarkEnd w:id="49"/>
      <w:bookmarkEnd w:id="50"/>
    </w:p>
    <w:p w14:paraId="1157A326" w14:textId="77777777" w:rsidR="006C1C70" w:rsidRDefault="006C1C70" w:rsidP="006C1C70">
      <w:pPr>
        <w:pStyle w:val="Heading2"/>
      </w:pPr>
      <w:bookmarkStart w:id="51" w:name="_Toc46816356"/>
      <w:bookmarkStart w:id="52" w:name="_Toc97815003"/>
      <w:r>
        <w:t>Generic Rubrics</w:t>
      </w:r>
      <w:bookmarkEnd w:id="51"/>
      <w:bookmarkEnd w:id="52"/>
    </w:p>
    <w:p w14:paraId="6A1A9409" w14:textId="77777777" w:rsidR="006C1C70" w:rsidRDefault="006C1C70" w:rsidP="006C1C70">
      <w:pPr>
        <w:rPr>
          <w:color w:val="000000" w:themeColor="text1"/>
        </w:rPr>
      </w:pPr>
      <w:r>
        <w:rPr>
          <w:color w:val="000000" w:themeColor="text1"/>
        </w:rPr>
        <w:t xml:space="preserve">Providing students with rubrics helps them understand expectations and components of assignments. Rubrics help students become more aware of their learning process and progress, and they improve students’ work through timely and detailed feedback. </w:t>
      </w:r>
    </w:p>
    <w:p w14:paraId="18AE160F" w14:textId="77777777" w:rsidR="006C1C70" w:rsidRDefault="006C1C70" w:rsidP="006C1C70">
      <w:pPr>
        <w:rPr>
          <w:color w:val="000000" w:themeColor="text1"/>
        </w:rPr>
      </w:pPr>
      <w:r>
        <w:rPr>
          <w:color w:val="000000" w:themeColor="text1"/>
        </w:rPr>
        <w:t>Customize these rubric templates as you wish. The writing rubric indicates 40 points and the discussion rubric indicates 30 points.</w:t>
      </w:r>
    </w:p>
    <w:p w14:paraId="6990E96E" w14:textId="77777777" w:rsidR="006C1C70" w:rsidRDefault="006C1C70" w:rsidP="006C1C70">
      <w:pPr>
        <w:pStyle w:val="Heading2"/>
      </w:pPr>
      <w:bookmarkStart w:id="53" w:name="_Toc46816357"/>
      <w:bookmarkStart w:id="54" w:name="_Toc97815004"/>
      <w:r>
        <w:t>Standard Writing Rubric</w:t>
      </w:r>
      <w:bookmarkEnd w:id="53"/>
      <w:bookmarkEnd w:id="54"/>
    </w:p>
    <w:tbl>
      <w:tblPr>
        <w:tblStyle w:val="GridTable5Dark-Accent1"/>
        <w:tblW w:w="9360" w:type="dxa"/>
        <w:tblInd w:w="0" w:type="dxa"/>
        <w:tblLayout w:type="fixed"/>
        <w:tblLook w:val="04A0" w:firstRow="1" w:lastRow="0" w:firstColumn="1" w:lastColumn="0" w:noHBand="0" w:noVBand="1"/>
      </w:tblPr>
      <w:tblGrid>
        <w:gridCol w:w="2340"/>
        <w:gridCol w:w="2340"/>
        <w:gridCol w:w="2340"/>
        <w:gridCol w:w="2340"/>
      </w:tblGrid>
      <w:tr w:rsidR="006C1C70" w14:paraId="1DE353AA" w14:textId="77777777" w:rsidTr="00F120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bottom w:val="single" w:sz="4" w:space="0" w:color="FFFFFF" w:themeColor="background1"/>
            </w:tcBorders>
            <w:hideMark/>
          </w:tcPr>
          <w:p w14:paraId="775812B3" w14:textId="77777777" w:rsidR="006C1C70" w:rsidRDefault="006C1C70" w:rsidP="004A06AB">
            <w:pPr>
              <w:rPr>
                <w:sz w:val="18"/>
                <w:szCs w:val="18"/>
              </w:rPr>
            </w:pPr>
            <w:r>
              <w:rPr>
                <w:b w:val="0"/>
                <w:bCs w:val="0"/>
                <w:sz w:val="18"/>
                <w:szCs w:val="18"/>
              </w:rPr>
              <w:t>Criteria</w:t>
            </w:r>
          </w:p>
        </w:tc>
        <w:tc>
          <w:tcPr>
            <w:tcW w:w="2340" w:type="dxa"/>
            <w:tcBorders>
              <w:bottom w:val="single" w:sz="4" w:space="0" w:color="FFFFFF" w:themeColor="background1"/>
            </w:tcBorders>
            <w:hideMark/>
          </w:tcPr>
          <w:p w14:paraId="08D252E5" w14:textId="77777777" w:rsidR="006C1C70" w:rsidRDefault="006C1C70" w:rsidP="004A06AB">
            <w:pPr>
              <w:cnfStyle w:val="100000000000" w:firstRow="1" w:lastRow="0" w:firstColumn="0" w:lastColumn="0" w:oddVBand="0" w:evenVBand="0" w:oddHBand="0" w:evenHBand="0" w:firstRowFirstColumn="0" w:firstRowLastColumn="0" w:lastRowFirstColumn="0" w:lastRowLastColumn="0"/>
              <w:rPr>
                <w:sz w:val="18"/>
                <w:szCs w:val="18"/>
              </w:rPr>
            </w:pPr>
            <w:r>
              <w:rPr>
                <w:b w:val="0"/>
                <w:bCs w:val="0"/>
                <w:sz w:val="18"/>
                <w:szCs w:val="18"/>
              </w:rPr>
              <w:t>Meets Requirements</w:t>
            </w:r>
          </w:p>
        </w:tc>
        <w:tc>
          <w:tcPr>
            <w:tcW w:w="2340" w:type="dxa"/>
            <w:tcBorders>
              <w:bottom w:val="single" w:sz="4" w:space="0" w:color="FFFFFF" w:themeColor="background1"/>
            </w:tcBorders>
            <w:hideMark/>
          </w:tcPr>
          <w:p w14:paraId="07C2C408" w14:textId="77777777" w:rsidR="006C1C70" w:rsidRDefault="006C1C70" w:rsidP="004A06AB">
            <w:pPr>
              <w:cnfStyle w:val="100000000000" w:firstRow="1" w:lastRow="0" w:firstColumn="0" w:lastColumn="0" w:oddVBand="0" w:evenVBand="0" w:oddHBand="0" w:evenHBand="0" w:firstRowFirstColumn="0" w:firstRowLastColumn="0" w:lastRowFirstColumn="0" w:lastRowLastColumn="0"/>
              <w:rPr>
                <w:sz w:val="18"/>
                <w:szCs w:val="18"/>
              </w:rPr>
            </w:pPr>
            <w:r>
              <w:rPr>
                <w:b w:val="0"/>
                <w:bCs w:val="0"/>
                <w:sz w:val="18"/>
                <w:szCs w:val="18"/>
              </w:rPr>
              <w:t>Needs Improvement</w:t>
            </w:r>
          </w:p>
        </w:tc>
        <w:tc>
          <w:tcPr>
            <w:tcW w:w="2340" w:type="dxa"/>
            <w:tcBorders>
              <w:bottom w:val="single" w:sz="4" w:space="0" w:color="FFFFFF" w:themeColor="background1"/>
            </w:tcBorders>
            <w:hideMark/>
          </w:tcPr>
          <w:p w14:paraId="55E71A28" w14:textId="77777777" w:rsidR="006C1C70" w:rsidRDefault="006C1C70" w:rsidP="004A06AB">
            <w:pPr>
              <w:cnfStyle w:val="100000000000" w:firstRow="1" w:lastRow="0" w:firstColumn="0" w:lastColumn="0" w:oddVBand="0" w:evenVBand="0" w:oddHBand="0" w:evenHBand="0" w:firstRowFirstColumn="0" w:firstRowLastColumn="0" w:lastRowFirstColumn="0" w:lastRowLastColumn="0"/>
              <w:rPr>
                <w:sz w:val="18"/>
                <w:szCs w:val="18"/>
              </w:rPr>
            </w:pPr>
            <w:r>
              <w:rPr>
                <w:b w:val="0"/>
                <w:bCs w:val="0"/>
                <w:sz w:val="18"/>
                <w:szCs w:val="18"/>
              </w:rPr>
              <w:t>Incomplete</w:t>
            </w:r>
          </w:p>
        </w:tc>
      </w:tr>
      <w:tr w:rsidR="006C1C70" w14:paraId="29C3011A" w14:textId="77777777" w:rsidTr="00F12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FFFFFF" w:themeColor="background1"/>
              <w:bottom w:val="single" w:sz="4" w:space="0" w:color="FFFFFF" w:themeColor="background1"/>
              <w:right w:val="single" w:sz="4" w:space="0" w:color="FFFFFF" w:themeColor="background1"/>
            </w:tcBorders>
            <w:hideMark/>
          </w:tcPr>
          <w:p w14:paraId="350D6026" w14:textId="77777777" w:rsidR="006C1C70" w:rsidRDefault="006C1C70" w:rsidP="004A06AB">
            <w:pPr>
              <w:rPr>
                <w:sz w:val="18"/>
                <w:szCs w:val="18"/>
              </w:rPr>
            </w:pPr>
            <w:r>
              <w:rPr>
                <w:sz w:val="18"/>
                <w:szCs w:val="18"/>
              </w:rPr>
              <w:t>Content</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D2E5EE8"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assignment clearly and comprehensively addresses all questions in the assignment. </w:t>
            </w:r>
          </w:p>
          <w:p w14:paraId="56FBC099"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3189104"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assignment partially addresses some or all questions in the assignment. </w:t>
            </w:r>
          </w:p>
          <w:p w14:paraId="307FFB5B"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8DA8EAD"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assignment does not address the questions in the assignment. </w:t>
            </w:r>
          </w:p>
          <w:p w14:paraId="33A05AAA"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 points</w:t>
            </w:r>
          </w:p>
        </w:tc>
      </w:tr>
      <w:tr w:rsidR="006C1C70" w14:paraId="5E65396D" w14:textId="77777777" w:rsidTr="00F12028">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FFFFFF" w:themeColor="background1"/>
              <w:bottom w:val="single" w:sz="4" w:space="0" w:color="FFFFFF" w:themeColor="background1"/>
              <w:right w:val="single" w:sz="4" w:space="0" w:color="FFFFFF" w:themeColor="background1"/>
            </w:tcBorders>
            <w:hideMark/>
          </w:tcPr>
          <w:p w14:paraId="390E1804" w14:textId="77777777" w:rsidR="006C1C70" w:rsidRDefault="006C1C70" w:rsidP="004A06AB">
            <w:pPr>
              <w:rPr>
                <w:sz w:val="18"/>
                <w:szCs w:val="18"/>
              </w:rPr>
            </w:pPr>
            <w:r>
              <w:rPr>
                <w:sz w:val="18"/>
                <w:szCs w:val="18"/>
              </w:rPr>
              <w:lastRenderedPageBreak/>
              <w:t>Organization and Clarity</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CBC158F"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assignment presents ideas in a clear manner and with strong organizational structure. The assignment includes an appropriate introduction, content, and conclusion. Coverage of facts, arguments, and conclusions are logically related and consistent. </w:t>
            </w:r>
          </w:p>
          <w:p w14:paraId="0694136D"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B9F577"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assignment presents ideas in a mostly clear manner and with a mostly strong organizational structure. The assignment includes an appropriate introduction, content, and conclusion. Coverage of facts, arguments, and conclusions are mostly logically related and consistent. </w:t>
            </w:r>
          </w:p>
          <w:p w14:paraId="6E0AD143"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7 points </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00ADB12"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assignment does not present ideas in a clear manner and with strong organizational structure. The assignment includes an introduction, content, and conclusion, but coverage of facts, arguments, and conclusions are not logically related and consistent. </w:t>
            </w:r>
          </w:p>
          <w:p w14:paraId="2B831263"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 points</w:t>
            </w:r>
          </w:p>
        </w:tc>
      </w:tr>
      <w:tr w:rsidR="006C1C70" w14:paraId="4BE01278" w14:textId="77777777" w:rsidTr="00F12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FFFFFF" w:themeColor="background1"/>
              <w:bottom w:val="single" w:sz="4" w:space="0" w:color="FFFFFF" w:themeColor="background1"/>
              <w:right w:val="single" w:sz="4" w:space="0" w:color="FFFFFF" w:themeColor="background1"/>
            </w:tcBorders>
            <w:hideMark/>
          </w:tcPr>
          <w:p w14:paraId="6C590627" w14:textId="77777777" w:rsidR="006C1C70" w:rsidRDefault="006C1C70" w:rsidP="004A06AB">
            <w:pPr>
              <w:rPr>
                <w:sz w:val="18"/>
                <w:szCs w:val="18"/>
              </w:rPr>
            </w:pPr>
            <w:r>
              <w:rPr>
                <w:sz w:val="18"/>
                <w:szCs w:val="18"/>
              </w:rPr>
              <w:t>Research</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E4DF42A"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assignment is based upon appropriate and adequate academic literature, including peer reviewed journals and other scholarly work.</w:t>
            </w:r>
          </w:p>
          <w:p w14:paraId="7F9CBB9B"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AD62D08"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assignment is based upon adequate academic literature but does not include peer reviewed journals and other scholarly work.</w:t>
            </w:r>
          </w:p>
          <w:p w14:paraId="458A7255"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B510C54"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assignment is not based upon appropriate and adequate academic literature and does not include peer reviewed journals and other scholarly work.</w:t>
            </w:r>
          </w:p>
          <w:p w14:paraId="1F52F079"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 points</w:t>
            </w:r>
          </w:p>
        </w:tc>
      </w:tr>
      <w:tr w:rsidR="006C1C70" w14:paraId="60B89AB3" w14:textId="77777777" w:rsidTr="00F12028">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FFFFFF" w:themeColor="background1"/>
              <w:bottom w:val="single" w:sz="4" w:space="0" w:color="FFFFFF" w:themeColor="background1"/>
              <w:right w:val="single" w:sz="4" w:space="0" w:color="FFFFFF" w:themeColor="background1"/>
            </w:tcBorders>
            <w:hideMark/>
          </w:tcPr>
          <w:p w14:paraId="6E316E7E" w14:textId="29315D92" w:rsidR="006C1C70" w:rsidRDefault="006C1C70" w:rsidP="004A06AB">
            <w:pPr>
              <w:rPr>
                <w:sz w:val="18"/>
                <w:szCs w:val="18"/>
              </w:rPr>
            </w:pPr>
            <w:r>
              <w:rPr>
                <w:sz w:val="18"/>
                <w:szCs w:val="18"/>
              </w:rPr>
              <w:t>Re</w:t>
            </w:r>
            <w:r w:rsidR="0021253D">
              <w:rPr>
                <w:sz w:val="18"/>
                <w:szCs w:val="18"/>
              </w:rPr>
              <w:t>ferences/Works Cited</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68BD00"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assignment follows the required citation guidelines.</w:t>
            </w:r>
          </w:p>
          <w:p w14:paraId="42279220"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31DA979"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assignment follows some of the required citation guidelines.</w:t>
            </w:r>
          </w:p>
          <w:p w14:paraId="23FB4440"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76150E"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assignment does not follow the required citation guidelines.</w:t>
            </w:r>
          </w:p>
          <w:p w14:paraId="4212A7B5"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 points</w:t>
            </w:r>
          </w:p>
        </w:tc>
      </w:tr>
      <w:tr w:rsidR="006C1C70" w14:paraId="583E21CA" w14:textId="77777777" w:rsidTr="00F12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FFFFFF" w:themeColor="background1"/>
              <w:right w:val="single" w:sz="4" w:space="0" w:color="FFFFFF" w:themeColor="background1"/>
            </w:tcBorders>
            <w:hideMark/>
          </w:tcPr>
          <w:p w14:paraId="2513BDF7" w14:textId="77777777" w:rsidR="006C1C70" w:rsidRDefault="006C1C70" w:rsidP="004A06AB">
            <w:pPr>
              <w:rPr>
                <w:sz w:val="18"/>
                <w:szCs w:val="18"/>
              </w:rPr>
            </w:pPr>
            <w:r>
              <w:rPr>
                <w:sz w:val="18"/>
                <w:szCs w:val="18"/>
              </w:rPr>
              <w:t>Grammar and Spelling</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16B66A7"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assignment has two or fewer grammatical and spelling errors. </w:t>
            </w:r>
          </w:p>
          <w:p w14:paraId="104DD7CF"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5CCA17"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assignment has three to five grammatical and spelling errors. </w:t>
            </w:r>
          </w:p>
          <w:p w14:paraId="23C18194"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194C2D9"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assignment is incomplete or unintelligible. </w:t>
            </w:r>
          </w:p>
          <w:p w14:paraId="5303EA3E"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 points</w:t>
            </w:r>
          </w:p>
        </w:tc>
      </w:tr>
    </w:tbl>
    <w:p w14:paraId="1BECC210" w14:textId="53AE5ED9" w:rsidR="00475D21" w:rsidRPr="00475D21" w:rsidRDefault="00B67EC4" w:rsidP="003F6148">
      <w:pPr>
        <w:pStyle w:val="Return-to-top"/>
      </w:pPr>
      <w:hyperlink w:anchor="_top" w:history="1">
        <w:r w:rsidR="00F12028" w:rsidRPr="62AD6351">
          <w:rPr>
            <w:rStyle w:val="Hyperlink"/>
            <w:noProof w:val="0"/>
          </w:rPr>
          <w:t>[return to top]</w:t>
        </w:r>
      </w:hyperlink>
      <w:bookmarkStart w:id="55" w:name="_Toc46816358"/>
    </w:p>
    <w:p w14:paraId="649E229C" w14:textId="74CDCA51" w:rsidR="00180702" w:rsidRDefault="00180702" w:rsidP="00180702">
      <w:pPr>
        <w:pStyle w:val="Heading2"/>
      </w:pPr>
      <w:bookmarkStart w:id="56" w:name="_Toc97815005"/>
      <w:r>
        <w:t xml:space="preserve">Standard </w:t>
      </w:r>
      <w:r w:rsidR="005059D3">
        <w:t>Discussion</w:t>
      </w:r>
      <w:r>
        <w:t xml:space="preserve"> Rubric</w:t>
      </w:r>
      <w:bookmarkEnd w:id="56"/>
      <w:r>
        <w:t xml:space="preserve"> </w:t>
      </w:r>
    </w:p>
    <w:tbl>
      <w:tblPr>
        <w:tblStyle w:val="GridTable5Dark-Accent1"/>
        <w:tblW w:w="9360" w:type="dxa"/>
        <w:tblInd w:w="0" w:type="dxa"/>
        <w:tblLayout w:type="fixed"/>
        <w:tblLook w:val="04A0" w:firstRow="1" w:lastRow="0" w:firstColumn="1" w:lastColumn="0" w:noHBand="0" w:noVBand="1"/>
      </w:tblPr>
      <w:tblGrid>
        <w:gridCol w:w="2340"/>
        <w:gridCol w:w="2340"/>
        <w:gridCol w:w="2340"/>
        <w:gridCol w:w="2340"/>
      </w:tblGrid>
      <w:tr w:rsidR="006C1C70" w14:paraId="28B19B52" w14:textId="77777777" w:rsidTr="00F120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bottom w:val="single" w:sz="4" w:space="0" w:color="FFFFFF" w:themeColor="background1"/>
            </w:tcBorders>
            <w:hideMark/>
          </w:tcPr>
          <w:bookmarkEnd w:id="55"/>
          <w:p w14:paraId="4A4DBA1D" w14:textId="77777777" w:rsidR="006C1C70" w:rsidRDefault="006C1C70" w:rsidP="004A06AB">
            <w:pPr>
              <w:rPr>
                <w:sz w:val="18"/>
                <w:szCs w:val="18"/>
              </w:rPr>
            </w:pPr>
            <w:r>
              <w:rPr>
                <w:sz w:val="18"/>
                <w:szCs w:val="18"/>
              </w:rPr>
              <w:t>Criteria</w:t>
            </w:r>
          </w:p>
        </w:tc>
        <w:tc>
          <w:tcPr>
            <w:tcW w:w="2340" w:type="dxa"/>
            <w:tcBorders>
              <w:bottom w:val="single" w:sz="4" w:space="0" w:color="FFFFFF" w:themeColor="background1"/>
            </w:tcBorders>
            <w:hideMark/>
          </w:tcPr>
          <w:p w14:paraId="22E9D3D0" w14:textId="77777777" w:rsidR="006C1C70" w:rsidRDefault="006C1C70" w:rsidP="004A06AB">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Meets Requirements</w:t>
            </w:r>
          </w:p>
        </w:tc>
        <w:tc>
          <w:tcPr>
            <w:tcW w:w="2340" w:type="dxa"/>
            <w:tcBorders>
              <w:bottom w:val="single" w:sz="4" w:space="0" w:color="FFFFFF" w:themeColor="background1"/>
            </w:tcBorders>
            <w:hideMark/>
          </w:tcPr>
          <w:p w14:paraId="7F6F8DE7" w14:textId="77777777" w:rsidR="006C1C70" w:rsidRDefault="006C1C70" w:rsidP="004A06AB">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Needs Improvement</w:t>
            </w:r>
          </w:p>
        </w:tc>
        <w:tc>
          <w:tcPr>
            <w:tcW w:w="2340" w:type="dxa"/>
            <w:tcBorders>
              <w:bottom w:val="single" w:sz="4" w:space="0" w:color="FFFFFF" w:themeColor="background1"/>
            </w:tcBorders>
            <w:hideMark/>
          </w:tcPr>
          <w:p w14:paraId="75A3D1B9" w14:textId="77777777" w:rsidR="006C1C70" w:rsidRDefault="006C1C70" w:rsidP="004A06AB">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Incomplete</w:t>
            </w:r>
          </w:p>
        </w:tc>
      </w:tr>
      <w:tr w:rsidR="006C1C70" w14:paraId="17C5712B" w14:textId="77777777" w:rsidTr="00F12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FFFFFF" w:themeColor="background1"/>
              <w:bottom w:val="single" w:sz="4" w:space="0" w:color="FFFFFF" w:themeColor="background1"/>
              <w:right w:val="single" w:sz="4" w:space="0" w:color="FFFFFF" w:themeColor="background1"/>
            </w:tcBorders>
            <w:hideMark/>
          </w:tcPr>
          <w:p w14:paraId="40A06F08" w14:textId="77777777" w:rsidR="006C1C70" w:rsidRDefault="006C1C70" w:rsidP="004A06AB">
            <w:pPr>
              <w:rPr>
                <w:sz w:val="18"/>
                <w:szCs w:val="18"/>
              </w:rPr>
            </w:pPr>
            <w:r>
              <w:rPr>
                <w:sz w:val="18"/>
                <w:szCs w:val="18"/>
              </w:rPr>
              <w:t>Participation</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5D0625E" w14:textId="01DE710F"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Submits or participates in discussion by the posted deadlines. Follows all assignment instructions for initial post and responses. </w:t>
            </w:r>
          </w:p>
          <w:p w14:paraId="065A8F89"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B413703"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Does not participate or submit discussion by the posted deadlines. Does not follow instructions for initial post and responses. </w:t>
            </w:r>
          </w:p>
          <w:p w14:paraId="6FE8496D"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55C48C"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Does not participate in discussion. </w:t>
            </w:r>
          </w:p>
          <w:p w14:paraId="1E6202B5"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 points</w:t>
            </w:r>
          </w:p>
          <w:p w14:paraId="310E970C"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p>
        </w:tc>
      </w:tr>
      <w:tr w:rsidR="006C1C70" w14:paraId="4056F4C3" w14:textId="77777777" w:rsidTr="00F12028">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FFFFFF" w:themeColor="background1"/>
              <w:bottom w:val="single" w:sz="4" w:space="0" w:color="FFFFFF" w:themeColor="background1"/>
              <w:right w:val="single" w:sz="4" w:space="0" w:color="FFFFFF" w:themeColor="background1"/>
            </w:tcBorders>
            <w:hideMark/>
          </w:tcPr>
          <w:p w14:paraId="0C932EE1" w14:textId="77777777" w:rsidR="006C1C70" w:rsidRDefault="006C1C70" w:rsidP="004A06AB">
            <w:pPr>
              <w:rPr>
                <w:sz w:val="18"/>
                <w:szCs w:val="18"/>
              </w:rPr>
            </w:pPr>
            <w:r>
              <w:rPr>
                <w:sz w:val="18"/>
                <w:szCs w:val="18"/>
              </w:rPr>
              <w:t>Contribution Quality</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57A2052"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Comments stay on task. Comments add value to discussion topic. Comments motivate other students to respond. </w:t>
            </w:r>
          </w:p>
          <w:p w14:paraId="39368E34"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CFA455E"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Comments may not stay on task. Comments may not add value to discussion topic. Comments may not motivate other students to respond. </w:t>
            </w:r>
          </w:p>
          <w:p w14:paraId="2844173E"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3C752C"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Does not participate in discussion. </w:t>
            </w:r>
          </w:p>
          <w:p w14:paraId="4567F60C" w14:textId="77777777" w:rsidR="006C1C70" w:rsidRDefault="006C1C70" w:rsidP="004A06A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 points</w:t>
            </w:r>
          </w:p>
        </w:tc>
      </w:tr>
      <w:tr w:rsidR="006C1C70" w14:paraId="658B34E2" w14:textId="77777777" w:rsidTr="00F12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FFFFFF" w:themeColor="background1"/>
              <w:right w:val="single" w:sz="4" w:space="0" w:color="FFFFFF" w:themeColor="background1"/>
            </w:tcBorders>
            <w:hideMark/>
          </w:tcPr>
          <w:p w14:paraId="62F8C4D7" w14:textId="77777777" w:rsidR="006C1C70" w:rsidRDefault="006C1C70" w:rsidP="004A06AB">
            <w:pPr>
              <w:rPr>
                <w:sz w:val="18"/>
                <w:szCs w:val="18"/>
              </w:rPr>
            </w:pPr>
            <w:r>
              <w:rPr>
                <w:sz w:val="18"/>
                <w:szCs w:val="18"/>
              </w:rPr>
              <w:lastRenderedPageBreak/>
              <w:t>Etiquette</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CA44A70"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Maintains appropriate language. Offers criticism in a constructive manner. Provides both positive and negative feedback. </w:t>
            </w:r>
          </w:p>
          <w:p w14:paraId="45C89ED4"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81F379"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Does not always maintain appropriate language. Offers criticism in an offensive manner. Provides only negative feedback. </w:t>
            </w:r>
          </w:p>
          <w:p w14:paraId="6066353B"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3 points </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151530"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Does not participate in discussion. </w:t>
            </w:r>
          </w:p>
          <w:p w14:paraId="5FDABCD6" w14:textId="77777777" w:rsidR="006C1C70" w:rsidRDefault="006C1C70" w:rsidP="004A06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 points</w:t>
            </w:r>
          </w:p>
        </w:tc>
      </w:tr>
      <w:tr w:rsidR="00A77096" w14:paraId="2382DB7D" w14:textId="77777777" w:rsidTr="00D8191A">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FFFFFF" w:themeColor="background1"/>
              <w:right w:val="single" w:sz="4" w:space="0" w:color="FFFFFF" w:themeColor="background1"/>
            </w:tcBorders>
            <w:hideMark/>
          </w:tcPr>
          <w:p w14:paraId="71CE1BED" w14:textId="77777777" w:rsidR="00A77096" w:rsidRDefault="00A77096" w:rsidP="00D8191A">
            <w:pPr>
              <w:rPr>
                <w:sz w:val="18"/>
                <w:szCs w:val="18"/>
              </w:rPr>
            </w:pPr>
            <w:r>
              <w:rPr>
                <w:sz w:val="18"/>
                <w:szCs w:val="18"/>
              </w:rPr>
              <w:t>Grammar and Spelling</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B124C09" w14:textId="77777777" w:rsidR="00A77096" w:rsidRDefault="00A77096" w:rsidP="00D8191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assignment has two or fewer grammatical and spelling errors. </w:t>
            </w:r>
          </w:p>
          <w:p w14:paraId="57FBAF56" w14:textId="77777777" w:rsidR="00A77096" w:rsidRDefault="00A77096" w:rsidP="00D8191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D826DAD" w14:textId="77777777" w:rsidR="00A77096" w:rsidRDefault="00A77096" w:rsidP="00D8191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assignment has three to five grammatical and spelling errors. </w:t>
            </w:r>
          </w:p>
          <w:p w14:paraId="3FB67438" w14:textId="77777777" w:rsidR="00A77096" w:rsidRDefault="00A77096" w:rsidP="00D8191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 points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595513F" w14:textId="77777777" w:rsidR="00A77096" w:rsidRDefault="00A77096" w:rsidP="00D8191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assignment is incomplete or unintelligible. </w:t>
            </w:r>
          </w:p>
          <w:p w14:paraId="5C5AD3F9" w14:textId="77777777" w:rsidR="00A77096" w:rsidRDefault="00A77096" w:rsidP="00D8191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 points</w:t>
            </w:r>
          </w:p>
        </w:tc>
      </w:tr>
    </w:tbl>
    <w:p w14:paraId="6E2B10B1" w14:textId="77777777" w:rsidR="00A77096" w:rsidRPr="00475D21" w:rsidRDefault="00B67EC4" w:rsidP="00A77096">
      <w:pPr>
        <w:pStyle w:val="Return-to-top"/>
      </w:pPr>
      <w:hyperlink w:anchor="_top" w:history="1">
        <w:r w:rsidR="00A77096" w:rsidRPr="62AD6351">
          <w:rPr>
            <w:rStyle w:val="Hyperlink"/>
            <w:noProof w:val="0"/>
          </w:rPr>
          <w:t>[return to top]</w:t>
        </w:r>
      </w:hyperlink>
    </w:p>
    <w:p w14:paraId="4F8A9BF6" w14:textId="65240F37" w:rsidR="62AD6351" w:rsidRDefault="62AD6351"/>
    <w:p w14:paraId="58C69109" w14:textId="6DBE646B" w:rsidR="62AD6351" w:rsidRDefault="62AD6351"/>
    <w:sectPr w:rsidR="62AD6351" w:rsidSect="007614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3246" w14:textId="77777777" w:rsidR="00A437E1" w:rsidRDefault="00A437E1" w:rsidP="00F45FCA">
      <w:r>
        <w:separator/>
      </w:r>
    </w:p>
  </w:endnote>
  <w:endnote w:type="continuationSeparator" w:id="0">
    <w:p w14:paraId="138FF522" w14:textId="77777777" w:rsidR="00A437E1" w:rsidRDefault="00A437E1" w:rsidP="00F45FCA">
      <w:r>
        <w:continuationSeparator/>
      </w:r>
    </w:p>
  </w:endnote>
  <w:endnote w:type="continuationNotice" w:id="1">
    <w:p w14:paraId="025D61D3" w14:textId="77777777" w:rsidR="00A437E1" w:rsidRDefault="00A437E1"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DD6A" w14:textId="77777777" w:rsidR="00807D8F" w:rsidRDefault="00807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EADF" w14:textId="525689DE" w:rsidR="00780160" w:rsidRPr="00932C78" w:rsidRDefault="00932C78" w:rsidP="001F14C3">
    <w:pPr>
      <w:pStyle w:val="Footer"/>
      <w:shd w:val="clear" w:color="auto" w:fill="003761"/>
      <w:jc w:val="right"/>
      <w:rPr>
        <w:b/>
        <w:bCs/>
        <w:color w:val="FFFFFF" w:themeColor="background1"/>
      </w:rPr>
    </w:pPr>
    <w:r>
      <w:rPr>
        <w:noProof/>
      </w:rPr>
      <mc:AlternateContent>
        <mc:Choice Requires="wps">
          <w:drawing>
            <wp:anchor distT="0" distB="0" distL="114300" distR="114300" simplePos="0" relativeHeight="251658242" behindDoc="0" locked="0" layoutInCell="1" allowOverlap="1" wp14:anchorId="5CA89371" wp14:editId="61B93746">
              <wp:simplePos x="0" y="0"/>
              <wp:positionH relativeFrom="margin">
                <wp:align>left</wp:align>
              </wp:positionH>
              <wp:positionV relativeFrom="paragraph">
                <wp:posOffset>-33319</wp:posOffset>
              </wp:positionV>
              <wp:extent cx="5324475" cy="1828800"/>
              <wp:effectExtent l="0" t="0" r="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03E7F89B" w:rsidR="00932C78" w:rsidRPr="00276104" w:rsidRDefault="00932C78" w:rsidP="00932C78">
                          <w:pPr>
                            <w:rPr>
                              <w:rFonts w:ascii="Calibri" w:hAnsi="Calibri"/>
                              <w:b/>
                              <w:bCs/>
                              <w:color w:val="003865"/>
                              <w:sz w:val="16"/>
                              <w:szCs w:val="16"/>
                            </w:rPr>
                          </w:pPr>
                          <w:r w:rsidRPr="00276104">
                            <w:rPr>
                              <w:rFonts w:ascii="Calibri" w:hAnsi="Calibri"/>
                              <w:b/>
                              <w:bCs/>
                              <w:color w:val="003865"/>
                              <w:sz w:val="16"/>
                              <w:szCs w:val="16"/>
                            </w:rPr>
                            <w:t>© 202</w:t>
                          </w:r>
                          <w:r w:rsidR="00807D8F">
                            <w:rPr>
                              <w:rFonts w:ascii="Calibri" w:hAnsi="Calibri"/>
                              <w:b/>
                              <w:bCs/>
                              <w:color w:val="003865"/>
                              <w:sz w:val="16"/>
                              <w:szCs w:val="16"/>
                            </w:rPr>
                            <w:t xml:space="preserve">3 </w:t>
                          </w:r>
                          <w:r w:rsidRPr="00276104">
                            <w:rPr>
                              <w:rFonts w:ascii="Calibri" w:hAnsi="Calibri"/>
                              <w:b/>
                              <w:bCs/>
                              <w:color w:val="003865"/>
                              <w:sz w:val="16"/>
                              <w:szCs w:val="16"/>
                            </w:rPr>
                            <w:t>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alt="&quot;&quot;"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" filled="f" stroked="f" strokeweight=".5pt">
              <v:textbox style="mso-fit-shape-to-text:t">
                <w:txbxContent>
                  <w:p w14:paraId="62DA5277" w14:textId="03E7F89B" w:rsidR="00932C78" w:rsidRPr="00276104" w:rsidRDefault="00932C78" w:rsidP="00932C78">
                    <w:pPr>
                      <w:rPr>
                        <w:rFonts w:ascii="Calibri" w:hAnsi="Calibri"/>
                        <w:b/>
                        <w:bCs/>
                        <w:color w:val="003865"/>
                        <w:sz w:val="16"/>
                        <w:szCs w:val="16"/>
                      </w:rPr>
                    </w:pPr>
                    <w:r w:rsidRPr="00276104">
                      <w:rPr>
                        <w:rFonts w:ascii="Calibri" w:hAnsi="Calibri"/>
                        <w:b/>
                        <w:bCs/>
                        <w:color w:val="003865"/>
                        <w:sz w:val="16"/>
                        <w:szCs w:val="16"/>
                      </w:rPr>
                      <w:t>© 202</w:t>
                    </w:r>
                    <w:r w:rsidR="00807D8F">
                      <w:rPr>
                        <w:rFonts w:ascii="Calibri" w:hAnsi="Calibri"/>
                        <w:b/>
                        <w:bCs/>
                        <w:color w:val="003865"/>
                        <w:sz w:val="16"/>
                        <w:szCs w:val="16"/>
                      </w:rPr>
                      <w:t xml:space="preserve">3 </w:t>
                    </w:r>
                    <w:r w:rsidRPr="00276104">
                      <w:rPr>
                        <w:rFonts w:ascii="Calibri" w:hAnsi="Calibri"/>
                        <w:b/>
                        <w:bCs/>
                        <w:color w:val="003865"/>
                        <w:sz w:val="16"/>
                        <w:szCs w:val="16"/>
                      </w:rPr>
                      <w:t>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7F839F2E">
          <wp:simplePos x="0" y="0"/>
          <wp:positionH relativeFrom="page">
            <wp:align>left</wp:align>
          </wp:positionH>
          <wp:positionV relativeFrom="paragraph">
            <wp:posOffset>-164118</wp:posOffset>
          </wp:positionV>
          <wp:extent cx="7784954" cy="648709"/>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00BF03C4" w:rsidRPr="003A01EC">
          <w:rPr>
            <w:b/>
            <w:bCs/>
            <w:color w:val="FFFFFF" w:themeColor="background1"/>
          </w:rPr>
          <w:fldChar w:fldCharType="begin"/>
        </w:r>
        <w:r w:rsidR="00BF03C4" w:rsidRPr="003A01EC">
          <w:rPr>
            <w:b/>
            <w:bCs/>
            <w:color w:val="FFFFFF" w:themeColor="background1"/>
          </w:rPr>
          <w:instrText xml:space="preserve"> PAGE   \* MERGEFORMAT </w:instrText>
        </w:r>
        <w:r w:rsidR="00BF03C4" w:rsidRPr="003A01EC">
          <w:rPr>
            <w:b/>
            <w:bCs/>
            <w:color w:val="FFFFFF" w:themeColor="background1"/>
          </w:rPr>
          <w:fldChar w:fldCharType="separate"/>
        </w:r>
        <w:r w:rsidR="0F9A9852" w:rsidRPr="003A01EC">
          <w:rPr>
            <w:b/>
            <w:bCs/>
            <w:noProof/>
            <w:color w:val="FFFFFF" w:themeColor="background1"/>
          </w:rPr>
          <w:t>2</w:t>
        </w:r>
        <w:r w:rsidR="00BF03C4" w:rsidRPr="003A01EC">
          <w:rPr>
            <w:b/>
            <w:bCs/>
            <w:noProof/>
            <w:color w:val="FFFFFF" w:themeColor="background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196A" w14:textId="77777777" w:rsidR="00807D8F" w:rsidRDefault="00807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F77A" w14:textId="77777777" w:rsidR="00A437E1" w:rsidRDefault="00A437E1" w:rsidP="00F45FCA">
      <w:r>
        <w:separator/>
      </w:r>
    </w:p>
  </w:footnote>
  <w:footnote w:type="continuationSeparator" w:id="0">
    <w:p w14:paraId="1E155EB8" w14:textId="77777777" w:rsidR="00A437E1" w:rsidRDefault="00A437E1" w:rsidP="00F45FCA">
      <w:r>
        <w:continuationSeparator/>
      </w:r>
    </w:p>
  </w:footnote>
  <w:footnote w:type="continuationNotice" w:id="1">
    <w:p w14:paraId="7E5628E6" w14:textId="77777777" w:rsidR="00A437E1" w:rsidRDefault="00A437E1"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C555" w14:textId="77777777" w:rsidR="00807D8F" w:rsidRDefault="00807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244C" w14:textId="77CC7DA7" w:rsidR="005E1E0C" w:rsidRPr="00865264" w:rsidRDefault="00C639DB" w:rsidP="00440E23">
    <w:pPr>
      <w:pStyle w:val="Page-header-with-book-title"/>
    </w:pPr>
    <w:r w:rsidRPr="00865264">
      <w:drawing>
        <wp:anchor distT="0" distB="0" distL="114300" distR="114300" simplePos="0" relativeHeight="251658240" behindDoc="1" locked="0" layoutInCell="1" allowOverlap="1" wp14:anchorId="5597A936" wp14:editId="50F3422F">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E709C" w:rsidRPr="00865264">
      <w:drawing>
        <wp:anchor distT="0" distB="0" distL="114300" distR="114300" simplePos="0" relativeHeight="251658243" behindDoc="0" locked="0" layoutInCell="1" allowOverlap="1" wp14:anchorId="08AFF621" wp14:editId="18544AB1">
          <wp:simplePos x="0" y="0"/>
          <wp:positionH relativeFrom="column">
            <wp:posOffset>-842645</wp:posOffset>
          </wp:positionH>
          <wp:positionV relativeFrom="paragraph">
            <wp:posOffset>-365125</wp:posOffset>
          </wp:positionV>
          <wp:extent cx="1088136" cy="246888"/>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0F9A9852" w:rsidRPr="00865264">
      <w:t xml:space="preserve">Instructor Manual: </w:t>
    </w:r>
    <w:r w:rsidR="00B67EC4">
      <w:fldChar w:fldCharType="begin"/>
    </w:r>
    <w:r w:rsidR="00B67EC4">
      <w:instrText>STYLEREF  "Book Title1"  \* MERGEFORMAT</w:instrText>
    </w:r>
    <w:r w:rsidR="00B67EC4">
      <w:fldChar w:fldCharType="separate"/>
    </w:r>
    <w:r w:rsidR="00B67EC4">
      <w:t>Kelly/Williams, BUSN 12e, ISBN 9780357122983; Chapter 1: Business Now: Change Is the Only Constant</w:t>
    </w:r>
    <w:r w:rsidR="00B67EC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BAC2" w14:textId="77777777" w:rsidR="00807D8F" w:rsidRDefault="00807D8F">
    <w:pPr>
      <w:pStyle w:val="Header"/>
    </w:pP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B7C"/>
    <w:multiLevelType w:val="hybridMultilevel"/>
    <w:tmpl w:val="89449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90F33"/>
    <w:multiLevelType w:val="hybridMultilevel"/>
    <w:tmpl w:val="B1D84F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3" w15:restartNumberingAfterBreak="0">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4" w15:restartNumberingAfterBreak="0">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5" w15:restartNumberingAfterBreak="0">
    <w:nsid w:val="25875A3D"/>
    <w:multiLevelType w:val="hybridMultilevel"/>
    <w:tmpl w:val="2736A5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0E11DF"/>
    <w:multiLevelType w:val="hybridMultilevel"/>
    <w:tmpl w:val="921A6F60"/>
    <w:lvl w:ilvl="0" w:tplc="28466C4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706B83"/>
    <w:multiLevelType w:val="hybridMultilevel"/>
    <w:tmpl w:val="C1847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4F6537"/>
    <w:multiLevelType w:val="hybridMultilevel"/>
    <w:tmpl w:val="54B646D0"/>
    <w:lvl w:ilvl="0" w:tplc="882EB7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10" w15:restartNumberingAfterBreak="0">
    <w:nsid w:val="47717435"/>
    <w:multiLevelType w:val="hybridMultilevel"/>
    <w:tmpl w:val="DD083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123495"/>
    <w:multiLevelType w:val="hybridMultilevel"/>
    <w:tmpl w:val="B91620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BD7E63"/>
    <w:multiLevelType w:val="hybridMultilevel"/>
    <w:tmpl w:val="C6BEFB40"/>
    <w:lvl w:ilvl="0" w:tplc="FFFFFFFF">
      <w:start w:val="1"/>
      <w:numFmt w:val="bullet"/>
      <w:lvlText w:val=""/>
      <w:lvlJc w:val="left"/>
      <w:pPr>
        <w:ind w:left="1080" w:hanging="360"/>
      </w:pPr>
      <w:rPr>
        <w:rFonts w:ascii="Symbol" w:hAnsi="Symbol" w:hint="default"/>
      </w:rPr>
    </w:lvl>
    <w:lvl w:ilvl="1" w:tplc="28466C48">
      <w:start w:val="1"/>
      <w:numFmt w:val="bullet"/>
      <w:lvlText w:val="-"/>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3E37A55"/>
    <w:multiLevelType w:val="hybridMultilevel"/>
    <w:tmpl w:val="CE263D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C003BC"/>
    <w:multiLevelType w:val="hybridMultilevel"/>
    <w:tmpl w:val="ED1C10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73F5FCE"/>
    <w:multiLevelType w:val="hybridMultilevel"/>
    <w:tmpl w:val="2BA60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17" w15:restartNumberingAfterBreak="0">
    <w:nsid w:val="66C974A8"/>
    <w:multiLevelType w:val="hybridMultilevel"/>
    <w:tmpl w:val="67D84252"/>
    <w:lvl w:ilvl="0" w:tplc="C34CE830">
      <w:start w:val="1"/>
      <w:numFmt w:val="bullet"/>
      <w:lvlText w:val=""/>
      <w:lvlJc w:val="left"/>
      <w:pPr>
        <w:tabs>
          <w:tab w:val="num" w:pos="720"/>
        </w:tabs>
        <w:ind w:left="720" w:hanging="360"/>
      </w:pPr>
      <w:rPr>
        <w:rFonts w:ascii="Symbol" w:hAnsi="Symbol" w:hint="default"/>
      </w:rPr>
    </w:lvl>
    <w:lvl w:ilvl="1" w:tplc="2A24005A" w:tentative="1">
      <w:start w:val="1"/>
      <w:numFmt w:val="bullet"/>
      <w:lvlText w:val=""/>
      <w:lvlJc w:val="left"/>
      <w:pPr>
        <w:tabs>
          <w:tab w:val="num" w:pos="1440"/>
        </w:tabs>
        <w:ind w:left="1440" w:hanging="360"/>
      </w:pPr>
      <w:rPr>
        <w:rFonts w:ascii="Symbol" w:hAnsi="Symbol" w:hint="default"/>
      </w:rPr>
    </w:lvl>
    <w:lvl w:ilvl="2" w:tplc="E4D2D372" w:tentative="1">
      <w:start w:val="1"/>
      <w:numFmt w:val="bullet"/>
      <w:lvlText w:val=""/>
      <w:lvlJc w:val="left"/>
      <w:pPr>
        <w:tabs>
          <w:tab w:val="num" w:pos="2160"/>
        </w:tabs>
        <w:ind w:left="2160" w:hanging="360"/>
      </w:pPr>
      <w:rPr>
        <w:rFonts w:ascii="Symbol" w:hAnsi="Symbol" w:hint="default"/>
      </w:rPr>
    </w:lvl>
    <w:lvl w:ilvl="3" w:tplc="34FC1516" w:tentative="1">
      <w:start w:val="1"/>
      <w:numFmt w:val="bullet"/>
      <w:lvlText w:val=""/>
      <w:lvlJc w:val="left"/>
      <w:pPr>
        <w:tabs>
          <w:tab w:val="num" w:pos="2880"/>
        </w:tabs>
        <w:ind w:left="2880" w:hanging="360"/>
      </w:pPr>
      <w:rPr>
        <w:rFonts w:ascii="Symbol" w:hAnsi="Symbol" w:hint="default"/>
      </w:rPr>
    </w:lvl>
    <w:lvl w:ilvl="4" w:tplc="641C24CC" w:tentative="1">
      <w:start w:val="1"/>
      <w:numFmt w:val="bullet"/>
      <w:lvlText w:val=""/>
      <w:lvlJc w:val="left"/>
      <w:pPr>
        <w:tabs>
          <w:tab w:val="num" w:pos="3600"/>
        </w:tabs>
        <w:ind w:left="3600" w:hanging="360"/>
      </w:pPr>
      <w:rPr>
        <w:rFonts w:ascii="Symbol" w:hAnsi="Symbol" w:hint="default"/>
      </w:rPr>
    </w:lvl>
    <w:lvl w:ilvl="5" w:tplc="04C2CE8E" w:tentative="1">
      <w:start w:val="1"/>
      <w:numFmt w:val="bullet"/>
      <w:lvlText w:val=""/>
      <w:lvlJc w:val="left"/>
      <w:pPr>
        <w:tabs>
          <w:tab w:val="num" w:pos="4320"/>
        </w:tabs>
        <w:ind w:left="4320" w:hanging="360"/>
      </w:pPr>
      <w:rPr>
        <w:rFonts w:ascii="Symbol" w:hAnsi="Symbol" w:hint="default"/>
      </w:rPr>
    </w:lvl>
    <w:lvl w:ilvl="6" w:tplc="A3AEB3F2" w:tentative="1">
      <w:start w:val="1"/>
      <w:numFmt w:val="bullet"/>
      <w:lvlText w:val=""/>
      <w:lvlJc w:val="left"/>
      <w:pPr>
        <w:tabs>
          <w:tab w:val="num" w:pos="5040"/>
        </w:tabs>
        <w:ind w:left="5040" w:hanging="360"/>
      </w:pPr>
      <w:rPr>
        <w:rFonts w:ascii="Symbol" w:hAnsi="Symbol" w:hint="default"/>
      </w:rPr>
    </w:lvl>
    <w:lvl w:ilvl="7" w:tplc="F9D87FD6" w:tentative="1">
      <w:start w:val="1"/>
      <w:numFmt w:val="bullet"/>
      <w:lvlText w:val=""/>
      <w:lvlJc w:val="left"/>
      <w:pPr>
        <w:tabs>
          <w:tab w:val="num" w:pos="5760"/>
        </w:tabs>
        <w:ind w:left="5760" w:hanging="360"/>
      </w:pPr>
      <w:rPr>
        <w:rFonts w:ascii="Symbol" w:hAnsi="Symbol" w:hint="default"/>
      </w:rPr>
    </w:lvl>
    <w:lvl w:ilvl="8" w:tplc="BDFCF90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B29624A"/>
    <w:multiLevelType w:val="hybridMultilevel"/>
    <w:tmpl w:val="1B68DD96"/>
    <w:lvl w:ilvl="0" w:tplc="882EB7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09374C"/>
    <w:multiLevelType w:val="hybridMultilevel"/>
    <w:tmpl w:val="1A70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6F65"/>
    <w:multiLevelType w:val="hybridMultilevel"/>
    <w:tmpl w:val="22F680D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80F1A56"/>
    <w:multiLevelType w:val="hybridMultilevel"/>
    <w:tmpl w:val="2B0E26C8"/>
    <w:lvl w:ilvl="0" w:tplc="28466C48">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2"/>
  </w:num>
  <w:num w:numId="4">
    <w:abstractNumId w:val="3"/>
  </w:num>
  <w:num w:numId="5">
    <w:abstractNumId w:val="8"/>
  </w:num>
  <w:num w:numId="6">
    <w:abstractNumId w:val="18"/>
  </w:num>
  <w:num w:numId="7">
    <w:abstractNumId w:val="10"/>
  </w:num>
  <w:num w:numId="8">
    <w:abstractNumId w:val="7"/>
  </w:num>
  <w:num w:numId="9">
    <w:abstractNumId w:val="11"/>
  </w:num>
  <w:num w:numId="10">
    <w:abstractNumId w:val="0"/>
  </w:num>
  <w:num w:numId="11">
    <w:abstractNumId w:val="19"/>
  </w:num>
  <w:num w:numId="12">
    <w:abstractNumId w:val="2"/>
  </w:num>
  <w:num w:numId="13">
    <w:abstractNumId w:val="16"/>
  </w:num>
  <w:num w:numId="14">
    <w:abstractNumId w:val="15"/>
  </w:num>
  <w:num w:numId="15">
    <w:abstractNumId w:val="12"/>
  </w:num>
  <w:num w:numId="16">
    <w:abstractNumId w:val="21"/>
  </w:num>
  <w:num w:numId="17">
    <w:abstractNumId w:val="6"/>
  </w:num>
  <w:num w:numId="18">
    <w:abstractNumId w:val="20"/>
  </w:num>
  <w:num w:numId="19">
    <w:abstractNumId w:val="14"/>
  </w:num>
  <w:num w:numId="20">
    <w:abstractNumId w:val="13"/>
  </w:num>
  <w:num w:numId="21">
    <w:abstractNumId w:val="1"/>
  </w:num>
  <w:num w:numId="22">
    <w:abstractNumId w:val="17"/>
  </w:num>
  <w:num w:numId="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A25"/>
    <w:rsid w:val="00002B45"/>
    <w:rsid w:val="000034A9"/>
    <w:rsid w:val="00003A4F"/>
    <w:rsid w:val="00003DE0"/>
    <w:rsid w:val="00004CFC"/>
    <w:rsid w:val="000063C0"/>
    <w:rsid w:val="00007006"/>
    <w:rsid w:val="0000744D"/>
    <w:rsid w:val="00011800"/>
    <w:rsid w:val="0001182D"/>
    <w:rsid w:val="00011B3E"/>
    <w:rsid w:val="000135B9"/>
    <w:rsid w:val="00013862"/>
    <w:rsid w:val="000138A1"/>
    <w:rsid w:val="00013F6E"/>
    <w:rsid w:val="00015502"/>
    <w:rsid w:val="00015660"/>
    <w:rsid w:val="000158D2"/>
    <w:rsid w:val="000178FA"/>
    <w:rsid w:val="000205BB"/>
    <w:rsid w:val="0002186E"/>
    <w:rsid w:val="000219A9"/>
    <w:rsid w:val="00027D9D"/>
    <w:rsid w:val="0002818E"/>
    <w:rsid w:val="0003056C"/>
    <w:rsid w:val="00030F51"/>
    <w:rsid w:val="00031312"/>
    <w:rsid w:val="00032794"/>
    <w:rsid w:val="000327E8"/>
    <w:rsid w:val="00033A65"/>
    <w:rsid w:val="00034757"/>
    <w:rsid w:val="00034C52"/>
    <w:rsid w:val="00040C83"/>
    <w:rsid w:val="00041467"/>
    <w:rsid w:val="00041766"/>
    <w:rsid w:val="00041DAB"/>
    <w:rsid w:val="000426BC"/>
    <w:rsid w:val="00042FFF"/>
    <w:rsid w:val="0004609B"/>
    <w:rsid w:val="00046149"/>
    <w:rsid w:val="00047DAD"/>
    <w:rsid w:val="00050F62"/>
    <w:rsid w:val="00054130"/>
    <w:rsid w:val="0005523E"/>
    <w:rsid w:val="00055964"/>
    <w:rsid w:val="00055BF8"/>
    <w:rsid w:val="00055DD6"/>
    <w:rsid w:val="000612BB"/>
    <w:rsid w:val="00063A32"/>
    <w:rsid w:val="00064741"/>
    <w:rsid w:val="00064CD2"/>
    <w:rsid w:val="000658CE"/>
    <w:rsid w:val="00065D21"/>
    <w:rsid w:val="000667A9"/>
    <w:rsid w:val="00066D6C"/>
    <w:rsid w:val="00067A28"/>
    <w:rsid w:val="00071457"/>
    <w:rsid w:val="000768DD"/>
    <w:rsid w:val="00080FDC"/>
    <w:rsid w:val="0008183A"/>
    <w:rsid w:val="00081DDD"/>
    <w:rsid w:val="00083A93"/>
    <w:rsid w:val="00083DCC"/>
    <w:rsid w:val="0008552A"/>
    <w:rsid w:val="00087DD7"/>
    <w:rsid w:val="00090241"/>
    <w:rsid w:val="0009029B"/>
    <w:rsid w:val="00090A32"/>
    <w:rsid w:val="00091D38"/>
    <w:rsid w:val="000921B9"/>
    <w:rsid w:val="000923D6"/>
    <w:rsid w:val="0009253D"/>
    <w:rsid w:val="000931BE"/>
    <w:rsid w:val="00094650"/>
    <w:rsid w:val="000A390A"/>
    <w:rsid w:val="000A535A"/>
    <w:rsid w:val="000A6701"/>
    <w:rsid w:val="000A67B1"/>
    <w:rsid w:val="000A762F"/>
    <w:rsid w:val="000A7E01"/>
    <w:rsid w:val="000B1062"/>
    <w:rsid w:val="000B1B1D"/>
    <w:rsid w:val="000B2C54"/>
    <w:rsid w:val="000B5682"/>
    <w:rsid w:val="000B576C"/>
    <w:rsid w:val="000B79EB"/>
    <w:rsid w:val="000C000A"/>
    <w:rsid w:val="000C547E"/>
    <w:rsid w:val="000C5CD1"/>
    <w:rsid w:val="000C6671"/>
    <w:rsid w:val="000D02F0"/>
    <w:rsid w:val="000D2F80"/>
    <w:rsid w:val="000D414E"/>
    <w:rsid w:val="000D4440"/>
    <w:rsid w:val="000D497E"/>
    <w:rsid w:val="000D4FEB"/>
    <w:rsid w:val="000D57FA"/>
    <w:rsid w:val="000D5A66"/>
    <w:rsid w:val="000D66C3"/>
    <w:rsid w:val="000D7B67"/>
    <w:rsid w:val="000E2D19"/>
    <w:rsid w:val="000E37A3"/>
    <w:rsid w:val="000E3CE9"/>
    <w:rsid w:val="000E5517"/>
    <w:rsid w:val="000F27D2"/>
    <w:rsid w:val="000F27F1"/>
    <w:rsid w:val="000F497F"/>
    <w:rsid w:val="000F763A"/>
    <w:rsid w:val="000F7862"/>
    <w:rsid w:val="000F78A5"/>
    <w:rsid w:val="000F7ECA"/>
    <w:rsid w:val="0010041C"/>
    <w:rsid w:val="00101F18"/>
    <w:rsid w:val="00102445"/>
    <w:rsid w:val="00102D2C"/>
    <w:rsid w:val="00103C9B"/>
    <w:rsid w:val="001048C5"/>
    <w:rsid w:val="00107BE6"/>
    <w:rsid w:val="00110E25"/>
    <w:rsid w:val="00111320"/>
    <w:rsid w:val="0011333F"/>
    <w:rsid w:val="00113E7C"/>
    <w:rsid w:val="001171B2"/>
    <w:rsid w:val="0012116C"/>
    <w:rsid w:val="00122C6D"/>
    <w:rsid w:val="001236AB"/>
    <w:rsid w:val="00125782"/>
    <w:rsid w:val="00127802"/>
    <w:rsid w:val="001314F4"/>
    <w:rsid w:val="00134B92"/>
    <w:rsid w:val="0013677E"/>
    <w:rsid w:val="00136CE3"/>
    <w:rsid w:val="00140EE3"/>
    <w:rsid w:val="00142476"/>
    <w:rsid w:val="0014279F"/>
    <w:rsid w:val="00146F8B"/>
    <w:rsid w:val="00150D69"/>
    <w:rsid w:val="00151500"/>
    <w:rsid w:val="00152CDC"/>
    <w:rsid w:val="00153877"/>
    <w:rsid w:val="0016163C"/>
    <w:rsid w:val="001655CA"/>
    <w:rsid w:val="001664AC"/>
    <w:rsid w:val="00166728"/>
    <w:rsid w:val="00167AB1"/>
    <w:rsid w:val="00172535"/>
    <w:rsid w:val="0017256C"/>
    <w:rsid w:val="00172FF4"/>
    <w:rsid w:val="00174453"/>
    <w:rsid w:val="00175108"/>
    <w:rsid w:val="00177DD6"/>
    <w:rsid w:val="00180702"/>
    <w:rsid w:val="001814EE"/>
    <w:rsid w:val="00181D2D"/>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53EA"/>
    <w:rsid w:val="001B65A2"/>
    <w:rsid w:val="001C0415"/>
    <w:rsid w:val="001CA5F9"/>
    <w:rsid w:val="001D0653"/>
    <w:rsid w:val="001D22E6"/>
    <w:rsid w:val="001D4054"/>
    <w:rsid w:val="001D5878"/>
    <w:rsid w:val="001D5D59"/>
    <w:rsid w:val="001D62BD"/>
    <w:rsid w:val="001D6651"/>
    <w:rsid w:val="001E033D"/>
    <w:rsid w:val="001E0621"/>
    <w:rsid w:val="001E2438"/>
    <w:rsid w:val="001E4C5E"/>
    <w:rsid w:val="001E5004"/>
    <w:rsid w:val="001E6096"/>
    <w:rsid w:val="001E777C"/>
    <w:rsid w:val="001E7F49"/>
    <w:rsid w:val="001F14C3"/>
    <w:rsid w:val="001F27CB"/>
    <w:rsid w:val="001F3C76"/>
    <w:rsid w:val="001F50F9"/>
    <w:rsid w:val="001F552D"/>
    <w:rsid w:val="001F7153"/>
    <w:rsid w:val="00205D55"/>
    <w:rsid w:val="00210BF6"/>
    <w:rsid w:val="0021253D"/>
    <w:rsid w:val="0021359D"/>
    <w:rsid w:val="002141F6"/>
    <w:rsid w:val="002145FD"/>
    <w:rsid w:val="002148D3"/>
    <w:rsid w:val="002150C5"/>
    <w:rsid w:val="0021701B"/>
    <w:rsid w:val="00221B8E"/>
    <w:rsid w:val="0022248C"/>
    <w:rsid w:val="00223782"/>
    <w:rsid w:val="00223E1B"/>
    <w:rsid w:val="00223F34"/>
    <w:rsid w:val="002248EF"/>
    <w:rsid w:val="00224DBD"/>
    <w:rsid w:val="00225ED5"/>
    <w:rsid w:val="002324E0"/>
    <w:rsid w:val="00232A55"/>
    <w:rsid w:val="0023314F"/>
    <w:rsid w:val="00233A41"/>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21F4"/>
    <w:rsid w:val="00254048"/>
    <w:rsid w:val="0025505E"/>
    <w:rsid w:val="00260639"/>
    <w:rsid w:val="00260BE5"/>
    <w:rsid w:val="00260E29"/>
    <w:rsid w:val="00261356"/>
    <w:rsid w:val="00261399"/>
    <w:rsid w:val="00264F04"/>
    <w:rsid w:val="00266013"/>
    <w:rsid w:val="00272083"/>
    <w:rsid w:val="002738DC"/>
    <w:rsid w:val="00273A72"/>
    <w:rsid w:val="00275A39"/>
    <w:rsid w:val="00275CEC"/>
    <w:rsid w:val="002826BE"/>
    <w:rsid w:val="00282A7A"/>
    <w:rsid w:val="00282E87"/>
    <w:rsid w:val="00286849"/>
    <w:rsid w:val="00290173"/>
    <w:rsid w:val="002901E9"/>
    <w:rsid w:val="002947B7"/>
    <w:rsid w:val="00294ED0"/>
    <w:rsid w:val="002954E7"/>
    <w:rsid w:val="00295FE1"/>
    <w:rsid w:val="0029739A"/>
    <w:rsid w:val="00297706"/>
    <w:rsid w:val="002A08D4"/>
    <w:rsid w:val="002A2EC2"/>
    <w:rsid w:val="002A3533"/>
    <w:rsid w:val="002A5986"/>
    <w:rsid w:val="002A7CD6"/>
    <w:rsid w:val="002B07E3"/>
    <w:rsid w:val="002B1248"/>
    <w:rsid w:val="002B1455"/>
    <w:rsid w:val="002B2E17"/>
    <w:rsid w:val="002C0235"/>
    <w:rsid w:val="002C129D"/>
    <w:rsid w:val="002C135B"/>
    <w:rsid w:val="002C1439"/>
    <w:rsid w:val="002C4C3B"/>
    <w:rsid w:val="002C522A"/>
    <w:rsid w:val="002C7460"/>
    <w:rsid w:val="002D0203"/>
    <w:rsid w:val="002D06C8"/>
    <w:rsid w:val="002D0A03"/>
    <w:rsid w:val="002D193E"/>
    <w:rsid w:val="002D437F"/>
    <w:rsid w:val="002D4C07"/>
    <w:rsid w:val="002D78C3"/>
    <w:rsid w:val="002E0CB9"/>
    <w:rsid w:val="002E3CED"/>
    <w:rsid w:val="002E4083"/>
    <w:rsid w:val="002E56B7"/>
    <w:rsid w:val="002E6D6B"/>
    <w:rsid w:val="002E7FB6"/>
    <w:rsid w:val="002F22BE"/>
    <w:rsid w:val="002F33A7"/>
    <w:rsid w:val="002F3D4A"/>
    <w:rsid w:val="002F45B7"/>
    <w:rsid w:val="002F5240"/>
    <w:rsid w:val="002F6921"/>
    <w:rsid w:val="002F760B"/>
    <w:rsid w:val="0030030E"/>
    <w:rsid w:val="003010E8"/>
    <w:rsid w:val="003032C3"/>
    <w:rsid w:val="0030379D"/>
    <w:rsid w:val="00303AEF"/>
    <w:rsid w:val="003053D0"/>
    <w:rsid w:val="00313053"/>
    <w:rsid w:val="0031355F"/>
    <w:rsid w:val="00315746"/>
    <w:rsid w:val="003163CB"/>
    <w:rsid w:val="00316CE6"/>
    <w:rsid w:val="00316EB6"/>
    <w:rsid w:val="0031773F"/>
    <w:rsid w:val="00317F3B"/>
    <w:rsid w:val="003206B0"/>
    <w:rsid w:val="00320C7D"/>
    <w:rsid w:val="003210DA"/>
    <w:rsid w:val="0032217D"/>
    <w:rsid w:val="003235D0"/>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A1C"/>
    <w:rsid w:val="00361D4A"/>
    <w:rsid w:val="00364298"/>
    <w:rsid w:val="00364E72"/>
    <w:rsid w:val="0036726C"/>
    <w:rsid w:val="00370F6E"/>
    <w:rsid w:val="00371E28"/>
    <w:rsid w:val="00372948"/>
    <w:rsid w:val="003742A4"/>
    <w:rsid w:val="00377AC9"/>
    <w:rsid w:val="003812E9"/>
    <w:rsid w:val="0038169B"/>
    <w:rsid w:val="00384F09"/>
    <w:rsid w:val="00385795"/>
    <w:rsid w:val="003859D9"/>
    <w:rsid w:val="00390F13"/>
    <w:rsid w:val="0039196E"/>
    <w:rsid w:val="00392185"/>
    <w:rsid w:val="0039388A"/>
    <w:rsid w:val="00394360"/>
    <w:rsid w:val="00396C83"/>
    <w:rsid w:val="003A00F5"/>
    <w:rsid w:val="003A01EC"/>
    <w:rsid w:val="003A265E"/>
    <w:rsid w:val="003A2FD3"/>
    <w:rsid w:val="003A3A7C"/>
    <w:rsid w:val="003A65D7"/>
    <w:rsid w:val="003A6FD4"/>
    <w:rsid w:val="003A7FCF"/>
    <w:rsid w:val="003B0122"/>
    <w:rsid w:val="003B0C70"/>
    <w:rsid w:val="003B0DA4"/>
    <w:rsid w:val="003B24DC"/>
    <w:rsid w:val="003B332C"/>
    <w:rsid w:val="003B3797"/>
    <w:rsid w:val="003B39BD"/>
    <w:rsid w:val="003B46C4"/>
    <w:rsid w:val="003C064E"/>
    <w:rsid w:val="003C1C4A"/>
    <w:rsid w:val="003C3B1D"/>
    <w:rsid w:val="003C4727"/>
    <w:rsid w:val="003D0F3C"/>
    <w:rsid w:val="003D1218"/>
    <w:rsid w:val="003D288B"/>
    <w:rsid w:val="003D2AE0"/>
    <w:rsid w:val="003D3ABB"/>
    <w:rsid w:val="003D400D"/>
    <w:rsid w:val="003D506F"/>
    <w:rsid w:val="003D5283"/>
    <w:rsid w:val="003D595C"/>
    <w:rsid w:val="003D5EA9"/>
    <w:rsid w:val="003D6E23"/>
    <w:rsid w:val="003D73D1"/>
    <w:rsid w:val="003D7894"/>
    <w:rsid w:val="003E1CCD"/>
    <w:rsid w:val="003E57F8"/>
    <w:rsid w:val="003E6376"/>
    <w:rsid w:val="003E709C"/>
    <w:rsid w:val="003E7AE8"/>
    <w:rsid w:val="003F1774"/>
    <w:rsid w:val="003F3122"/>
    <w:rsid w:val="003F3315"/>
    <w:rsid w:val="003F5E07"/>
    <w:rsid w:val="003F6148"/>
    <w:rsid w:val="003F7AEA"/>
    <w:rsid w:val="00400C37"/>
    <w:rsid w:val="00401F0B"/>
    <w:rsid w:val="00402039"/>
    <w:rsid w:val="00405A8D"/>
    <w:rsid w:val="00406EEC"/>
    <w:rsid w:val="004072D5"/>
    <w:rsid w:val="00410F75"/>
    <w:rsid w:val="00413603"/>
    <w:rsid w:val="00416D19"/>
    <w:rsid w:val="00426880"/>
    <w:rsid w:val="00430F1D"/>
    <w:rsid w:val="0043381D"/>
    <w:rsid w:val="00434354"/>
    <w:rsid w:val="004349F4"/>
    <w:rsid w:val="00434C0A"/>
    <w:rsid w:val="004350D9"/>
    <w:rsid w:val="004360C7"/>
    <w:rsid w:val="004368F0"/>
    <w:rsid w:val="004378A6"/>
    <w:rsid w:val="00440E23"/>
    <w:rsid w:val="00442287"/>
    <w:rsid w:val="00443005"/>
    <w:rsid w:val="00443F15"/>
    <w:rsid w:val="004442D1"/>
    <w:rsid w:val="004456DC"/>
    <w:rsid w:val="00445B1B"/>
    <w:rsid w:val="00446318"/>
    <w:rsid w:val="004478F0"/>
    <w:rsid w:val="00452587"/>
    <w:rsid w:val="004531D8"/>
    <w:rsid w:val="004575CF"/>
    <w:rsid w:val="00461776"/>
    <w:rsid w:val="0046685B"/>
    <w:rsid w:val="00466A93"/>
    <w:rsid w:val="00467A46"/>
    <w:rsid w:val="00471E40"/>
    <w:rsid w:val="00474E3E"/>
    <w:rsid w:val="00475D21"/>
    <w:rsid w:val="004813D5"/>
    <w:rsid w:val="004813D6"/>
    <w:rsid w:val="004821FD"/>
    <w:rsid w:val="00483189"/>
    <w:rsid w:val="0048630D"/>
    <w:rsid w:val="00486E39"/>
    <w:rsid w:val="0048775E"/>
    <w:rsid w:val="00487799"/>
    <w:rsid w:val="00492C8E"/>
    <w:rsid w:val="004948E5"/>
    <w:rsid w:val="00497A1E"/>
    <w:rsid w:val="004A1687"/>
    <w:rsid w:val="004A4C7F"/>
    <w:rsid w:val="004A63EE"/>
    <w:rsid w:val="004B181B"/>
    <w:rsid w:val="004B42F0"/>
    <w:rsid w:val="004B43EA"/>
    <w:rsid w:val="004B4C05"/>
    <w:rsid w:val="004BE8EB"/>
    <w:rsid w:val="004C01F8"/>
    <w:rsid w:val="004C20BD"/>
    <w:rsid w:val="004C238D"/>
    <w:rsid w:val="004C6648"/>
    <w:rsid w:val="004C789C"/>
    <w:rsid w:val="004D0B06"/>
    <w:rsid w:val="004D32F3"/>
    <w:rsid w:val="004D3B3A"/>
    <w:rsid w:val="004D4F74"/>
    <w:rsid w:val="004D5215"/>
    <w:rsid w:val="004D54AC"/>
    <w:rsid w:val="004D61B2"/>
    <w:rsid w:val="004E00DA"/>
    <w:rsid w:val="004E0388"/>
    <w:rsid w:val="004E0BFF"/>
    <w:rsid w:val="004E0CC3"/>
    <w:rsid w:val="004E17A3"/>
    <w:rsid w:val="004E25B5"/>
    <w:rsid w:val="004E6278"/>
    <w:rsid w:val="004F092C"/>
    <w:rsid w:val="004F2138"/>
    <w:rsid w:val="004F357C"/>
    <w:rsid w:val="004F392F"/>
    <w:rsid w:val="004F526A"/>
    <w:rsid w:val="004F57B2"/>
    <w:rsid w:val="004F691B"/>
    <w:rsid w:val="004F73F8"/>
    <w:rsid w:val="005008E1"/>
    <w:rsid w:val="00502C6B"/>
    <w:rsid w:val="005059D3"/>
    <w:rsid w:val="00505AB6"/>
    <w:rsid w:val="00505F91"/>
    <w:rsid w:val="00506AFD"/>
    <w:rsid w:val="00507154"/>
    <w:rsid w:val="00510225"/>
    <w:rsid w:val="00511A57"/>
    <w:rsid w:val="0051233B"/>
    <w:rsid w:val="00512F4C"/>
    <w:rsid w:val="005143DE"/>
    <w:rsid w:val="005145AB"/>
    <w:rsid w:val="00515F2C"/>
    <w:rsid w:val="005177EB"/>
    <w:rsid w:val="00520265"/>
    <w:rsid w:val="00525990"/>
    <w:rsid w:val="005273D9"/>
    <w:rsid w:val="0052763A"/>
    <w:rsid w:val="00531073"/>
    <w:rsid w:val="00532DD3"/>
    <w:rsid w:val="00533178"/>
    <w:rsid w:val="00533E95"/>
    <w:rsid w:val="00534B7D"/>
    <w:rsid w:val="005362FF"/>
    <w:rsid w:val="005411E7"/>
    <w:rsid w:val="005418A8"/>
    <w:rsid w:val="00543AA5"/>
    <w:rsid w:val="00543F10"/>
    <w:rsid w:val="005507F4"/>
    <w:rsid w:val="00550DFC"/>
    <w:rsid w:val="00555000"/>
    <w:rsid w:val="00560B9B"/>
    <w:rsid w:val="0056245B"/>
    <w:rsid w:val="00562684"/>
    <w:rsid w:val="00563BA9"/>
    <w:rsid w:val="005648B1"/>
    <w:rsid w:val="00565A68"/>
    <w:rsid w:val="0057183F"/>
    <w:rsid w:val="00572A72"/>
    <w:rsid w:val="005748E5"/>
    <w:rsid w:val="00575151"/>
    <w:rsid w:val="00577AC0"/>
    <w:rsid w:val="00580CD7"/>
    <w:rsid w:val="00580FA9"/>
    <w:rsid w:val="005837C8"/>
    <w:rsid w:val="005912AE"/>
    <w:rsid w:val="00597BDE"/>
    <w:rsid w:val="005A0EFF"/>
    <w:rsid w:val="005A2898"/>
    <w:rsid w:val="005B04B1"/>
    <w:rsid w:val="005B11AB"/>
    <w:rsid w:val="005B32F1"/>
    <w:rsid w:val="005B3A07"/>
    <w:rsid w:val="005B62F8"/>
    <w:rsid w:val="005C1F4C"/>
    <w:rsid w:val="005C2A81"/>
    <w:rsid w:val="005C2D47"/>
    <w:rsid w:val="005C6F0E"/>
    <w:rsid w:val="005D075F"/>
    <w:rsid w:val="005D0B00"/>
    <w:rsid w:val="005D3D61"/>
    <w:rsid w:val="005D6124"/>
    <w:rsid w:val="005D7B15"/>
    <w:rsid w:val="005D7D0E"/>
    <w:rsid w:val="005E0996"/>
    <w:rsid w:val="005E0CCE"/>
    <w:rsid w:val="005E1468"/>
    <w:rsid w:val="005E1E0C"/>
    <w:rsid w:val="005E1E90"/>
    <w:rsid w:val="005E2AAF"/>
    <w:rsid w:val="005E35CD"/>
    <w:rsid w:val="005E4495"/>
    <w:rsid w:val="005F2E66"/>
    <w:rsid w:val="005F42E8"/>
    <w:rsid w:val="005F5B3D"/>
    <w:rsid w:val="005F7723"/>
    <w:rsid w:val="0060449D"/>
    <w:rsid w:val="00604AC1"/>
    <w:rsid w:val="00605735"/>
    <w:rsid w:val="006062DA"/>
    <w:rsid w:val="00607778"/>
    <w:rsid w:val="00610382"/>
    <w:rsid w:val="006106CE"/>
    <w:rsid w:val="00610DC4"/>
    <w:rsid w:val="006124BF"/>
    <w:rsid w:val="00613389"/>
    <w:rsid w:val="006136B9"/>
    <w:rsid w:val="00613E20"/>
    <w:rsid w:val="00614AA9"/>
    <w:rsid w:val="006158C7"/>
    <w:rsid w:val="00615AAD"/>
    <w:rsid w:val="00615D68"/>
    <w:rsid w:val="006176DC"/>
    <w:rsid w:val="00621348"/>
    <w:rsid w:val="00621D6C"/>
    <w:rsid w:val="00624D69"/>
    <w:rsid w:val="0062504F"/>
    <w:rsid w:val="00625CC8"/>
    <w:rsid w:val="0063009A"/>
    <w:rsid w:val="00630A2C"/>
    <w:rsid w:val="00636977"/>
    <w:rsid w:val="006416AA"/>
    <w:rsid w:val="00644789"/>
    <w:rsid w:val="00644F3B"/>
    <w:rsid w:val="006451C6"/>
    <w:rsid w:val="0064569E"/>
    <w:rsid w:val="0064655F"/>
    <w:rsid w:val="00646733"/>
    <w:rsid w:val="00650742"/>
    <w:rsid w:val="00650AB3"/>
    <w:rsid w:val="00652265"/>
    <w:rsid w:val="00653A3C"/>
    <w:rsid w:val="00653FE9"/>
    <w:rsid w:val="00654A67"/>
    <w:rsid w:val="0065A53D"/>
    <w:rsid w:val="006613DD"/>
    <w:rsid w:val="0066179B"/>
    <w:rsid w:val="00665FDE"/>
    <w:rsid w:val="0067098B"/>
    <w:rsid w:val="006755FA"/>
    <w:rsid w:val="006772E0"/>
    <w:rsid w:val="0067780B"/>
    <w:rsid w:val="00677D3F"/>
    <w:rsid w:val="00680652"/>
    <w:rsid w:val="00680723"/>
    <w:rsid w:val="00680D3C"/>
    <w:rsid w:val="006817D8"/>
    <w:rsid w:val="00682B86"/>
    <w:rsid w:val="00682F72"/>
    <w:rsid w:val="0068663D"/>
    <w:rsid w:val="00686EC5"/>
    <w:rsid w:val="0068783C"/>
    <w:rsid w:val="00690458"/>
    <w:rsid w:val="00690650"/>
    <w:rsid w:val="00690E19"/>
    <w:rsid w:val="0069129E"/>
    <w:rsid w:val="0069336D"/>
    <w:rsid w:val="00694A2A"/>
    <w:rsid w:val="006954B1"/>
    <w:rsid w:val="00696B4E"/>
    <w:rsid w:val="006A07C7"/>
    <w:rsid w:val="006A214B"/>
    <w:rsid w:val="006A74EA"/>
    <w:rsid w:val="006A78FF"/>
    <w:rsid w:val="006A7E0B"/>
    <w:rsid w:val="006B1114"/>
    <w:rsid w:val="006B3A98"/>
    <w:rsid w:val="006B3C37"/>
    <w:rsid w:val="006B463F"/>
    <w:rsid w:val="006B476D"/>
    <w:rsid w:val="006B6322"/>
    <w:rsid w:val="006B6467"/>
    <w:rsid w:val="006B76F9"/>
    <w:rsid w:val="006B7D1B"/>
    <w:rsid w:val="006B9BA5"/>
    <w:rsid w:val="006C003A"/>
    <w:rsid w:val="006C004D"/>
    <w:rsid w:val="006C1C70"/>
    <w:rsid w:val="006C2EFB"/>
    <w:rsid w:val="006C712E"/>
    <w:rsid w:val="006D2235"/>
    <w:rsid w:val="006D28BD"/>
    <w:rsid w:val="006D2D6B"/>
    <w:rsid w:val="006D7BE6"/>
    <w:rsid w:val="006E2418"/>
    <w:rsid w:val="006E34DC"/>
    <w:rsid w:val="006E4B73"/>
    <w:rsid w:val="006E6CDC"/>
    <w:rsid w:val="006E780E"/>
    <w:rsid w:val="006F404A"/>
    <w:rsid w:val="006F414F"/>
    <w:rsid w:val="006F4477"/>
    <w:rsid w:val="006F64C7"/>
    <w:rsid w:val="006F6B1C"/>
    <w:rsid w:val="006F73DC"/>
    <w:rsid w:val="006F79B2"/>
    <w:rsid w:val="00701627"/>
    <w:rsid w:val="00706415"/>
    <w:rsid w:val="0070799B"/>
    <w:rsid w:val="00710171"/>
    <w:rsid w:val="0071215C"/>
    <w:rsid w:val="007126EA"/>
    <w:rsid w:val="00714EC7"/>
    <w:rsid w:val="00717214"/>
    <w:rsid w:val="0071725F"/>
    <w:rsid w:val="007215EF"/>
    <w:rsid w:val="00724F47"/>
    <w:rsid w:val="00727D1D"/>
    <w:rsid w:val="00727E80"/>
    <w:rsid w:val="007308AD"/>
    <w:rsid w:val="00732245"/>
    <w:rsid w:val="00732441"/>
    <w:rsid w:val="0073378C"/>
    <w:rsid w:val="00733D96"/>
    <w:rsid w:val="00736B85"/>
    <w:rsid w:val="00737348"/>
    <w:rsid w:val="007378F6"/>
    <w:rsid w:val="00737FC8"/>
    <w:rsid w:val="007420C2"/>
    <w:rsid w:val="0074354F"/>
    <w:rsid w:val="00745370"/>
    <w:rsid w:val="0075065A"/>
    <w:rsid w:val="007524B8"/>
    <w:rsid w:val="007534D8"/>
    <w:rsid w:val="0075448F"/>
    <w:rsid w:val="00754905"/>
    <w:rsid w:val="00755FEA"/>
    <w:rsid w:val="007562B1"/>
    <w:rsid w:val="007568F4"/>
    <w:rsid w:val="007613BB"/>
    <w:rsid w:val="0076142E"/>
    <w:rsid w:val="0076147A"/>
    <w:rsid w:val="007636DD"/>
    <w:rsid w:val="00764D5E"/>
    <w:rsid w:val="00765ABF"/>
    <w:rsid w:val="0076700F"/>
    <w:rsid w:val="00767753"/>
    <w:rsid w:val="00771050"/>
    <w:rsid w:val="0077465E"/>
    <w:rsid w:val="00774BD2"/>
    <w:rsid w:val="00774BE5"/>
    <w:rsid w:val="00777F0E"/>
    <w:rsid w:val="00780160"/>
    <w:rsid w:val="00781A5E"/>
    <w:rsid w:val="007849B8"/>
    <w:rsid w:val="00784DE8"/>
    <w:rsid w:val="00790611"/>
    <w:rsid w:val="00790ED7"/>
    <w:rsid w:val="007915E9"/>
    <w:rsid w:val="00797199"/>
    <w:rsid w:val="007A289F"/>
    <w:rsid w:val="007A457C"/>
    <w:rsid w:val="007A6ADB"/>
    <w:rsid w:val="007B0317"/>
    <w:rsid w:val="007B2A31"/>
    <w:rsid w:val="007B3407"/>
    <w:rsid w:val="007B3BDE"/>
    <w:rsid w:val="007B4F5E"/>
    <w:rsid w:val="007B5B61"/>
    <w:rsid w:val="007B62F9"/>
    <w:rsid w:val="007B6C24"/>
    <w:rsid w:val="007C0C3E"/>
    <w:rsid w:val="007C1BCE"/>
    <w:rsid w:val="007C3107"/>
    <w:rsid w:val="007C4CD1"/>
    <w:rsid w:val="007C516B"/>
    <w:rsid w:val="007C5CD6"/>
    <w:rsid w:val="007C6BE4"/>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4664"/>
    <w:rsid w:val="007F4B71"/>
    <w:rsid w:val="007F5F8F"/>
    <w:rsid w:val="007F63D5"/>
    <w:rsid w:val="007F74AB"/>
    <w:rsid w:val="008005A1"/>
    <w:rsid w:val="008068A1"/>
    <w:rsid w:val="00807D8F"/>
    <w:rsid w:val="00810162"/>
    <w:rsid w:val="00810BB1"/>
    <w:rsid w:val="00810DD4"/>
    <w:rsid w:val="00811C46"/>
    <w:rsid w:val="00813036"/>
    <w:rsid w:val="008142A4"/>
    <w:rsid w:val="00814C7E"/>
    <w:rsid w:val="008208FC"/>
    <w:rsid w:val="0082226A"/>
    <w:rsid w:val="0082456F"/>
    <w:rsid w:val="008251A1"/>
    <w:rsid w:val="008259D9"/>
    <w:rsid w:val="0083177F"/>
    <w:rsid w:val="008327E1"/>
    <w:rsid w:val="00832AF6"/>
    <w:rsid w:val="00833D21"/>
    <w:rsid w:val="0083542C"/>
    <w:rsid w:val="00836486"/>
    <w:rsid w:val="008368A1"/>
    <w:rsid w:val="0083728E"/>
    <w:rsid w:val="0084151D"/>
    <w:rsid w:val="00841C66"/>
    <w:rsid w:val="008459BD"/>
    <w:rsid w:val="00846631"/>
    <w:rsid w:val="0084CE81"/>
    <w:rsid w:val="008511C4"/>
    <w:rsid w:val="008534F1"/>
    <w:rsid w:val="00853898"/>
    <w:rsid w:val="00855F29"/>
    <w:rsid w:val="00857041"/>
    <w:rsid w:val="008605F0"/>
    <w:rsid w:val="00861A0D"/>
    <w:rsid w:val="00862100"/>
    <w:rsid w:val="008629ED"/>
    <w:rsid w:val="00864EE2"/>
    <w:rsid w:val="00865264"/>
    <w:rsid w:val="008653AE"/>
    <w:rsid w:val="008659C2"/>
    <w:rsid w:val="0087175F"/>
    <w:rsid w:val="00875C29"/>
    <w:rsid w:val="008762D5"/>
    <w:rsid w:val="008805CD"/>
    <w:rsid w:val="0088085D"/>
    <w:rsid w:val="0088214B"/>
    <w:rsid w:val="008821C0"/>
    <w:rsid w:val="00885D56"/>
    <w:rsid w:val="0088747E"/>
    <w:rsid w:val="00887955"/>
    <w:rsid w:val="0088797E"/>
    <w:rsid w:val="0089075C"/>
    <w:rsid w:val="00891298"/>
    <w:rsid w:val="0089341B"/>
    <w:rsid w:val="0089381F"/>
    <w:rsid w:val="00894B07"/>
    <w:rsid w:val="008A1020"/>
    <w:rsid w:val="008A4EFB"/>
    <w:rsid w:val="008A61F3"/>
    <w:rsid w:val="008A64A0"/>
    <w:rsid w:val="008A7110"/>
    <w:rsid w:val="008A7D5C"/>
    <w:rsid w:val="008B1E3F"/>
    <w:rsid w:val="008B3B73"/>
    <w:rsid w:val="008B73B4"/>
    <w:rsid w:val="008C03CD"/>
    <w:rsid w:val="008C0512"/>
    <w:rsid w:val="008C44E7"/>
    <w:rsid w:val="008C5687"/>
    <w:rsid w:val="008C5891"/>
    <w:rsid w:val="008C5B4B"/>
    <w:rsid w:val="008C67E9"/>
    <w:rsid w:val="008D06A8"/>
    <w:rsid w:val="008D1051"/>
    <w:rsid w:val="008D15C2"/>
    <w:rsid w:val="008D1740"/>
    <w:rsid w:val="008D2736"/>
    <w:rsid w:val="008D4478"/>
    <w:rsid w:val="008D764E"/>
    <w:rsid w:val="008E202E"/>
    <w:rsid w:val="008E34F3"/>
    <w:rsid w:val="008E47E9"/>
    <w:rsid w:val="008E68E3"/>
    <w:rsid w:val="008F26BA"/>
    <w:rsid w:val="008F3EB9"/>
    <w:rsid w:val="008F4008"/>
    <w:rsid w:val="008F535E"/>
    <w:rsid w:val="008F63BC"/>
    <w:rsid w:val="008F6FB5"/>
    <w:rsid w:val="008F7784"/>
    <w:rsid w:val="00901857"/>
    <w:rsid w:val="00901FBB"/>
    <w:rsid w:val="00903C59"/>
    <w:rsid w:val="00904E2A"/>
    <w:rsid w:val="00907FD7"/>
    <w:rsid w:val="0091464B"/>
    <w:rsid w:val="00915F7B"/>
    <w:rsid w:val="00916EFF"/>
    <w:rsid w:val="009203C9"/>
    <w:rsid w:val="009223DC"/>
    <w:rsid w:val="009233D5"/>
    <w:rsid w:val="00925946"/>
    <w:rsid w:val="00931B63"/>
    <w:rsid w:val="00932C78"/>
    <w:rsid w:val="00935ADE"/>
    <w:rsid w:val="009376B8"/>
    <w:rsid w:val="00937A4F"/>
    <w:rsid w:val="00941296"/>
    <w:rsid w:val="009413BF"/>
    <w:rsid w:val="00942CEF"/>
    <w:rsid w:val="00945A9C"/>
    <w:rsid w:val="009478B4"/>
    <w:rsid w:val="009505D2"/>
    <w:rsid w:val="0095159B"/>
    <w:rsid w:val="00951833"/>
    <w:rsid w:val="00951A41"/>
    <w:rsid w:val="00952FCC"/>
    <w:rsid w:val="0095311A"/>
    <w:rsid w:val="00954FD5"/>
    <w:rsid w:val="00956019"/>
    <w:rsid w:val="0096005B"/>
    <w:rsid w:val="00962A46"/>
    <w:rsid w:val="00963840"/>
    <w:rsid w:val="00964DB6"/>
    <w:rsid w:val="00965210"/>
    <w:rsid w:val="00967E93"/>
    <w:rsid w:val="00973CCB"/>
    <w:rsid w:val="00974927"/>
    <w:rsid w:val="00974B1C"/>
    <w:rsid w:val="00975289"/>
    <w:rsid w:val="00975849"/>
    <w:rsid w:val="00977C3F"/>
    <w:rsid w:val="00980BA5"/>
    <w:rsid w:val="0098355A"/>
    <w:rsid w:val="00986665"/>
    <w:rsid w:val="0098736A"/>
    <w:rsid w:val="00987903"/>
    <w:rsid w:val="00987B0F"/>
    <w:rsid w:val="00990584"/>
    <w:rsid w:val="00991FE5"/>
    <w:rsid w:val="00993F27"/>
    <w:rsid w:val="009940DA"/>
    <w:rsid w:val="009953F5"/>
    <w:rsid w:val="009964BF"/>
    <w:rsid w:val="00996AB3"/>
    <w:rsid w:val="00996BB4"/>
    <w:rsid w:val="0099766C"/>
    <w:rsid w:val="009977F9"/>
    <w:rsid w:val="009A0883"/>
    <w:rsid w:val="009A13A9"/>
    <w:rsid w:val="009A19CB"/>
    <w:rsid w:val="009A335C"/>
    <w:rsid w:val="009A3D03"/>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D6D79"/>
    <w:rsid w:val="009E0F96"/>
    <w:rsid w:val="009E31B2"/>
    <w:rsid w:val="009E42CA"/>
    <w:rsid w:val="009E4BAB"/>
    <w:rsid w:val="009F4897"/>
    <w:rsid w:val="009F4C69"/>
    <w:rsid w:val="009F5BE6"/>
    <w:rsid w:val="009F6D8A"/>
    <w:rsid w:val="009F741F"/>
    <w:rsid w:val="00A0209D"/>
    <w:rsid w:val="00A02930"/>
    <w:rsid w:val="00A05626"/>
    <w:rsid w:val="00A12632"/>
    <w:rsid w:val="00A13E34"/>
    <w:rsid w:val="00A1590F"/>
    <w:rsid w:val="00A16404"/>
    <w:rsid w:val="00A177A9"/>
    <w:rsid w:val="00A2072F"/>
    <w:rsid w:val="00A20806"/>
    <w:rsid w:val="00A20AB5"/>
    <w:rsid w:val="00A21A0A"/>
    <w:rsid w:val="00A27464"/>
    <w:rsid w:val="00A32B63"/>
    <w:rsid w:val="00A3407F"/>
    <w:rsid w:val="00A36C10"/>
    <w:rsid w:val="00A37EC8"/>
    <w:rsid w:val="00A4250F"/>
    <w:rsid w:val="00A437E1"/>
    <w:rsid w:val="00A439E5"/>
    <w:rsid w:val="00A44297"/>
    <w:rsid w:val="00A44521"/>
    <w:rsid w:val="00A448EB"/>
    <w:rsid w:val="00A466A9"/>
    <w:rsid w:val="00A46D03"/>
    <w:rsid w:val="00A471BE"/>
    <w:rsid w:val="00A47774"/>
    <w:rsid w:val="00A50C02"/>
    <w:rsid w:val="00A51B25"/>
    <w:rsid w:val="00A52F6F"/>
    <w:rsid w:val="00A55234"/>
    <w:rsid w:val="00A5729D"/>
    <w:rsid w:val="00A57FC8"/>
    <w:rsid w:val="00A62035"/>
    <w:rsid w:val="00A634CA"/>
    <w:rsid w:val="00A63660"/>
    <w:rsid w:val="00A66888"/>
    <w:rsid w:val="00A67C69"/>
    <w:rsid w:val="00A72BB6"/>
    <w:rsid w:val="00A77096"/>
    <w:rsid w:val="00A80A4E"/>
    <w:rsid w:val="00A80FAB"/>
    <w:rsid w:val="00A824B6"/>
    <w:rsid w:val="00A84F56"/>
    <w:rsid w:val="00A871A9"/>
    <w:rsid w:val="00A90163"/>
    <w:rsid w:val="00A90EF5"/>
    <w:rsid w:val="00A93E77"/>
    <w:rsid w:val="00A94081"/>
    <w:rsid w:val="00A96FBD"/>
    <w:rsid w:val="00AA0C13"/>
    <w:rsid w:val="00AA4BDD"/>
    <w:rsid w:val="00AA4D95"/>
    <w:rsid w:val="00AA4ED9"/>
    <w:rsid w:val="00AA5054"/>
    <w:rsid w:val="00AA614E"/>
    <w:rsid w:val="00AB0F46"/>
    <w:rsid w:val="00AB1E48"/>
    <w:rsid w:val="00AB38D5"/>
    <w:rsid w:val="00AB5436"/>
    <w:rsid w:val="00AB748A"/>
    <w:rsid w:val="00AC14E9"/>
    <w:rsid w:val="00AC211E"/>
    <w:rsid w:val="00AC2226"/>
    <w:rsid w:val="00AC25FC"/>
    <w:rsid w:val="00AC5B8F"/>
    <w:rsid w:val="00AD08FF"/>
    <w:rsid w:val="00AD0BEC"/>
    <w:rsid w:val="00AD4C48"/>
    <w:rsid w:val="00AD77A8"/>
    <w:rsid w:val="00AE0919"/>
    <w:rsid w:val="00AE0EAB"/>
    <w:rsid w:val="00AE45D7"/>
    <w:rsid w:val="00AE4C1F"/>
    <w:rsid w:val="00AE5274"/>
    <w:rsid w:val="00AE5DE9"/>
    <w:rsid w:val="00AE7491"/>
    <w:rsid w:val="00AF21B0"/>
    <w:rsid w:val="00AF3646"/>
    <w:rsid w:val="00AF4F5B"/>
    <w:rsid w:val="00AF5C6A"/>
    <w:rsid w:val="00AF72A9"/>
    <w:rsid w:val="00AF7F34"/>
    <w:rsid w:val="00B01808"/>
    <w:rsid w:val="00B025A7"/>
    <w:rsid w:val="00B028EA"/>
    <w:rsid w:val="00B02D69"/>
    <w:rsid w:val="00B02EED"/>
    <w:rsid w:val="00B04BFF"/>
    <w:rsid w:val="00B11A04"/>
    <w:rsid w:val="00B15CCF"/>
    <w:rsid w:val="00B15F8E"/>
    <w:rsid w:val="00B173F9"/>
    <w:rsid w:val="00B1799C"/>
    <w:rsid w:val="00B22E0B"/>
    <w:rsid w:val="00B259A1"/>
    <w:rsid w:val="00B26445"/>
    <w:rsid w:val="00B26B7F"/>
    <w:rsid w:val="00B304B6"/>
    <w:rsid w:val="00B318C5"/>
    <w:rsid w:val="00B320E4"/>
    <w:rsid w:val="00B37096"/>
    <w:rsid w:val="00B41703"/>
    <w:rsid w:val="00B44F16"/>
    <w:rsid w:val="00B45F99"/>
    <w:rsid w:val="00B50112"/>
    <w:rsid w:val="00B506D6"/>
    <w:rsid w:val="00B54939"/>
    <w:rsid w:val="00B54966"/>
    <w:rsid w:val="00B54A13"/>
    <w:rsid w:val="00B54C43"/>
    <w:rsid w:val="00B54C96"/>
    <w:rsid w:val="00B54CEF"/>
    <w:rsid w:val="00B562CC"/>
    <w:rsid w:val="00B566D6"/>
    <w:rsid w:val="00B56760"/>
    <w:rsid w:val="00B56D4B"/>
    <w:rsid w:val="00B60B0D"/>
    <w:rsid w:val="00B613E2"/>
    <w:rsid w:val="00B62B72"/>
    <w:rsid w:val="00B63C7F"/>
    <w:rsid w:val="00B63DBA"/>
    <w:rsid w:val="00B66237"/>
    <w:rsid w:val="00B66C61"/>
    <w:rsid w:val="00B67D5D"/>
    <w:rsid w:val="00B67EC4"/>
    <w:rsid w:val="00B734FD"/>
    <w:rsid w:val="00B764FA"/>
    <w:rsid w:val="00B804C1"/>
    <w:rsid w:val="00B81F41"/>
    <w:rsid w:val="00B82233"/>
    <w:rsid w:val="00B8276F"/>
    <w:rsid w:val="00B86E10"/>
    <w:rsid w:val="00B873D4"/>
    <w:rsid w:val="00B87EE9"/>
    <w:rsid w:val="00B91745"/>
    <w:rsid w:val="00B923E6"/>
    <w:rsid w:val="00B9579F"/>
    <w:rsid w:val="00BA51AA"/>
    <w:rsid w:val="00BB2843"/>
    <w:rsid w:val="00BB5588"/>
    <w:rsid w:val="00BB6F01"/>
    <w:rsid w:val="00BB73B4"/>
    <w:rsid w:val="00BC1AFD"/>
    <w:rsid w:val="00BC70E2"/>
    <w:rsid w:val="00BC71B8"/>
    <w:rsid w:val="00BD2DB5"/>
    <w:rsid w:val="00BD4DDF"/>
    <w:rsid w:val="00BE0C02"/>
    <w:rsid w:val="00BE0EF2"/>
    <w:rsid w:val="00BE2185"/>
    <w:rsid w:val="00BE237E"/>
    <w:rsid w:val="00BE24D6"/>
    <w:rsid w:val="00BE5578"/>
    <w:rsid w:val="00BE6F00"/>
    <w:rsid w:val="00BE71FC"/>
    <w:rsid w:val="00BF03C4"/>
    <w:rsid w:val="00BF042E"/>
    <w:rsid w:val="00BF0803"/>
    <w:rsid w:val="00BF0EA8"/>
    <w:rsid w:val="00BF4C27"/>
    <w:rsid w:val="00BF618E"/>
    <w:rsid w:val="00BF66FC"/>
    <w:rsid w:val="00BF7AF3"/>
    <w:rsid w:val="00C01691"/>
    <w:rsid w:val="00C01C2D"/>
    <w:rsid w:val="00C0435B"/>
    <w:rsid w:val="00C05790"/>
    <w:rsid w:val="00C1065F"/>
    <w:rsid w:val="00C12D0A"/>
    <w:rsid w:val="00C13694"/>
    <w:rsid w:val="00C20019"/>
    <w:rsid w:val="00C22ABA"/>
    <w:rsid w:val="00C237AC"/>
    <w:rsid w:val="00C24D41"/>
    <w:rsid w:val="00C262B0"/>
    <w:rsid w:val="00C267F1"/>
    <w:rsid w:val="00C30722"/>
    <w:rsid w:val="00C34749"/>
    <w:rsid w:val="00C361B7"/>
    <w:rsid w:val="00C40AEA"/>
    <w:rsid w:val="00C41095"/>
    <w:rsid w:val="00C41591"/>
    <w:rsid w:val="00C418D8"/>
    <w:rsid w:val="00C41DF3"/>
    <w:rsid w:val="00C43F4D"/>
    <w:rsid w:val="00C448D6"/>
    <w:rsid w:val="00C44B1E"/>
    <w:rsid w:val="00C44DB6"/>
    <w:rsid w:val="00C5109B"/>
    <w:rsid w:val="00C51C4D"/>
    <w:rsid w:val="00C52905"/>
    <w:rsid w:val="00C530E0"/>
    <w:rsid w:val="00C55490"/>
    <w:rsid w:val="00C56D60"/>
    <w:rsid w:val="00C6042E"/>
    <w:rsid w:val="00C61976"/>
    <w:rsid w:val="00C622C0"/>
    <w:rsid w:val="00C633D7"/>
    <w:rsid w:val="00C637CB"/>
    <w:rsid w:val="00C639DB"/>
    <w:rsid w:val="00C709D3"/>
    <w:rsid w:val="00C71B3C"/>
    <w:rsid w:val="00C71D19"/>
    <w:rsid w:val="00C77D1A"/>
    <w:rsid w:val="00C77D98"/>
    <w:rsid w:val="00C807DC"/>
    <w:rsid w:val="00C8128E"/>
    <w:rsid w:val="00C828D9"/>
    <w:rsid w:val="00C8419F"/>
    <w:rsid w:val="00C84853"/>
    <w:rsid w:val="00C85359"/>
    <w:rsid w:val="00C85530"/>
    <w:rsid w:val="00C91E0D"/>
    <w:rsid w:val="00C92BB7"/>
    <w:rsid w:val="00C96276"/>
    <w:rsid w:val="00C962F9"/>
    <w:rsid w:val="00C9799D"/>
    <w:rsid w:val="00C97F8D"/>
    <w:rsid w:val="00CA0418"/>
    <w:rsid w:val="00CA1756"/>
    <w:rsid w:val="00CA1CDD"/>
    <w:rsid w:val="00CA2109"/>
    <w:rsid w:val="00CA3541"/>
    <w:rsid w:val="00CA6D78"/>
    <w:rsid w:val="00CB09E4"/>
    <w:rsid w:val="00CB1E74"/>
    <w:rsid w:val="00CB6C43"/>
    <w:rsid w:val="00CC1D6D"/>
    <w:rsid w:val="00CC54B3"/>
    <w:rsid w:val="00CC6FAF"/>
    <w:rsid w:val="00CC72D9"/>
    <w:rsid w:val="00CD1F40"/>
    <w:rsid w:val="00CD40B5"/>
    <w:rsid w:val="00CE004D"/>
    <w:rsid w:val="00CE2F0C"/>
    <w:rsid w:val="00CE518F"/>
    <w:rsid w:val="00CE51CD"/>
    <w:rsid w:val="00CF1A97"/>
    <w:rsid w:val="00CF2B39"/>
    <w:rsid w:val="00CF3C15"/>
    <w:rsid w:val="00CF77A5"/>
    <w:rsid w:val="00D0135B"/>
    <w:rsid w:val="00D0154F"/>
    <w:rsid w:val="00D02263"/>
    <w:rsid w:val="00D05A1D"/>
    <w:rsid w:val="00D0742A"/>
    <w:rsid w:val="00D07EC4"/>
    <w:rsid w:val="00D1092D"/>
    <w:rsid w:val="00D1165E"/>
    <w:rsid w:val="00D11E35"/>
    <w:rsid w:val="00D128B8"/>
    <w:rsid w:val="00D135E5"/>
    <w:rsid w:val="00D164A3"/>
    <w:rsid w:val="00D200EE"/>
    <w:rsid w:val="00D20527"/>
    <w:rsid w:val="00D20DFC"/>
    <w:rsid w:val="00D213E1"/>
    <w:rsid w:val="00D238E6"/>
    <w:rsid w:val="00D24EDD"/>
    <w:rsid w:val="00D24F80"/>
    <w:rsid w:val="00D27ABB"/>
    <w:rsid w:val="00D31FD8"/>
    <w:rsid w:val="00D348FD"/>
    <w:rsid w:val="00D34B00"/>
    <w:rsid w:val="00D36142"/>
    <w:rsid w:val="00D40095"/>
    <w:rsid w:val="00D40F16"/>
    <w:rsid w:val="00D415D3"/>
    <w:rsid w:val="00D41676"/>
    <w:rsid w:val="00D41F1D"/>
    <w:rsid w:val="00D4296E"/>
    <w:rsid w:val="00D43232"/>
    <w:rsid w:val="00D4454C"/>
    <w:rsid w:val="00D45216"/>
    <w:rsid w:val="00D47760"/>
    <w:rsid w:val="00D52464"/>
    <w:rsid w:val="00D5406C"/>
    <w:rsid w:val="00D54C75"/>
    <w:rsid w:val="00D5540D"/>
    <w:rsid w:val="00D55860"/>
    <w:rsid w:val="00D558E1"/>
    <w:rsid w:val="00D57F1B"/>
    <w:rsid w:val="00D602E4"/>
    <w:rsid w:val="00D616A3"/>
    <w:rsid w:val="00D617CD"/>
    <w:rsid w:val="00D61996"/>
    <w:rsid w:val="00D620A0"/>
    <w:rsid w:val="00D6262B"/>
    <w:rsid w:val="00D70681"/>
    <w:rsid w:val="00D71683"/>
    <w:rsid w:val="00D74F3F"/>
    <w:rsid w:val="00D755C5"/>
    <w:rsid w:val="00D75AF7"/>
    <w:rsid w:val="00D800D5"/>
    <w:rsid w:val="00D826B5"/>
    <w:rsid w:val="00D838ED"/>
    <w:rsid w:val="00D83DC6"/>
    <w:rsid w:val="00D8502E"/>
    <w:rsid w:val="00D8573C"/>
    <w:rsid w:val="00D85CB3"/>
    <w:rsid w:val="00D85E69"/>
    <w:rsid w:val="00D8720D"/>
    <w:rsid w:val="00D90A2B"/>
    <w:rsid w:val="00D90AEE"/>
    <w:rsid w:val="00D91070"/>
    <w:rsid w:val="00D9119A"/>
    <w:rsid w:val="00D9201B"/>
    <w:rsid w:val="00D93F3F"/>
    <w:rsid w:val="00D96E2E"/>
    <w:rsid w:val="00D9736C"/>
    <w:rsid w:val="00DA2D15"/>
    <w:rsid w:val="00DA3525"/>
    <w:rsid w:val="00DA7986"/>
    <w:rsid w:val="00DB0564"/>
    <w:rsid w:val="00DB1664"/>
    <w:rsid w:val="00DB2031"/>
    <w:rsid w:val="00DB2B52"/>
    <w:rsid w:val="00DB406C"/>
    <w:rsid w:val="00DB5407"/>
    <w:rsid w:val="00DC0FE3"/>
    <w:rsid w:val="00DC1453"/>
    <w:rsid w:val="00DC1839"/>
    <w:rsid w:val="00DC1DB1"/>
    <w:rsid w:val="00DC27A7"/>
    <w:rsid w:val="00DC2DCE"/>
    <w:rsid w:val="00DC7340"/>
    <w:rsid w:val="00DC76CC"/>
    <w:rsid w:val="00DC7AC4"/>
    <w:rsid w:val="00DD1197"/>
    <w:rsid w:val="00DD188D"/>
    <w:rsid w:val="00DD34C1"/>
    <w:rsid w:val="00DD3EB6"/>
    <w:rsid w:val="00DD4D4A"/>
    <w:rsid w:val="00DD5AB5"/>
    <w:rsid w:val="00DD5AD4"/>
    <w:rsid w:val="00DD5E44"/>
    <w:rsid w:val="00DE0784"/>
    <w:rsid w:val="00DE2812"/>
    <w:rsid w:val="00DE2EC0"/>
    <w:rsid w:val="00DE3AE4"/>
    <w:rsid w:val="00DE3EB2"/>
    <w:rsid w:val="00DE5351"/>
    <w:rsid w:val="00DE5C59"/>
    <w:rsid w:val="00DE6E02"/>
    <w:rsid w:val="00DE7353"/>
    <w:rsid w:val="00DE7ABE"/>
    <w:rsid w:val="00DE7F8A"/>
    <w:rsid w:val="00DF040C"/>
    <w:rsid w:val="00DF1001"/>
    <w:rsid w:val="00DF13AD"/>
    <w:rsid w:val="00DF173A"/>
    <w:rsid w:val="00DF175B"/>
    <w:rsid w:val="00DF47B2"/>
    <w:rsid w:val="00DF4B59"/>
    <w:rsid w:val="00DF6BDE"/>
    <w:rsid w:val="00E00F5C"/>
    <w:rsid w:val="00E01115"/>
    <w:rsid w:val="00E02790"/>
    <w:rsid w:val="00E04A9C"/>
    <w:rsid w:val="00E050C6"/>
    <w:rsid w:val="00E05379"/>
    <w:rsid w:val="00E074C6"/>
    <w:rsid w:val="00E0764D"/>
    <w:rsid w:val="00E104AD"/>
    <w:rsid w:val="00E1067F"/>
    <w:rsid w:val="00E10806"/>
    <w:rsid w:val="00E1124B"/>
    <w:rsid w:val="00E11493"/>
    <w:rsid w:val="00E12275"/>
    <w:rsid w:val="00E14371"/>
    <w:rsid w:val="00E15773"/>
    <w:rsid w:val="00E159C2"/>
    <w:rsid w:val="00E175EF"/>
    <w:rsid w:val="00E17C3C"/>
    <w:rsid w:val="00E2038F"/>
    <w:rsid w:val="00E20758"/>
    <w:rsid w:val="00E217BD"/>
    <w:rsid w:val="00E21DCC"/>
    <w:rsid w:val="00E276BF"/>
    <w:rsid w:val="00E315FB"/>
    <w:rsid w:val="00E32E31"/>
    <w:rsid w:val="00E33EFA"/>
    <w:rsid w:val="00E3A2E7"/>
    <w:rsid w:val="00E412CA"/>
    <w:rsid w:val="00E41B50"/>
    <w:rsid w:val="00E41CCF"/>
    <w:rsid w:val="00E4259A"/>
    <w:rsid w:val="00E43711"/>
    <w:rsid w:val="00E43AB2"/>
    <w:rsid w:val="00E43E8E"/>
    <w:rsid w:val="00E442FF"/>
    <w:rsid w:val="00E454D7"/>
    <w:rsid w:val="00E460B8"/>
    <w:rsid w:val="00E46AB3"/>
    <w:rsid w:val="00E50625"/>
    <w:rsid w:val="00E52D30"/>
    <w:rsid w:val="00E53EA2"/>
    <w:rsid w:val="00E55701"/>
    <w:rsid w:val="00E5582D"/>
    <w:rsid w:val="00E55D80"/>
    <w:rsid w:val="00E55F18"/>
    <w:rsid w:val="00E56888"/>
    <w:rsid w:val="00E61B6A"/>
    <w:rsid w:val="00E61E08"/>
    <w:rsid w:val="00E658E5"/>
    <w:rsid w:val="00E67193"/>
    <w:rsid w:val="00E707CD"/>
    <w:rsid w:val="00E715B6"/>
    <w:rsid w:val="00E7531F"/>
    <w:rsid w:val="00E75A97"/>
    <w:rsid w:val="00E77981"/>
    <w:rsid w:val="00E8049B"/>
    <w:rsid w:val="00E8119F"/>
    <w:rsid w:val="00E834BC"/>
    <w:rsid w:val="00E83DE8"/>
    <w:rsid w:val="00E8E6C0"/>
    <w:rsid w:val="00E917BF"/>
    <w:rsid w:val="00E92CE0"/>
    <w:rsid w:val="00E9468A"/>
    <w:rsid w:val="00EA12A3"/>
    <w:rsid w:val="00EA3D40"/>
    <w:rsid w:val="00EA44CE"/>
    <w:rsid w:val="00EB0501"/>
    <w:rsid w:val="00EB0EDA"/>
    <w:rsid w:val="00EB1974"/>
    <w:rsid w:val="00EB2791"/>
    <w:rsid w:val="00EB6A4D"/>
    <w:rsid w:val="00EB7321"/>
    <w:rsid w:val="00EB77F9"/>
    <w:rsid w:val="00EC04B7"/>
    <w:rsid w:val="00EC21E8"/>
    <w:rsid w:val="00EC249C"/>
    <w:rsid w:val="00EC4DB8"/>
    <w:rsid w:val="00EC5423"/>
    <w:rsid w:val="00EC575F"/>
    <w:rsid w:val="00EC5B9E"/>
    <w:rsid w:val="00EC636B"/>
    <w:rsid w:val="00EC63F0"/>
    <w:rsid w:val="00EC7ABA"/>
    <w:rsid w:val="00ED00EB"/>
    <w:rsid w:val="00ED0D3F"/>
    <w:rsid w:val="00ED199A"/>
    <w:rsid w:val="00ED1CCB"/>
    <w:rsid w:val="00ED275D"/>
    <w:rsid w:val="00ED3DCA"/>
    <w:rsid w:val="00ED76F0"/>
    <w:rsid w:val="00ED7A57"/>
    <w:rsid w:val="00EE088E"/>
    <w:rsid w:val="00EE0AEA"/>
    <w:rsid w:val="00EE1D8A"/>
    <w:rsid w:val="00EE23F0"/>
    <w:rsid w:val="00EE55B7"/>
    <w:rsid w:val="00EE63B2"/>
    <w:rsid w:val="00EE6508"/>
    <w:rsid w:val="00EE6588"/>
    <w:rsid w:val="00EF03E8"/>
    <w:rsid w:val="00EF2E09"/>
    <w:rsid w:val="00EF4D8D"/>
    <w:rsid w:val="00EF5843"/>
    <w:rsid w:val="00EF5E74"/>
    <w:rsid w:val="00EF76D1"/>
    <w:rsid w:val="00EF7AAF"/>
    <w:rsid w:val="00F00D2A"/>
    <w:rsid w:val="00F01704"/>
    <w:rsid w:val="00F02A96"/>
    <w:rsid w:val="00F0569E"/>
    <w:rsid w:val="00F11D71"/>
    <w:rsid w:val="00F12028"/>
    <w:rsid w:val="00F12268"/>
    <w:rsid w:val="00F123BC"/>
    <w:rsid w:val="00F142A3"/>
    <w:rsid w:val="00F152F4"/>
    <w:rsid w:val="00F15BC6"/>
    <w:rsid w:val="00F15F9E"/>
    <w:rsid w:val="00F16982"/>
    <w:rsid w:val="00F17613"/>
    <w:rsid w:val="00F22080"/>
    <w:rsid w:val="00F256E2"/>
    <w:rsid w:val="00F25E11"/>
    <w:rsid w:val="00F27346"/>
    <w:rsid w:val="00F345D6"/>
    <w:rsid w:val="00F35A34"/>
    <w:rsid w:val="00F43EE5"/>
    <w:rsid w:val="00F45FCA"/>
    <w:rsid w:val="00F51090"/>
    <w:rsid w:val="00F51F69"/>
    <w:rsid w:val="00F608D9"/>
    <w:rsid w:val="00F6208D"/>
    <w:rsid w:val="00F652D4"/>
    <w:rsid w:val="00F67328"/>
    <w:rsid w:val="00F67724"/>
    <w:rsid w:val="00F67CB6"/>
    <w:rsid w:val="00F72385"/>
    <w:rsid w:val="00F73B32"/>
    <w:rsid w:val="00F73D21"/>
    <w:rsid w:val="00F7441C"/>
    <w:rsid w:val="00F7507E"/>
    <w:rsid w:val="00F76E04"/>
    <w:rsid w:val="00F82032"/>
    <w:rsid w:val="00F8227A"/>
    <w:rsid w:val="00F86D92"/>
    <w:rsid w:val="00F90F4F"/>
    <w:rsid w:val="00F916B1"/>
    <w:rsid w:val="00F9532B"/>
    <w:rsid w:val="00F9542D"/>
    <w:rsid w:val="00F97BC3"/>
    <w:rsid w:val="00FA4AD7"/>
    <w:rsid w:val="00FA4F08"/>
    <w:rsid w:val="00FA531E"/>
    <w:rsid w:val="00FA56A4"/>
    <w:rsid w:val="00FA7E1C"/>
    <w:rsid w:val="00FB03ED"/>
    <w:rsid w:val="00FB09D1"/>
    <w:rsid w:val="00FB28CC"/>
    <w:rsid w:val="00FB66FB"/>
    <w:rsid w:val="00FB72E6"/>
    <w:rsid w:val="00FC0F07"/>
    <w:rsid w:val="00FC5B23"/>
    <w:rsid w:val="00FCF2E9"/>
    <w:rsid w:val="00FD29E7"/>
    <w:rsid w:val="00FD42A1"/>
    <w:rsid w:val="00FD431A"/>
    <w:rsid w:val="00FE1D86"/>
    <w:rsid w:val="00FE23DA"/>
    <w:rsid w:val="00FE25F1"/>
    <w:rsid w:val="00FE68B7"/>
    <w:rsid w:val="00FE7A26"/>
    <w:rsid w:val="00FECA0D"/>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11D3F1"/>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851904"/>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9A9852"/>
    <w:rsid w:val="0FC08833"/>
    <w:rsid w:val="0FCD861A"/>
    <w:rsid w:val="0FF9BD49"/>
    <w:rsid w:val="1007EB60"/>
    <w:rsid w:val="102455D6"/>
    <w:rsid w:val="106CE0AA"/>
    <w:rsid w:val="10769276"/>
    <w:rsid w:val="10773CD6"/>
    <w:rsid w:val="1078EA33"/>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0C6014"/>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51D066"/>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39A45"/>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EB8D6A"/>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5C27EB"/>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6F0C5B"/>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3C3A1"/>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B214D"/>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6BA4A"/>
    <w:rsid w:val="303D7857"/>
    <w:rsid w:val="30442EE9"/>
    <w:rsid w:val="3045BAAF"/>
    <w:rsid w:val="305159E3"/>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878CF3"/>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898125"/>
    <w:rsid w:val="42912586"/>
    <w:rsid w:val="42AD248E"/>
    <w:rsid w:val="42B3DEC4"/>
    <w:rsid w:val="42BBC5E3"/>
    <w:rsid w:val="42C600FA"/>
    <w:rsid w:val="42C69155"/>
    <w:rsid w:val="42CAFB2A"/>
    <w:rsid w:val="42CD7C3A"/>
    <w:rsid w:val="42DB6447"/>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3E829"/>
    <w:rsid w:val="49373001"/>
    <w:rsid w:val="493E0711"/>
    <w:rsid w:val="4946D852"/>
    <w:rsid w:val="494DF485"/>
    <w:rsid w:val="494FDDAB"/>
    <w:rsid w:val="4994AC39"/>
    <w:rsid w:val="499CF7E2"/>
    <w:rsid w:val="499F6D3F"/>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CD8F0B"/>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15A210"/>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427B28"/>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CF6A30"/>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167B55"/>
    <w:rsid w:val="622EE89D"/>
    <w:rsid w:val="6234D7D4"/>
    <w:rsid w:val="62632549"/>
    <w:rsid w:val="6269EE44"/>
    <w:rsid w:val="62833CFA"/>
    <w:rsid w:val="6292FE18"/>
    <w:rsid w:val="6293F93D"/>
    <w:rsid w:val="62A3581A"/>
    <w:rsid w:val="62AD6351"/>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00E14"/>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85F71"/>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90320D"/>
    <w:rsid w:val="6EA08D21"/>
    <w:rsid w:val="6EA9ED78"/>
    <w:rsid w:val="6EAAD71C"/>
    <w:rsid w:val="6ED89D23"/>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029994"/>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37EE10"/>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2196"/>
    <w:rsid w:val="787B5496"/>
    <w:rsid w:val="788C8541"/>
    <w:rsid w:val="78A0D42E"/>
    <w:rsid w:val="78A19A20"/>
    <w:rsid w:val="78D2E745"/>
    <w:rsid w:val="78D3770F"/>
    <w:rsid w:val="78D52C4B"/>
    <w:rsid w:val="78D740C3"/>
    <w:rsid w:val="78EC1F6E"/>
    <w:rsid w:val="79015505"/>
    <w:rsid w:val="793B3D0B"/>
    <w:rsid w:val="7965F3E4"/>
    <w:rsid w:val="7977693D"/>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CE2CF7"/>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DE9E7A"/>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DCF54B"/>
    <w:rsid w:val="7EFBF1F6"/>
    <w:rsid w:val="7F20A609"/>
    <w:rsid w:val="7F2D3A89"/>
    <w:rsid w:val="7F2E30A2"/>
    <w:rsid w:val="7F4207B3"/>
    <w:rsid w:val="7F709689"/>
    <w:rsid w:val="7F917AE5"/>
    <w:rsid w:val="7F99A89F"/>
    <w:rsid w:val="7F9AEE8A"/>
    <w:rsid w:val="7F9ED031"/>
    <w:rsid w:val="7FA3567F"/>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3C3B1D"/>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styleId="UnresolvedMention">
    <w:name w:val="Unresolved Mention"/>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styleId="NormalWeb">
    <w:name w:val="Normal (Web)"/>
    <w:basedOn w:val="Normal"/>
    <w:uiPriority w:val="99"/>
    <w:semiHidden/>
    <w:unhideWhenUsed/>
    <w:rsid w:val="00C237AC"/>
    <w:pPr>
      <w:spacing w:before="100" w:beforeAutospacing="1" w:after="100" w:afterAutospacing="1"/>
    </w:pPr>
    <w:rPr>
      <w:rFonts w:ascii="Times New Roman" w:eastAsia="Times New Roman" w:hAnsi="Times New Roman" w:cs="Times New Roman"/>
      <w:sz w:val="24"/>
      <w:szCs w:val="24"/>
    </w:rPr>
  </w:style>
  <w:style w:type="table" w:styleId="GridTable5Dark-Accent1">
    <w:name w:val="Grid Table 5 Dark Accent 1"/>
    <w:basedOn w:val="TableNormal"/>
    <w:uiPriority w:val="50"/>
    <w:rsid w:val="006C1C7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Spacing">
    <w:name w:val="No Spacing"/>
    <w:uiPriority w:val="1"/>
    <w:qFormat/>
    <w:rsid w:val="00AE45D7"/>
    <w:pPr>
      <w:spacing w:after="0" w:line="240" w:lineRule="auto"/>
    </w:pPr>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4989">
      <w:bodyDiv w:val="1"/>
      <w:marLeft w:val="0"/>
      <w:marRight w:val="0"/>
      <w:marTop w:val="0"/>
      <w:marBottom w:val="0"/>
      <w:divBdr>
        <w:top w:val="none" w:sz="0" w:space="0" w:color="auto"/>
        <w:left w:val="none" w:sz="0" w:space="0" w:color="auto"/>
        <w:bottom w:val="none" w:sz="0" w:space="0" w:color="auto"/>
        <w:right w:val="none" w:sz="0" w:space="0" w:color="auto"/>
      </w:divBdr>
      <w:divsChild>
        <w:div w:id="953680265">
          <w:marLeft w:val="360"/>
          <w:marRight w:val="0"/>
          <w:marTop w:val="200"/>
          <w:marBottom w:val="160"/>
          <w:divBdr>
            <w:top w:val="none" w:sz="0" w:space="0" w:color="auto"/>
            <w:left w:val="none" w:sz="0" w:space="0" w:color="auto"/>
            <w:bottom w:val="none" w:sz="0" w:space="0" w:color="auto"/>
            <w:right w:val="none" w:sz="0" w:space="0" w:color="auto"/>
          </w:divBdr>
        </w:div>
        <w:div w:id="17708119">
          <w:marLeft w:val="360"/>
          <w:marRight w:val="0"/>
          <w:marTop w:val="200"/>
          <w:marBottom w:val="160"/>
          <w:divBdr>
            <w:top w:val="none" w:sz="0" w:space="0" w:color="auto"/>
            <w:left w:val="none" w:sz="0" w:space="0" w:color="auto"/>
            <w:bottom w:val="none" w:sz="0" w:space="0" w:color="auto"/>
            <w:right w:val="none" w:sz="0" w:space="0" w:color="auto"/>
          </w:divBdr>
        </w:div>
      </w:divsChild>
    </w:div>
    <w:div w:id="56514586">
      <w:bodyDiv w:val="1"/>
      <w:marLeft w:val="0"/>
      <w:marRight w:val="0"/>
      <w:marTop w:val="0"/>
      <w:marBottom w:val="0"/>
      <w:divBdr>
        <w:top w:val="none" w:sz="0" w:space="0" w:color="auto"/>
        <w:left w:val="none" w:sz="0" w:space="0" w:color="auto"/>
        <w:bottom w:val="none" w:sz="0" w:space="0" w:color="auto"/>
        <w:right w:val="none" w:sz="0" w:space="0" w:color="auto"/>
      </w:divBdr>
    </w:div>
    <w:div w:id="67195044">
      <w:bodyDiv w:val="1"/>
      <w:marLeft w:val="0"/>
      <w:marRight w:val="0"/>
      <w:marTop w:val="0"/>
      <w:marBottom w:val="0"/>
      <w:divBdr>
        <w:top w:val="none" w:sz="0" w:space="0" w:color="auto"/>
        <w:left w:val="none" w:sz="0" w:space="0" w:color="auto"/>
        <w:bottom w:val="none" w:sz="0" w:space="0" w:color="auto"/>
        <w:right w:val="none" w:sz="0" w:space="0" w:color="auto"/>
      </w:divBdr>
    </w:div>
    <w:div w:id="139617367">
      <w:bodyDiv w:val="1"/>
      <w:marLeft w:val="0"/>
      <w:marRight w:val="0"/>
      <w:marTop w:val="0"/>
      <w:marBottom w:val="0"/>
      <w:divBdr>
        <w:top w:val="none" w:sz="0" w:space="0" w:color="auto"/>
        <w:left w:val="none" w:sz="0" w:space="0" w:color="auto"/>
        <w:bottom w:val="none" w:sz="0" w:space="0" w:color="auto"/>
        <w:right w:val="none" w:sz="0" w:space="0" w:color="auto"/>
      </w:divBdr>
      <w:divsChild>
        <w:div w:id="1341931380">
          <w:marLeft w:val="360"/>
          <w:marRight w:val="0"/>
          <w:marTop w:val="200"/>
          <w:marBottom w:val="160"/>
          <w:divBdr>
            <w:top w:val="none" w:sz="0" w:space="0" w:color="auto"/>
            <w:left w:val="none" w:sz="0" w:space="0" w:color="auto"/>
            <w:bottom w:val="none" w:sz="0" w:space="0" w:color="auto"/>
            <w:right w:val="none" w:sz="0" w:space="0" w:color="auto"/>
          </w:divBdr>
        </w:div>
        <w:div w:id="615018194">
          <w:marLeft w:val="360"/>
          <w:marRight w:val="0"/>
          <w:marTop w:val="200"/>
          <w:marBottom w:val="160"/>
          <w:divBdr>
            <w:top w:val="none" w:sz="0" w:space="0" w:color="auto"/>
            <w:left w:val="none" w:sz="0" w:space="0" w:color="auto"/>
            <w:bottom w:val="none" w:sz="0" w:space="0" w:color="auto"/>
            <w:right w:val="none" w:sz="0" w:space="0" w:color="auto"/>
          </w:divBdr>
        </w:div>
        <w:div w:id="245268439">
          <w:marLeft w:val="360"/>
          <w:marRight w:val="0"/>
          <w:marTop w:val="200"/>
          <w:marBottom w:val="160"/>
          <w:divBdr>
            <w:top w:val="none" w:sz="0" w:space="0" w:color="auto"/>
            <w:left w:val="none" w:sz="0" w:space="0" w:color="auto"/>
            <w:bottom w:val="none" w:sz="0" w:space="0" w:color="auto"/>
            <w:right w:val="none" w:sz="0" w:space="0" w:color="auto"/>
          </w:divBdr>
        </w:div>
      </w:divsChild>
    </w:div>
    <w:div w:id="301665140">
      <w:bodyDiv w:val="1"/>
      <w:marLeft w:val="0"/>
      <w:marRight w:val="0"/>
      <w:marTop w:val="0"/>
      <w:marBottom w:val="0"/>
      <w:divBdr>
        <w:top w:val="none" w:sz="0" w:space="0" w:color="auto"/>
        <w:left w:val="none" w:sz="0" w:space="0" w:color="auto"/>
        <w:bottom w:val="none" w:sz="0" w:space="0" w:color="auto"/>
        <w:right w:val="none" w:sz="0" w:space="0" w:color="auto"/>
      </w:divBdr>
      <w:divsChild>
        <w:div w:id="1768696081">
          <w:marLeft w:val="720"/>
          <w:marRight w:val="0"/>
          <w:marTop w:val="0"/>
          <w:marBottom w:val="120"/>
          <w:divBdr>
            <w:top w:val="none" w:sz="0" w:space="0" w:color="auto"/>
            <w:left w:val="none" w:sz="0" w:space="0" w:color="auto"/>
            <w:bottom w:val="none" w:sz="0" w:space="0" w:color="auto"/>
            <w:right w:val="none" w:sz="0" w:space="0" w:color="auto"/>
          </w:divBdr>
        </w:div>
        <w:div w:id="1663965500">
          <w:marLeft w:val="720"/>
          <w:marRight w:val="0"/>
          <w:marTop w:val="0"/>
          <w:marBottom w:val="120"/>
          <w:divBdr>
            <w:top w:val="none" w:sz="0" w:space="0" w:color="auto"/>
            <w:left w:val="none" w:sz="0" w:space="0" w:color="auto"/>
            <w:bottom w:val="none" w:sz="0" w:space="0" w:color="auto"/>
            <w:right w:val="none" w:sz="0" w:space="0" w:color="auto"/>
          </w:divBdr>
        </w:div>
        <w:div w:id="418914411">
          <w:marLeft w:val="720"/>
          <w:marRight w:val="0"/>
          <w:marTop w:val="0"/>
          <w:marBottom w:val="120"/>
          <w:divBdr>
            <w:top w:val="none" w:sz="0" w:space="0" w:color="auto"/>
            <w:left w:val="none" w:sz="0" w:space="0" w:color="auto"/>
            <w:bottom w:val="none" w:sz="0" w:space="0" w:color="auto"/>
            <w:right w:val="none" w:sz="0" w:space="0" w:color="auto"/>
          </w:divBdr>
        </w:div>
        <w:div w:id="641420968">
          <w:marLeft w:val="720"/>
          <w:marRight w:val="0"/>
          <w:marTop w:val="0"/>
          <w:marBottom w:val="120"/>
          <w:divBdr>
            <w:top w:val="none" w:sz="0" w:space="0" w:color="auto"/>
            <w:left w:val="none" w:sz="0" w:space="0" w:color="auto"/>
            <w:bottom w:val="none" w:sz="0" w:space="0" w:color="auto"/>
            <w:right w:val="none" w:sz="0" w:space="0" w:color="auto"/>
          </w:divBdr>
        </w:div>
      </w:divsChild>
    </w:div>
    <w:div w:id="320892043">
      <w:bodyDiv w:val="1"/>
      <w:marLeft w:val="0"/>
      <w:marRight w:val="0"/>
      <w:marTop w:val="0"/>
      <w:marBottom w:val="0"/>
      <w:divBdr>
        <w:top w:val="none" w:sz="0" w:space="0" w:color="auto"/>
        <w:left w:val="none" w:sz="0" w:space="0" w:color="auto"/>
        <w:bottom w:val="none" w:sz="0" w:space="0" w:color="auto"/>
        <w:right w:val="none" w:sz="0" w:space="0" w:color="auto"/>
      </w:divBdr>
      <w:divsChild>
        <w:div w:id="1093360566">
          <w:marLeft w:val="360"/>
          <w:marRight w:val="0"/>
          <w:marTop w:val="200"/>
          <w:marBottom w:val="160"/>
          <w:divBdr>
            <w:top w:val="none" w:sz="0" w:space="0" w:color="auto"/>
            <w:left w:val="none" w:sz="0" w:space="0" w:color="auto"/>
            <w:bottom w:val="none" w:sz="0" w:space="0" w:color="auto"/>
            <w:right w:val="none" w:sz="0" w:space="0" w:color="auto"/>
          </w:divBdr>
        </w:div>
        <w:div w:id="1918712815">
          <w:marLeft w:val="360"/>
          <w:marRight w:val="0"/>
          <w:marTop w:val="200"/>
          <w:marBottom w:val="160"/>
          <w:divBdr>
            <w:top w:val="none" w:sz="0" w:space="0" w:color="auto"/>
            <w:left w:val="none" w:sz="0" w:space="0" w:color="auto"/>
            <w:bottom w:val="none" w:sz="0" w:space="0" w:color="auto"/>
            <w:right w:val="none" w:sz="0" w:space="0" w:color="auto"/>
          </w:divBdr>
        </w:div>
        <w:div w:id="1177960096">
          <w:marLeft w:val="1080"/>
          <w:marRight w:val="0"/>
          <w:marTop w:val="100"/>
          <w:marBottom w:val="160"/>
          <w:divBdr>
            <w:top w:val="none" w:sz="0" w:space="0" w:color="auto"/>
            <w:left w:val="none" w:sz="0" w:space="0" w:color="auto"/>
            <w:bottom w:val="none" w:sz="0" w:space="0" w:color="auto"/>
            <w:right w:val="none" w:sz="0" w:space="0" w:color="auto"/>
          </w:divBdr>
        </w:div>
        <w:div w:id="1219971952">
          <w:marLeft w:val="1800"/>
          <w:marRight w:val="0"/>
          <w:marTop w:val="100"/>
          <w:marBottom w:val="160"/>
          <w:divBdr>
            <w:top w:val="none" w:sz="0" w:space="0" w:color="auto"/>
            <w:left w:val="none" w:sz="0" w:space="0" w:color="auto"/>
            <w:bottom w:val="none" w:sz="0" w:space="0" w:color="auto"/>
            <w:right w:val="none" w:sz="0" w:space="0" w:color="auto"/>
          </w:divBdr>
        </w:div>
      </w:divsChild>
    </w:div>
    <w:div w:id="325940732">
      <w:bodyDiv w:val="1"/>
      <w:marLeft w:val="0"/>
      <w:marRight w:val="0"/>
      <w:marTop w:val="0"/>
      <w:marBottom w:val="0"/>
      <w:divBdr>
        <w:top w:val="none" w:sz="0" w:space="0" w:color="auto"/>
        <w:left w:val="none" w:sz="0" w:space="0" w:color="auto"/>
        <w:bottom w:val="none" w:sz="0" w:space="0" w:color="auto"/>
        <w:right w:val="none" w:sz="0" w:space="0" w:color="auto"/>
      </w:divBdr>
      <w:divsChild>
        <w:div w:id="83309395">
          <w:marLeft w:val="1800"/>
          <w:marRight w:val="0"/>
          <w:marTop w:val="0"/>
          <w:marBottom w:val="160"/>
          <w:divBdr>
            <w:top w:val="none" w:sz="0" w:space="0" w:color="auto"/>
            <w:left w:val="none" w:sz="0" w:space="0" w:color="auto"/>
            <w:bottom w:val="none" w:sz="0" w:space="0" w:color="auto"/>
            <w:right w:val="none" w:sz="0" w:space="0" w:color="auto"/>
          </w:divBdr>
        </w:div>
      </w:divsChild>
    </w:div>
    <w:div w:id="329524838">
      <w:bodyDiv w:val="1"/>
      <w:marLeft w:val="0"/>
      <w:marRight w:val="0"/>
      <w:marTop w:val="0"/>
      <w:marBottom w:val="0"/>
      <w:divBdr>
        <w:top w:val="none" w:sz="0" w:space="0" w:color="auto"/>
        <w:left w:val="none" w:sz="0" w:space="0" w:color="auto"/>
        <w:bottom w:val="none" w:sz="0" w:space="0" w:color="auto"/>
        <w:right w:val="none" w:sz="0" w:space="0" w:color="auto"/>
      </w:divBdr>
      <w:divsChild>
        <w:div w:id="281494857">
          <w:marLeft w:val="360"/>
          <w:marRight w:val="0"/>
          <w:marTop w:val="200"/>
          <w:marBottom w:val="160"/>
          <w:divBdr>
            <w:top w:val="none" w:sz="0" w:space="0" w:color="auto"/>
            <w:left w:val="none" w:sz="0" w:space="0" w:color="auto"/>
            <w:bottom w:val="none" w:sz="0" w:space="0" w:color="auto"/>
            <w:right w:val="none" w:sz="0" w:space="0" w:color="auto"/>
          </w:divBdr>
        </w:div>
        <w:div w:id="1760324408">
          <w:marLeft w:val="1080"/>
          <w:marRight w:val="0"/>
          <w:marTop w:val="100"/>
          <w:marBottom w:val="160"/>
          <w:divBdr>
            <w:top w:val="none" w:sz="0" w:space="0" w:color="auto"/>
            <w:left w:val="none" w:sz="0" w:space="0" w:color="auto"/>
            <w:bottom w:val="none" w:sz="0" w:space="0" w:color="auto"/>
            <w:right w:val="none" w:sz="0" w:space="0" w:color="auto"/>
          </w:divBdr>
        </w:div>
        <w:div w:id="140267952">
          <w:marLeft w:val="1080"/>
          <w:marRight w:val="0"/>
          <w:marTop w:val="100"/>
          <w:marBottom w:val="160"/>
          <w:divBdr>
            <w:top w:val="none" w:sz="0" w:space="0" w:color="auto"/>
            <w:left w:val="none" w:sz="0" w:space="0" w:color="auto"/>
            <w:bottom w:val="none" w:sz="0" w:space="0" w:color="auto"/>
            <w:right w:val="none" w:sz="0" w:space="0" w:color="auto"/>
          </w:divBdr>
        </w:div>
        <w:div w:id="934478613">
          <w:marLeft w:val="1080"/>
          <w:marRight w:val="0"/>
          <w:marTop w:val="100"/>
          <w:marBottom w:val="160"/>
          <w:divBdr>
            <w:top w:val="none" w:sz="0" w:space="0" w:color="auto"/>
            <w:left w:val="none" w:sz="0" w:space="0" w:color="auto"/>
            <w:bottom w:val="none" w:sz="0" w:space="0" w:color="auto"/>
            <w:right w:val="none" w:sz="0" w:space="0" w:color="auto"/>
          </w:divBdr>
        </w:div>
        <w:div w:id="860705925">
          <w:marLeft w:val="1080"/>
          <w:marRight w:val="0"/>
          <w:marTop w:val="100"/>
          <w:marBottom w:val="160"/>
          <w:divBdr>
            <w:top w:val="none" w:sz="0" w:space="0" w:color="auto"/>
            <w:left w:val="none" w:sz="0" w:space="0" w:color="auto"/>
            <w:bottom w:val="none" w:sz="0" w:space="0" w:color="auto"/>
            <w:right w:val="none" w:sz="0" w:space="0" w:color="auto"/>
          </w:divBdr>
        </w:div>
      </w:divsChild>
    </w:div>
    <w:div w:id="347605916">
      <w:bodyDiv w:val="1"/>
      <w:marLeft w:val="0"/>
      <w:marRight w:val="0"/>
      <w:marTop w:val="0"/>
      <w:marBottom w:val="0"/>
      <w:divBdr>
        <w:top w:val="none" w:sz="0" w:space="0" w:color="auto"/>
        <w:left w:val="none" w:sz="0" w:space="0" w:color="auto"/>
        <w:bottom w:val="none" w:sz="0" w:space="0" w:color="auto"/>
        <w:right w:val="none" w:sz="0" w:space="0" w:color="auto"/>
      </w:divBdr>
    </w:div>
    <w:div w:id="627469176">
      <w:bodyDiv w:val="1"/>
      <w:marLeft w:val="0"/>
      <w:marRight w:val="0"/>
      <w:marTop w:val="0"/>
      <w:marBottom w:val="0"/>
      <w:divBdr>
        <w:top w:val="none" w:sz="0" w:space="0" w:color="auto"/>
        <w:left w:val="none" w:sz="0" w:space="0" w:color="auto"/>
        <w:bottom w:val="none" w:sz="0" w:space="0" w:color="auto"/>
        <w:right w:val="none" w:sz="0" w:space="0" w:color="auto"/>
      </w:divBdr>
      <w:divsChild>
        <w:div w:id="2126145392">
          <w:marLeft w:val="360"/>
          <w:marRight w:val="0"/>
          <w:marTop w:val="200"/>
          <w:marBottom w:val="160"/>
          <w:divBdr>
            <w:top w:val="none" w:sz="0" w:space="0" w:color="auto"/>
            <w:left w:val="none" w:sz="0" w:space="0" w:color="auto"/>
            <w:bottom w:val="none" w:sz="0" w:space="0" w:color="auto"/>
            <w:right w:val="none" w:sz="0" w:space="0" w:color="auto"/>
          </w:divBdr>
        </w:div>
        <w:div w:id="1656909854">
          <w:marLeft w:val="1080"/>
          <w:marRight w:val="0"/>
          <w:marTop w:val="100"/>
          <w:marBottom w:val="160"/>
          <w:divBdr>
            <w:top w:val="none" w:sz="0" w:space="0" w:color="auto"/>
            <w:left w:val="none" w:sz="0" w:space="0" w:color="auto"/>
            <w:bottom w:val="none" w:sz="0" w:space="0" w:color="auto"/>
            <w:right w:val="none" w:sz="0" w:space="0" w:color="auto"/>
          </w:divBdr>
        </w:div>
        <w:div w:id="497229297">
          <w:marLeft w:val="1080"/>
          <w:marRight w:val="0"/>
          <w:marTop w:val="100"/>
          <w:marBottom w:val="160"/>
          <w:divBdr>
            <w:top w:val="none" w:sz="0" w:space="0" w:color="auto"/>
            <w:left w:val="none" w:sz="0" w:space="0" w:color="auto"/>
            <w:bottom w:val="none" w:sz="0" w:space="0" w:color="auto"/>
            <w:right w:val="none" w:sz="0" w:space="0" w:color="auto"/>
          </w:divBdr>
        </w:div>
        <w:div w:id="1361785240">
          <w:marLeft w:val="360"/>
          <w:marRight w:val="0"/>
          <w:marTop w:val="200"/>
          <w:marBottom w:val="160"/>
          <w:divBdr>
            <w:top w:val="none" w:sz="0" w:space="0" w:color="auto"/>
            <w:left w:val="none" w:sz="0" w:space="0" w:color="auto"/>
            <w:bottom w:val="none" w:sz="0" w:space="0" w:color="auto"/>
            <w:right w:val="none" w:sz="0" w:space="0" w:color="auto"/>
          </w:divBdr>
        </w:div>
      </w:divsChild>
    </w:div>
    <w:div w:id="725957179">
      <w:bodyDiv w:val="1"/>
      <w:marLeft w:val="0"/>
      <w:marRight w:val="0"/>
      <w:marTop w:val="0"/>
      <w:marBottom w:val="0"/>
      <w:divBdr>
        <w:top w:val="none" w:sz="0" w:space="0" w:color="auto"/>
        <w:left w:val="none" w:sz="0" w:space="0" w:color="auto"/>
        <w:bottom w:val="none" w:sz="0" w:space="0" w:color="auto"/>
        <w:right w:val="none" w:sz="0" w:space="0" w:color="auto"/>
      </w:divBdr>
      <w:divsChild>
        <w:div w:id="1531335413">
          <w:marLeft w:val="720"/>
          <w:marRight w:val="0"/>
          <w:marTop w:val="0"/>
          <w:marBottom w:val="0"/>
          <w:divBdr>
            <w:top w:val="none" w:sz="0" w:space="0" w:color="auto"/>
            <w:left w:val="none" w:sz="0" w:space="0" w:color="auto"/>
            <w:bottom w:val="none" w:sz="0" w:space="0" w:color="auto"/>
            <w:right w:val="none" w:sz="0" w:space="0" w:color="auto"/>
          </w:divBdr>
        </w:div>
        <w:div w:id="843013853">
          <w:marLeft w:val="720"/>
          <w:marRight w:val="0"/>
          <w:marTop w:val="0"/>
          <w:marBottom w:val="0"/>
          <w:divBdr>
            <w:top w:val="none" w:sz="0" w:space="0" w:color="auto"/>
            <w:left w:val="none" w:sz="0" w:space="0" w:color="auto"/>
            <w:bottom w:val="none" w:sz="0" w:space="0" w:color="auto"/>
            <w:right w:val="none" w:sz="0" w:space="0" w:color="auto"/>
          </w:divBdr>
        </w:div>
        <w:div w:id="2025134476">
          <w:marLeft w:val="720"/>
          <w:marRight w:val="0"/>
          <w:marTop w:val="0"/>
          <w:marBottom w:val="0"/>
          <w:divBdr>
            <w:top w:val="none" w:sz="0" w:space="0" w:color="auto"/>
            <w:left w:val="none" w:sz="0" w:space="0" w:color="auto"/>
            <w:bottom w:val="none" w:sz="0" w:space="0" w:color="auto"/>
            <w:right w:val="none" w:sz="0" w:space="0" w:color="auto"/>
          </w:divBdr>
        </w:div>
      </w:divsChild>
    </w:div>
    <w:div w:id="836575355">
      <w:bodyDiv w:val="1"/>
      <w:marLeft w:val="0"/>
      <w:marRight w:val="0"/>
      <w:marTop w:val="0"/>
      <w:marBottom w:val="0"/>
      <w:divBdr>
        <w:top w:val="none" w:sz="0" w:space="0" w:color="auto"/>
        <w:left w:val="none" w:sz="0" w:space="0" w:color="auto"/>
        <w:bottom w:val="none" w:sz="0" w:space="0" w:color="auto"/>
        <w:right w:val="none" w:sz="0" w:space="0" w:color="auto"/>
      </w:divBdr>
      <w:divsChild>
        <w:div w:id="1145783191">
          <w:marLeft w:val="360"/>
          <w:marRight w:val="0"/>
          <w:marTop w:val="200"/>
          <w:marBottom w:val="160"/>
          <w:divBdr>
            <w:top w:val="none" w:sz="0" w:space="0" w:color="auto"/>
            <w:left w:val="none" w:sz="0" w:space="0" w:color="auto"/>
            <w:bottom w:val="none" w:sz="0" w:space="0" w:color="auto"/>
            <w:right w:val="none" w:sz="0" w:space="0" w:color="auto"/>
          </w:divBdr>
        </w:div>
        <w:div w:id="408431742">
          <w:marLeft w:val="1080"/>
          <w:marRight w:val="0"/>
          <w:marTop w:val="100"/>
          <w:marBottom w:val="160"/>
          <w:divBdr>
            <w:top w:val="none" w:sz="0" w:space="0" w:color="auto"/>
            <w:left w:val="none" w:sz="0" w:space="0" w:color="auto"/>
            <w:bottom w:val="none" w:sz="0" w:space="0" w:color="auto"/>
            <w:right w:val="none" w:sz="0" w:space="0" w:color="auto"/>
          </w:divBdr>
        </w:div>
        <w:div w:id="950238965">
          <w:marLeft w:val="1080"/>
          <w:marRight w:val="0"/>
          <w:marTop w:val="100"/>
          <w:marBottom w:val="160"/>
          <w:divBdr>
            <w:top w:val="none" w:sz="0" w:space="0" w:color="auto"/>
            <w:left w:val="none" w:sz="0" w:space="0" w:color="auto"/>
            <w:bottom w:val="none" w:sz="0" w:space="0" w:color="auto"/>
            <w:right w:val="none" w:sz="0" w:space="0" w:color="auto"/>
          </w:divBdr>
        </w:div>
      </w:divsChild>
    </w:div>
    <w:div w:id="892540720">
      <w:bodyDiv w:val="1"/>
      <w:marLeft w:val="0"/>
      <w:marRight w:val="0"/>
      <w:marTop w:val="0"/>
      <w:marBottom w:val="0"/>
      <w:divBdr>
        <w:top w:val="none" w:sz="0" w:space="0" w:color="auto"/>
        <w:left w:val="none" w:sz="0" w:space="0" w:color="auto"/>
        <w:bottom w:val="none" w:sz="0" w:space="0" w:color="auto"/>
        <w:right w:val="none" w:sz="0" w:space="0" w:color="auto"/>
      </w:divBdr>
      <w:divsChild>
        <w:div w:id="1598102361">
          <w:marLeft w:val="1800"/>
          <w:marRight w:val="0"/>
          <w:marTop w:val="100"/>
          <w:marBottom w:val="160"/>
          <w:divBdr>
            <w:top w:val="none" w:sz="0" w:space="0" w:color="auto"/>
            <w:left w:val="none" w:sz="0" w:space="0" w:color="auto"/>
            <w:bottom w:val="none" w:sz="0" w:space="0" w:color="auto"/>
            <w:right w:val="none" w:sz="0" w:space="0" w:color="auto"/>
          </w:divBdr>
        </w:div>
      </w:divsChild>
    </w:div>
    <w:div w:id="925650481">
      <w:bodyDiv w:val="1"/>
      <w:marLeft w:val="0"/>
      <w:marRight w:val="0"/>
      <w:marTop w:val="0"/>
      <w:marBottom w:val="0"/>
      <w:divBdr>
        <w:top w:val="none" w:sz="0" w:space="0" w:color="auto"/>
        <w:left w:val="none" w:sz="0" w:space="0" w:color="auto"/>
        <w:bottom w:val="none" w:sz="0" w:space="0" w:color="auto"/>
        <w:right w:val="none" w:sz="0" w:space="0" w:color="auto"/>
      </w:divBdr>
      <w:divsChild>
        <w:div w:id="1615406007">
          <w:marLeft w:val="446"/>
          <w:marRight w:val="0"/>
          <w:marTop w:val="130"/>
          <w:marBottom w:val="0"/>
          <w:divBdr>
            <w:top w:val="none" w:sz="0" w:space="0" w:color="auto"/>
            <w:left w:val="none" w:sz="0" w:space="0" w:color="auto"/>
            <w:bottom w:val="none" w:sz="0" w:space="0" w:color="auto"/>
            <w:right w:val="none" w:sz="0" w:space="0" w:color="auto"/>
          </w:divBdr>
        </w:div>
      </w:divsChild>
    </w:div>
    <w:div w:id="948586683">
      <w:bodyDiv w:val="1"/>
      <w:marLeft w:val="0"/>
      <w:marRight w:val="0"/>
      <w:marTop w:val="0"/>
      <w:marBottom w:val="0"/>
      <w:divBdr>
        <w:top w:val="none" w:sz="0" w:space="0" w:color="auto"/>
        <w:left w:val="none" w:sz="0" w:space="0" w:color="auto"/>
        <w:bottom w:val="none" w:sz="0" w:space="0" w:color="auto"/>
        <w:right w:val="none" w:sz="0" w:space="0" w:color="auto"/>
      </w:divBdr>
      <w:divsChild>
        <w:div w:id="1838959878">
          <w:marLeft w:val="1080"/>
          <w:marRight w:val="0"/>
          <w:marTop w:val="0"/>
          <w:marBottom w:val="120"/>
          <w:divBdr>
            <w:top w:val="none" w:sz="0" w:space="0" w:color="auto"/>
            <w:left w:val="none" w:sz="0" w:space="0" w:color="auto"/>
            <w:bottom w:val="none" w:sz="0" w:space="0" w:color="auto"/>
            <w:right w:val="none" w:sz="0" w:space="0" w:color="auto"/>
          </w:divBdr>
        </w:div>
        <w:div w:id="1273434607">
          <w:marLeft w:val="1080"/>
          <w:marRight w:val="0"/>
          <w:marTop w:val="0"/>
          <w:marBottom w:val="120"/>
          <w:divBdr>
            <w:top w:val="none" w:sz="0" w:space="0" w:color="auto"/>
            <w:left w:val="none" w:sz="0" w:space="0" w:color="auto"/>
            <w:bottom w:val="none" w:sz="0" w:space="0" w:color="auto"/>
            <w:right w:val="none" w:sz="0" w:space="0" w:color="auto"/>
          </w:divBdr>
        </w:div>
        <w:div w:id="101341606">
          <w:marLeft w:val="1080"/>
          <w:marRight w:val="0"/>
          <w:marTop w:val="0"/>
          <w:marBottom w:val="120"/>
          <w:divBdr>
            <w:top w:val="none" w:sz="0" w:space="0" w:color="auto"/>
            <w:left w:val="none" w:sz="0" w:space="0" w:color="auto"/>
            <w:bottom w:val="none" w:sz="0" w:space="0" w:color="auto"/>
            <w:right w:val="none" w:sz="0" w:space="0" w:color="auto"/>
          </w:divBdr>
        </w:div>
        <w:div w:id="300309207">
          <w:marLeft w:val="1080"/>
          <w:marRight w:val="0"/>
          <w:marTop w:val="0"/>
          <w:marBottom w:val="120"/>
          <w:divBdr>
            <w:top w:val="none" w:sz="0" w:space="0" w:color="auto"/>
            <w:left w:val="none" w:sz="0" w:space="0" w:color="auto"/>
            <w:bottom w:val="none" w:sz="0" w:space="0" w:color="auto"/>
            <w:right w:val="none" w:sz="0" w:space="0" w:color="auto"/>
          </w:divBdr>
        </w:div>
        <w:div w:id="508447577">
          <w:marLeft w:val="1080"/>
          <w:marRight w:val="0"/>
          <w:marTop w:val="0"/>
          <w:marBottom w:val="120"/>
          <w:divBdr>
            <w:top w:val="none" w:sz="0" w:space="0" w:color="auto"/>
            <w:left w:val="none" w:sz="0" w:space="0" w:color="auto"/>
            <w:bottom w:val="none" w:sz="0" w:space="0" w:color="auto"/>
            <w:right w:val="none" w:sz="0" w:space="0" w:color="auto"/>
          </w:divBdr>
        </w:div>
      </w:divsChild>
    </w:div>
    <w:div w:id="949237484">
      <w:bodyDiv w:val="1"/>
      <w:marLeft w:val="0"/>
      <w:marRight w:val="0"/>
      <w:marTop w:val="0"/>
      <w:marBottom w:val="0"/>
      <w:divBdr>
        <w:top w:val="none" w:sz="0" w:space="0" w:color="auto"/>
        <w:left w:val="none" w:sz="0" w:space="0" w:color="auto"/>
        <w:bottom w:val="none" w:sz="0" w:space="0" w:color="auto"/>
        <w:right w:val="none" w:sz="0" w:space="0" w:color="auto"/>
      </w:divBdr>
    </w:div>
    <w:div w:id="957878927">
      <w:bodyDiv w:val="1"/>
      <w:marLeft w:val="0"/>
      <w:marRight w:val="0"/>
      <w:marTop w:val="0"/>
      <w:marBottom w:val="0"/>
      <w:divBdr>
        <w:top w:val="none" w:sz="0" w:space="0" w:color="auto"/>
        <w:left w:val="none" w:sz="0" w:space="0" w:color="auto"/>
        <w:bottom w:val="none" w:sz="0" w:space="0" w:color="auto"/>
        <w:right w:val="none" w:sz="0" w:space="0" w:color="auto"/>
      </w:divBdr>
      <w:divsChild>
        <w:div w:id="625084194">
          <w:marLeft w:val="360"/>
          <w:marRight w:val="0"/>
          <w:marTop w:val="200"/>
          <w:marBottom w:val="160"/>
          <w:divBdr>
            <w:top w:val="none" w:sz="0" w:space="0" w:color="auto"/>
            <w:left w:val="none" w:sz="0" w:space="0" w:color="auto"/>
            <w:bottom w:val="none" w:sz="0" w:space="0" w:color="auto"/>
            <w:right w:val="none" w:sz="0" w:space="0" w:color="auto"/>
          </w:divBdr>
        </w:div>
      </w:divsChild>
    </w:div>
    <w:div w:id="978606696">
      <w:bodyDiv w:val="1"/>
      <w:marLeft w:val="0"/>
      <w:marRight w:val="0"/>
      <w:marTop w:val="0"/>
      <w:marBottom w:val="0"/>
      <w:divBdr>
        <w:top w:val="none" w:sz="0" w:space="0" w:color="auto"/>
        <w:left w:val="none" w:sz="0" w:space="0" w:color="auto"/>
        <w:bottom w:val="none" w:sz="0" w:space="0" w:color="auto"/>
        <w:right w:val="none" w:sz="0" w:space="0" w:color="auto"/>
      </w:divBdr>
      <w:divsChild>
        <w:div w:id="870341556">
          <w:marLeft w:val="360"/>
          <w:marRight w:val="0"/>
          <w:marTop w:val="200"/>
          <w:marBottom w:val="160"/>
          <w:divBdr>
            <w:top w:val="none" w:sz="0" w:space="0" w:color="auto"/>
            <w:left w:val="none" w:sz="0" w:space="0" w:color="auto"/>
            <w:bottom w:val="none" w:sz="0" w:space="0" w:color="auto"/>
            <w:right w:val="none" w:sz="0" w:space="0" w:color="auto"/>
          </w:divBdr>
        </w:div>
      </w:divsChild>
    </w:div>
    <w:div w:id="1032652045">
      <w:bodyDiv w:val="1"/>
      <w:marLeft w:val="0"/>
      <w:marRight w:val="0"/>
      <w:marTop w:val="0"/>
      <w:marBottom w:val="0"/>
      <w:divBdr>
        <w:top w:val="none" w:sz="0" w:space="0" w:color="auto"/>
        <w:left w:val="none" w:sz="0" w:space="0" w:color="auto"/>
        <w:bottom w:val="none" w:sz="0" w:space="0" w:color="auto"/>
        <w:right w:val="none" w:sz="0" w:space="0" w:color="auto"/>
      </w:divBdr>
    </w:div>
    <w:div w:id="1045326644">
      <w:bodyDiv w:val="1"/>
      <w:marLeft w:val="0"/>
      <w:marRight w:val="0"/>
      <w:marTop w:val="0"/>
      <w:marBottom w:val="0"/>
      <w:divBdr>
        <w:top w:val="none" w:sz="0" w:space="0" w:color="auto"/>
        <w:left w:val="none" w:sz="0" w:space="0" w:color="auto"/>
        <w:bottom w:val="none" w:sz="0" w:space="0" w:color="auto"/>
        <w:right w:val="none" w:sz="0" w:space="0" w:color="auto"/>
      </w:divBdr>
      <w:divsChild>
        <w:div w:id="891648136">
          <w:marLeft w:val="360"/>
          <w:marRight w:val="0"/>
          <w:marTop w:val="120"/>
          <w:marBottom w:val="120"/>
          <w:divBdr>
            <w:top w:val="none" w:sz="0" w:space="0" w:color="auto"/>
            <w:left w:val="none" w:sz="0" w:space="0" w:color="auto"/>
            <w:bottom w:val="none" w:sz="0" w:space="0" w:color="auto"/>
            <w:right w:val="none" w:sz="0" w:space="0" w:color="auto"/>
          </w:divBdr>
        </w:div>
        <w:div w:id="988241465">
          <w:marLeft w:val="360"/>
          <w:marRight w:val="0"/>
          <w:marTop w:val="120"/>
          <w:marBottom w:val="120"/>
          <w:divBdr>
            <w:top w:val="none" w:sz="0" w:space="0" w:color="auto"/>
            <w:left w:val="none" w:sz="0" w:space="0" w:color="auto"/>
            <w:bottom w:val="none" w:sz="0" w:space="0" w:color="auto"/>
            <w:right w:val="none" w:sz="0" w:space="0" w:color="auto"/>
          </w:divBdr>
        </w:div>
        <w:div w:id="1460805179">
          <w:marLeft w:val="360"/>
          <w:marRight w:val="0"/>
          <w:marTop w:val="120"/>
          <w:marBottom w:val="120"/>
          <w:divBdr>
            <w:top w:val="none" w:sz="0" w:space="0" w:color="auto"/>
            <w:left w:val="none" w:sz="0" w:space="0" w:color="auto"/>
            <w:bottom w:val="none" w:sz="0" w:space="0" w:color="auto"/>
            <w:right w:val="none" w:sz="0" w:space="0" w:color="auto"/>
          </w:divBdr>
        </w:div>
      </w:divsChild>
    </w:div>
    <w:div w:id="1125082756">
      <w:bodyDiv w:val="1"/>
      <w:marLeft w:val="0"/>
      <w:marRight w:val="0"/>
      <w:marTop w:val="0"/>
      <w:marBottom w:val="0"/>
      <w:divBdr>
        <w:top w:val="none" w:sz="0" w:space="0" w:color="auto"/>
        <w:left w:val="none" w:sz="0" w:space="0" w:color="auto"/>
        <w:bottom w:val="none" w:sz="0" w:space="0" w:color="auto"/>
        <w:right w:val="none" w:sz="0" w:space="0" w:color="auto"/>
      </w:divBdr>
      <w:divsChild>
        <w:div w:id="99687659">
          <w:marLeft w:val="360"/>
          <w:marRight w:val="0"/>
          <w:marTop w:val="200"/>
          <w:marBottom w:val="160"/>
          <w:divBdr>
            <w:top w:val="none" w:sz="0" w:space="0" w:color="auto"/>
            <w:left w:val="none" w:sz="0" w:space="0" w:color="auto"/>
            <w:bottom w:val="none" w:sz="0" w:space="0" w:color="auto"/>
            <w:right w:val="none" w:sz="0" w:space="0" w:color="auto"/>
          </w:divBdr>
        </w:div>
        <w:div w:id="600726329">
          <w:marLeft w:val="360"/>
          <w:marRight w:val="0"/>
          <w:marTop w:val="200"/>
          <w:marBottom w:val="160"/>
          <w:divBdr>
            <w:top w:val="none" w:sz="0" w:space="0" w:color="auto"/>
            <w:left w:val="none" w:sz="0" w:space="0" w:color="auto"/>
            <w:bottom w:val="none" w:sz="0" w:space="0" w:color="auto"/>
            <w:right w:val="none" w:sz="0" w:space="0" w:color="auto"/>
          </w:divBdr>
        </w:div>
      </w:divsChild>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207445381">
      <w:bodyDiv w:val="1"/>
      <w:marLeft w:val="0"/>
      <w:marRight w:val="0"/>
      <w:marTop w:val="0"/>
      <w:marBottom w:val="0"/>
      <w:divBdr>
        <w:top w:val="none" w:sz="0" w:space="0" w:color="auto"/>
        <w:left w:val="none" w:sz="0" w:space="0" w:color="auto"/>
        <w:bottom w:val="none" w:sz="0" w:space="0" w:color="auto"/>
        <w:right w:val="none" w:sz="0" w:space="0" w:color="auto"/>
      </w:divBdr>
    </w:div>
    <w:div w:id="1275668829">
      <w:bodyDiv w:val="1"/>
      <w:marLeft w:val="0"/>
      <w:marRight w:val="0"/>
      <w:marTop w:val="0"/>
      <w:marBottom w:val="0"/>
      <w:divBdr>
        <w:top w:val="none" w:sz="0" w:space="0" w:color="auto"/>
        <w:left w:val="none" w:sz="0" w:space="0" w:color="auto"/>
        <w:bottom w:val="none" w:sz="0" w:space="0" w:color="auto"/>
        <w:right w:val="none" w:sz="0" w:space="0" w:color="auto"/>
      </w:divBdr>
      <w:divsChild>
        <w:div w:id="904027766">
          <w:marLeft w:val="720"/>
          <w:marRight w:val="0"/>
          <w:marTop w:val="200"/>
          <w:marBottom w:val="160"/>
          <w:divBdr>
            <w:top w:val="none" w:sz="0" w:space="0" w:color="auto"/>
            <w:left w:val="none" w:sz="0" w:space="0" w:color="auto"/>
            <w:bottom w:val="none" w:sz="0" w:space="0" w:color="auto"/>
            <w:right w:val="none" w:sz="0" w:space="0" w:color="auto"/>
          </w:divBdr>
        </w:div>
        <w:div w:id="494299533">
          <w:marLeft w:val="720"/>
          <w:marRight w:val="0"/>
          <w:marTop w:val="200"/>
          <w:marBottom w:val="160"/>
          <w:divBdr>
            <w:top w:val="none" w:sz="0" w:space="0" w:color="auto"/>
            <w:left w:val="none" w:sz="0" w:space="0" w:color="auto"/>
            <w:bottom w:val="none" w:sz="0" w:space="0" w:color="auto"/>
            <w:right w:val="none" w:sz="0" w:space="0" w:color="auto"/>
          </w:divBdr>
        </w:div>
        <w:div w:id="778455939">
          <w:marLeft w:val="720"/>
          <w:marRight w:val="0"/>
          <w:marTop w:val="200"/>
          <w:marBottom w:val="160"/>
          <w:divBdr>
            <w:top w:val="none" w:sz="0" w:space="0" w:color="auto"/>
            <w:left w:val="none" w:sz="0" w:space="0" w:color="auto"/>
            <w:bottom w:val="none" w:sz="0" w:space="0" w:color="auto"/>
            <w:right w:val="none" w:sz="0" w:space="0" w:color="auto"/>
          </w:divBdr>
        </w:div>
        <w:div w:id="98375300">
          <w:marLeft w:val="720"/>
          <w:marRight w:val="0"/>
          <w:marTop w:val="200"/>
          <w:marBottom w:val="160"/>
          <w:divBdr>
            <w:top w:val="none" w:sz="0" w:space="0" w:color="auto"/>
            <w:left w:val="none" w:sz="0" w:space="0" w:color="auto"/>
            <w:bottom w:val="none" w:sz="0" w:space="0" w:color="auto"/>
            <w:right w:val="none" w:sz="0" w:space="0" w:color="auto"/>
          </w:divBdr>
        </w:div>
      </w:divsChild>
    </w:div>
    <w:div w:id="1277445778">
      <w:bodyDiv w:val="1"/>
      <w:marLeft w:val="0"/>
      <w:marRight w:val="0"/>
      <w:marTop w:val="0"/>
      <w:marBottom w:val="0"/>
      <w:divBdr>
        <w:top w:val="none" w:sz="0" w:space="0" w:color="auto"/>
        <w:left w:val="none" w:sz="0" w:space="0" w:color="auto"/>
        <w:bottom w:val="none" w:sz="0" w:space="0" w:color="auto"/>
        <w:right w:val="none" w:sz="0" w:space="0" w:color="auto"/>
      </w:divBdr>
    </w:div>
    <w:div w:id="1320229366">
      <w:bodyDiv w:val="1"/>
      <w:marLeft w:val="0"/>
      <w:marRight w:val="0"/>
      <w:marTop w:val="0"/>
      <w:marBottom w:val="0"/>
      <w:divBdr>
        <w:top w:val="none" w:sz="0" w:space="0" w:color="auto"/>
        <w:left w:val="none" w:sz="0" w:space="0" w:color="auto"/>
        <w:bottom w:val="none" w:sz="0" w:space="0" w:color="auto"/>
        <w:right w:val="none" w:sz="0" w:space="0" w:color="auto"/>
      </w:divBdr>
      <w:divsChild>
        <w:div w:id="587495113">
          <w:marLeft w:val="1080"/>
          <w:marRight w:val="0"/>
          <w:marTop w:val="100"/>
          <w:marBottom w:val="160"/>
          <w:divBdr>
            <w:top w:val="none" w:sz="0" w:space="0" w:color="auto"/>
            <w:left w:val="none" w:sz="0" w:space="0" w:color="auto"/>
            <w:bottom w:val="none" w:sz="0" w:space="0" w:color="auto"/>
            <w:right w:val="none" w:sz="0" w:space="0" w:color="auto"/>
          </w:divBdr>
        </w:div>
        <w:div w:id="1104155711">
          <w:marLeft w:val="1080"/>
          <w:marRight w:val="0"/>
          <w:marTop w:val="100"/>
          <w:marBottom w:val="160"/>
          <w:divBdr>
            <w:top w:val="none" w:sz="0" w:space="0" w:color="auto"/>
            <w:left w:val="none" w:sz="0" w:space="0" w:color="auto"/>
            <w:bottom w:val="none" w:sz="0" w:space="0" w:color="auto"/>
            <w:right w:val="none" w:sz="0" w:space="0" w:color="auto"/>
          </w:divBdr>
        </w:div>
      </w:divsChild>
    </w:div>
    <w:div w:id="1340768023">
      <w:bodyDiv w:val="1"/>
      <w:marLeft w:val="0"/>
      <w:marRight w:val="0"/>
      <w:marTop w:val="0"/>
      <w:marBottom w:val="0"/>
      <w:divBdr>
        <w:top w:val="none" w:sz="0" w:space="0" w:color="auto"/>
        <w:left w:val="none" w:sz="0" w:space="0" w:color="auto"/>
        <w:bottom w:val="none" w:sz="0" w:space="0" w:color="auto"/>
        <w:right w:val="none" w:sz="0" w:space="0" w:color="auto"/>
      </w:divBdr>
    </w:div>
    <w:div w:id="1377654777">
      <w:bodyDiv w:val="1"/>
      <w:marLeft w:val="0"/>
      <w:marRight w:val="0"/>
      <w:marTop w:val="0"/>
      <w:marBottom w:val="0"/>
      <w:divBdr>
        <w:top w:val="none" w:sz="0" w:space="0" w:color="auto"/>
        <w:left w:val="none" w:sz="0" w:space="0" w:color="auto"/>
        <w:bottom w:val="none" w:sz="0" w:space="0" w:color="auto"/>
        <w:right w:val="none" w:sz="0" w:space="0" w:color="auto"/>
      </w:divBdr>
      <w:divsChild>
        <w:div w:id="101657521">
          <w:marLeft w:val="360"/>
          <w:marRight w:val="0"/>
          <w:marTop w:val="200"/>
          <w:marBottom w:val="160"/>
          <w:divBdr>
            <w:top w:val="none" w:sz="0" w:space="0" w:color="auto"/>
            <w:left w:val="none" w:sz="0" w:space="0" w:color="auto"/>
            <w:bottom w:val="none" w:sz="0" w:space="0" w:color="auto"/>
            <w:right w:val="none" w:sz="0" w:space="0" w:color="auto"/>
          </w:divBdr>
        </w:div>
        <w:div w:id="1242108420">
          <w:marLeft w:val="1080"/>
          <w:marRight w:val="0"/>
          <w:marTop w:val="100"/>
          <w:marBottom w:val="160"/>
          <w:divBdr>
            <w:top w:val="none" w:sz="0" w:space="0" w:color="auto"/>
            <w:left w:val="none" w:sz="0" w:space="0" w:color="auto"/>
            <w:bottom w:val="none" w:sz="0" w:space="0" w:color="auto"/>
            <w:right w:val="none" w:sz="0" w:space="0" w:color="auto"/>
          </w:divBdr>
        </w:div>
        <w:div w:id="720832231">
          <w:marLeft w:val="1080"/>
          <w:marRight w:val="0"/>
          <w:marTop w:val="100"/>
          <w:marBottom w:val="160"/>
          <w:divBdr>
            <w:top w:val="none" w:sz="0" w:space="0" w:color="auto"/>
            <w:left w:val="none" w:sz="0" w:space="0" w:color="auto"/>
            <w:bottom w:val="none" w:sz="0" w:space="0" w:color="auto"/>
            <w:right w:val="none" w:sz="0" w:space="0" w:color="auto"/>
          </w:divBdr>
        </w:div>
      </w:divsChild>
    </w:div>
    <w:div w:id="1751582462">
      <w:bodyDiv w:val="1"/>
      <w:marLeft w:val="0"/>
      <w:marRight w:val="0"/>
      <w:marTop w:val="0"/>
      <w:marBottom w:val="0"/>
      <w:divBdr>
        <w:top w:val="none" w:sz="0" w:space="0" w:color="auto"/>
        <w:left w:val="none" w:sz="0" w:space="0" w:color="auto"/>
        <w:bottom w:val="none" w:sz="0" w:space="0" w:color="auto"/>
        <w:right w:val="none" w:sz="0" w:space="0" w:color="auto"/>
      </w:divBdr>
      <w:divsChild>
        <w:div w:id="114252738">
          <w:marLeft w:val="720"/>
          <w:marRight w:val="0"/>
          <w:marTop w:val="200"/>
          <w:marBottom w:val="160"/>
          <w:divBdr>
            <w:top w:val="none" w:sz="0" w:space="0" w:color="auto"/>
            <w:left w:val="none" w:sz="0" w:space="0" w:color="auto"/>
            <w:bottom w:val="none" w:sz="0" w:space="0" w:color="auto"/>
            <w:right w:val="none" w:sz="0" w:space="0" w:color="auto"/>
          </w:divBdr>
        </w:div>
        <w:div w:id="1524131195">
          <w:marLeft w:val="720"/>
          <w:marRight w:val="0"/>
          <w:marTop w:val="200"/>
          <w:marBottom w:val="160"/>
          <w:divBdr>
            <w:top w:val="none" w:sz="0" w:space="0" w:color="auto"/>
            <w:left w:val="none" w:sz="0" w:space="0" w:color="auto"/>
            <w:bottom w:val="none" w:sz="0" w:space="0" w:color="auto"/>
            <w:right w:val="none" w:sz="0" w:space="0" w:color="auto"/>
          </w:divBdr>
        </w:div>
        <w:div w:id="877937435">
          <w:marLeft w:val="720"/>
          <w:marRight w:val="0"/>
          <w:marTop w:val="200"/>
          <w:marBottom w:val="160"/>
          <w:divBdr>
            <w:top w:val="none" w:sz="0" w:space="0" w:color="auto"/>
            <w:left w:val="none" w:sz="0" w:space="0" w:color="auto"/>
            <w:bottom w:val="none" w:sz="0" w:space="0" w:color="auto"/>
            <w:right w:val="none" w:sz="0" w:space="0" w:color="auto"/>
          </w:divBdr>
        </w:div>
        <w:div w:id="61366828">
          <w:marLeft w:val="720"/>
          <w:marRight w:val="0"/>
          <w:marTop w:val="200"/>
          <w:marBottom w:val="160"/>
          <w:divBdr>
            <w:top w:val="none" w:sz="0" w:space="0" w:color="auto"/>
            <w:left w:val="none" w:sz="0" w:space="0" w:color="auto"/>
            <w:bottom w:val="none" w:sz="0" w:space="0" w:color="auto"/>
            <w:right w:val="none" w:sz="0" w:space="0" w:color="auto"/>
          </w:divBdr>
        </w:div>
      </w:divsChild>
    </w:div>
    <w:div w:id="1773626445">
      <w:bodyDiv w:val="1"/>
      <w:marLeft w:val="0"/>
      <w:marRight w:val="0"/>
      <w:marTop w:val="0"/>
      <w:marBottom w:val="0"/>
      <w:divBdr>
        <w:top w:val="none" w:sz="0" w:space="0" w:color="auto"/>
        <w:left w:val="none" w:sz="0" w:space="0" w:color="auto"/>
        <w:bottom w:val="none" w:sz="0" w:space="0" w:color="auto"/>
        <w:right w:val="none" w:sz="0" w:space="0" w:color="auto"/>
      </w:divBdr>
      <w:divsChild>
        <w:div w:id="1457873172">
          <w:marLeft w:val="360"/>
          <w:marRight w:val="0"/>
          <w:marTop w:val="0"/>
          <w:marBottom w:val="160"/>
          <w:divBdr>
            <w:top w:val="none" w:sz="0" w:space="0" w:color="auto"/>
            <w:left w:val="none" w:sz="0" w:space="0" w:color="auto"/>
            <w:bottom w:val="none" w:sz="0" w:space="0" w:color="auto"/>
            <w:right w:val="none" w:sz="0" w:space="0" w:color="auto"/>
          </w:divBdr>
        </w:div>
        <w:div w:id="259414910">
          <w:marLeft w:val="1080"/>
          <w:marRight w:val="0"/>
          <w:marTop w:val="0"/>
          <w:marBottom w:val="160"/>
          <w:divBdr>
            <w:top w:val="none" w:sz="0" w:space="0" w:color="auto"/>
            <w:left w:val="none" w:sz="0" w:space="0" w:color="auto"/>
            <w:bottom w:val="none" w:sz="0" w:space="0" w:color="auto"/>
            <w:right w:val="none" w:sz="0" w:space="0" w:color="auto"/>
          </w:divBdr>
        </w:div>
        <w:div w:id="158423561">
          <w:marLeft w:val="1080"/>
          <w:marRight w:val="0"/>
          <w:marTop w:val="0"/>
          <w:marBottom w:val="160"/>
          <w:divBdr>
            <w:top w:val="none" w:sz="0" w:space="0" w:color="auto"/>
            <w:left w:val="none" w:sz="0" w:space="0" w:color="auto"/>
            <w:bottom w:val="none" w:sz="0" w:space="0" w:color="auto"/>
            <w:right w:val="none" w:sz="0" w:space="0" w:color="auto"/>
          </w:divBdr>
        </w:div>
        <w:div w:id="860164697">
          <w:marLeft w:val="360"/>
          <w:marRight w:val="0"/>
          <w:marTop w:val="0"/>
          <w:marBottom w:val="160"/>
          <w:divBdr>
            <w:top w:val="none" w:sz="0" w:space="0" w:color="auto"/>
            <w:left w:val="none" w:sz="0" w:space="0" w:color="auto"/>
            <w:bottom w:val="none" w:sz="0" w:space="0" w:color="auto"/>
            <w:right w:val="none" w:sz="0" w:space="0" w:color="auto"/>
          </w:divBdr>
        </w:div>
      </w:divsChild>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859464048">
      <w:bodyDiv w:val="1"/>
      <w:marLeft w:val="0"/>
      <w:marRight w:val="0"/>
      <w:marTop w:val="0"/>
      <w:marBottom w:val="0"/>
      <w:divBdr>
        <w:top w:val="none" w:sz="0" w:space="0" w:color="auto"/>
        <w:left w:val="none" w:sz="0" w:space="0" w:color="auto"/>
        <w:bottom w:val="none" w:sz="0" w:space="0" w:color="auto"/>
        <w:right w:val="none" w:sz="0" w:space="0" w:color="auto"/>
      </w:divBdr>
    </w:div>
    <w:div w:id="1868105939">
      <w:bodyDiv w:val="1"/>
      <w:marLeft w:val="0"/>
      <w:marRight w:val="0"/>
      <w:marTop w:val="0"/>
      <w:marBottom w:val="0"/>
      <w:divBdr>
        <w:top w:val="none" w:sz="0" w:space="0" w:color="auto"/>
        <w:left w:val="none" w:sz="0" w:space="0" w:color="auto"/>
        <w:bottom w:val="none" w:sz="0" w:space="0" w:color="auto"/>
        <w:right w:val="none" w:sz="0" w:space="0" w:color="auto"/>
      </w:divBdr>
      <w:divsChild>
        <w:div w:id="282543219">
          <w:marLeft w:val="360"/>
          <w:marRight w:val="0"/>
          <w:marTop w:val="0"/>
          <w:marBottom w:val="160"/>
          <w:divBdr>
            <w:top w:val="none" w:sz="0" w:space="0" w:color="auto"/>
            <w:left w:val="none" w:sz="0" w:space="0" w:color="auto"/>
            <w:bottom w:val="none" w:sz="0" w:space="0" w:color="auto"/>
            <w:right w:val="none" w:sz="0" w:space="0" w:color="auto"/>
          </w:divBdr>
        </w:div>
        <w:div w:id="800810362">
          <w:marLeft w:val="1080"/>
          <w:marRight w:val="0"/>
          <w:marTop w:val="0"/>
          <w:marBottom w:val="120"/>
          <w:divBdr>
            <w:top w:val="none" w:sz="0" w:space="0" w:color="auto"/>
            <w:left w:val="none" w:sz="0" w:space="0" w:color="auto"/>
            <w:bottom w:val="none" w:sz="0" w:space="0" w:color="auto"/>
            <w:right w:val="none" w:sz="0" w:space="0" w:color="auto"/>
          </w:divBdr>
        </w:div>
        <w:div w:id="1591163611">
          <w:marLeft w:val="360"/>
          <w:marRight w:val="0"/>
          <w:marTop w:val="0"/>
          <w:marBottom w:val="160"/>
          <w:divBdr>
            <w:top w:val="none" w:sz="0" w:space="0" w:color="auto"/>
            <w:left w:val="none" w:sz="0" w:space="0" w:color="auto"/>
            <w:bottom w:val="none" w:sz="0" w:space="0" w:color="auto"/>
            <w:right w:val="none" w:sz="0" w:space="0" w:color="auto"/>
          </w:divBdr>
        </w:div>
      </w:divsChild>
    </w:div>
    <w:div w:id="1921675258">
      <w:bodyDiv w:val="1"/>
      <w:marLeft w:val="0"/>
      <w:marRight w:val="0"/>
      <w:marTop w:val="0"/>
      <w:marBottom w:val="0"/>
      <w:divBdr>
        <w:top w:val="none" w:sz="0" w:space="0" w:color="auto"/>
        <w:left w:val="none" w:sz="0" w:space="0" w:color="auto"/>
        <w:bottom w:val="none" w:sz="0" w:space="0" w:color="auto"/>
        <w:right w:val="none" w:sz="0" w:space="0" w:color="auto"/>
      </w:divBdr>
      <w:divsChild>
        <w:div w:id="1049719032">
          <w:marLeft w:val="720"/>
          <w:marRight w:val="0"/>
          <w:marTop w:val="0"/>
          <w:marBottom w:val="0"/>
          <w:divBdr>
            <w:top w:val="none" w:sz="0" w:space="0" w:color="auto"/>
            <w:left w:val="none" w:sz="0" w:space="0" w:color="auto"/>
            <w:bottom w:val="none" w:sz="0" w:space="0" w:color="auto"/>
            <w:right w:val="none" w:sz="0" w:space="0" w:color="auto"/>
          </w:divBdr>
        </w:div>
        <w:div w:id="1307468136">
          <w:marLeft w:val="720"/>
          <w:marRight w:val="0"/>
          <w:marTop w:val="0"/>
          <w:marBottom w:val="0"/>
          <w:divBdr>
            <w:top w:val="none" w:sz="0" w:space="0" w:color="auto"/>
            <w:left w:val="none" w:sz="0" w:space="0" w:color="auto"/>
            <w:bottom w:val="none" w:sz="0" w:space="0" w:color="auto"/>
            <w:right w:val="none" w:sz="0" w:space="0" w:color="auto"/>
          </w:divBdr>
        </w:div>
      </w:divsChild>
    </w:div>
    <w:div w:id="1935161383">
      <w:bodyDiv w:val="1"/>
      <w:marLeft w:val="0"/>
      <w:marRight w:val="0"/>
      <w:marTop w:val="0"/>
      <w:marBottom w:val="0"/>
      <w:divBdr>
        <w:top w:val="none" w:sz="0" w:space="0" w:color="auto"/>
        <w:left w:val="none" w:sz="0" w:space="0" w:color="auto"/>
        <w:bottom w:val="none" w:sz="0" w:space="0" w:color="auto"/>
        <w:right w:val="none" w:sz="0" w:space="0" w:color="auto"/>
      </w:divBdr>
      <w:divsChild>
        <w:div w:id="1218204502">
          <w:marLeft w:val="360"/>
          <w:marRight w:val="0"/>
          <w:marTop w:val="200"/>
          <w:marBottom w:val="160"/>
          <w:divBdr>
            <w:top w:val="none" w:sz="0" w:space="0" w:color="auto"/>
            <w:left w:val="none" w:sz="0" w:space="0" w:color="auto"/>
            <w:bottom w:val="none" w:sz="0" w:space="0" w:color="auto"/>
            <w:right w:val="none" w:sz="0" w:space="0" w:color="auto"/>
          </w:divBdr>
        </w:div>
        <w:div w:id="270670560">
          <w:marLeft w:val="1080"/>
          <w:marRight w:val="0"/>
          <w:marTop w:val="100"/>
          <w:marBottom w:val="160"/>
          <w:divBdr>
            <w:top w:val="none" w:sz="0" w:space="0" w:color="auto"/>
            <w:left w:val="none" w:sz="0" w:space="0" w:color="auto"/>
            <w:bottom w:val="none" w:sz="0" w:space="0" w:color="auto"/>
            <w:right w:val="none" w:sz="0" w:space="0" w:color="auto"/>
          </w:divBdr>
        </w:div>
        <w:div w:id="2028098465">
          <w:marLeft w:val="1080"/>
          <w:marRight w:val="0"/>
          <w:marTop w:val="100"/>
          <w:marBottom w:val="160"/>
          <w:divBdr>
            <w:top w:val="none" w:sz="0" w:space="0" w:color="auto"/>
            <w:left w:val="none" w:sz="0" w:space="0" w:color="auto"/>
            <w:bottom w:val="none" w:sz="0" w:space="0" w:color="auto"/>
            <w:right w:val="none" w:sz="0" w:space="0" w:color="auto"/>
          </w:divBdr>
        </w:div>
      </w:divsChild>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 w:id="2011977689">
      <w:bodyDiv w:val="1"/>
      <w:marLeft w:val="0"/>
      <w:marRight w:val="0"/>
      <w:marTop w:val="0"/>
      <w:marBottom w:val="0"/>
      <w:divBdr>
        <w:top w:val="none" w:sz="0" w:space="0" w:color="auto"/>
        <w:left w:val="none" w:sz="0" w:space="0" w:color="auto"/>
        <w:bottom w:val="none" w:sz="0" w:space="0" w:color="auto"/>
        <w:right w:val="none" w:sz="0" w:space="0" w:color="auto"/>
      </w:divBdr>
    </w:div>
    <w:div w:id="2015498605">
      <w:bodyDiv w:val="1"/>
      <w:marLeft w:val="0"/>
      <w:marRight w:val="0"/>
      <w:marTop w:val="0"/>
      <w:marBottom w:val="0"/>
      <w:divBdr>
        <w:top w:val="none" w:sz="0" w:space="0" w:color="auto"/>
        <w:left w:val="none" w:sz="0" w:space="0" w:color="auto"/>
        <w:bottom w:val="none" w:sz="0" w:space="0" w:color="auto"/>
        <w:right w:val="none" w:sz="0" w:space="0" w:color="auto"/>
      </w:divBdr>
      <w:divsChild>
        <w:div w:id="1203322716">
          <w:marLeft w:val="720"/>
          <w:marRight w:val="0"/>
          <w:marTop w:val="0"/>
          <w:marBottom w:val="0"/>
          <w:divBdr>
            <w:top w:val="none" w:sz="0" w:space="0" w:color="auto"/>
            <w:left w:val="none" w:sz="0" w:space="0" w:color="auto"/>
            <w:bottom w:val="none" w:sz="0" w:space="0" w:color="auto"/>
            <w:right w:val="none" w:sz="0" w:space="0" w:color="auto"/>
          </w:divBdr>
        </w:div>
        <w:div w:id="346374616">
          <w:marLeft w:val="720"/>
          <w:marRight w:val="0"/>
          <w:marTop w:val="0"/>
          <w:marBottom w:val="0"/>
          <w:divBdr>
            <w:top w:val="none" w:sz="0" w:space="0" w:color="auto"/>
            <w:left w:val="none" w:sz="0" w:space="0" w:color="auto"/>
            <w:bottom w:val="none" w:sz="0" w:space="0" w:color="auto"/>
            <w:right w:val="none" w:sz="0" w:space="0" w:color="auto"/>
          </w:divBdr>
        </w:div>
        <w:div w:id="203255412">
          <w:marLeft w:val="720"/>
          <w:marRight w:val="0"/>
          <w:marTop w:val="0"/>
          <w:marBottom w:val="0"/>
          <w:divBdr>
            <w:top w:val="none" w:sz="0" w:space="0" w:color="auto"/>
            <w:left w:val="none" w:sz="0" w:space="0" w:color="auto"/>
            <w:bottom w:val="none" w:sz="0" w:space="0" w:color="auto"/>
            <w:right w:val="none" w:sz="0" w:space="0" w:color="auto"/>
          </w:divBdr>
        </w:div>
      </w:divsChild>
    </w:div>
    <w:div w:id="2024085261">
      <w:bodyDiv w:val="1"/>
      <w:marLeft w:val="0"/>
      <w:marRight w:val="0"/>
      <w:marTop w:val="0"/>
      <w:marBottom w:val="0"/>
      <w:divBdr>
        <w:top w:val="none" w:sz="0" w:space="0" w:color="auto"/>
        <w:left w:val="none" w:sz="0" w:space="0" w:color="auto"/>
        <w:bottom w:val="none" w:sz="0" w:space="0" w:color="auto"/>
        <w:right w:val="none" w:sz="0" w:space="0" w:color="auto"/>
      </w:divBdr>
    </w:div>
    <w:div w:id="2062122687">
      <w:bodyDiv w:val="1"/>
      <w:marLeft w:val="0"/>
      <w:marRight w:val="0"/>
      <w:marTop w:val="0"/>
      <w:marBottom w:val="0"/>
      <w:divBdr>
        <w:top w:val="none" w:sz="0" w:space="0" w:color="auto"/>
        <w:left w:val="none" w:sz="0" w:space="0" w:color="auto"/>
        <w:bottom w:val="none" w:sz="0" w:space="0" w:color="auto"/>
        <w:right w:val="none" w:sz="0" w:space="0" w:color="auto"/>
      </w:divBdr>
      <w:divsChild>
        <w:div w:id="1673533388">
          <w:marLeft w:val="547"/>
          <w:marRight w:val="0"/>
          <w:marTop w:val="86"/>
          <w:marBottom w:val="0"/>
          <w:divBdr>
            <w:top w:val="none" w:sz="0" w:space="0" w:color="auto"/>
            <w:left w:val="none" w:sz="0" w:space="0" w:color="auto"/>
            <w:bottom w:val="none" w:sz="0" w:space="0" w:color="auto"/>
            <w:right w:val="none" w:sz="0" w:space="0" w:color="auto"/>
          </w:divBdr>
        </w:div>
        <w:div w:id="1039816161">
          <w:marLeft w:val="547"/>
          <w:marRight w:val="0"/>
          <w:marTop w:val="86"/>
          <w:marBottom w:val="0"/>
          <w:divBdr>
            <w:top w:val="none" w:sz="0" w:space="0" w:color="auto"/>
            <w:left w:val="none" w:sz="0" w:space="0" w:color="auto"/>
            <w:bottom w:val="none" w:sz="0" w:space="0" w:color="auto"/>
            <w:right w:val="none" w:sz="0" w:space="0" w:color="auto"/>
          </w:divBdr>
        </w:div>
        <w:div w:id="1589534371">
          <w:marLeft w:val="547"/>
          <w:marRight w:val="0"/>
          <w:marTop w:val="86"/>
          <w:marBottom w:val="0"/>
          <w:divBdr>
            <w:top w:val="none" w:sz="0" w:space="0" w:color="auto"/>
            <w:left w:val="none" w:sz="0" w:space="0" w:color="auto"/>
            <w:bottom w:val="none" w:sz="0" w:space="0" w:color="auto"/>
            <w:right w:val="none" w:sz="0" w:space="0" w:color="auto"/>
          </w:divBdr>
        </w:div>
        <w:div w:id="879511352">
          <w:marLeft w:val="547"/>
          <w:marRight w:val="0"/>
          <w:marTop w:val="86"/>
          <w:marBottom w:val="0"/>
          <w:divBdr>
            <w:top w:val="none" w:sz="0" w:space="0" w:color="auto"/>
            <w:left w:val="none" w:sz="0" w:space="0" w:color="auto"/>
            <w:bottom w:val="none" w:sz="0" w:space="0" w:color="auto"/>
            <w:right w:val="none" w:sz="0" w:space="0" w:color="auto"/>
          </w:divBdr>
        </w:div>
        <w:div w:id="320349354">
          <w:marLeft w:val="547"/>
          <w:marRight w:val="0"/>
          <w:marTop w:val="86"/>
          <w:marBottom w:val="0"/>
          <w:divBdr>
            <w:top w:val="none" w:sz="0" w:space="0" w:color="auto"/>
            <w:left w:val="none" w:sz="0" w:space="0" w:color="auto"/>
            <w:bottom w:val="none" w:sz="0" w:space="0" w:color="auto"/>
            <w:right w:val="none" w:sz="0" w:space="0" w:color="auto"/>
          </w:divBdr>
        </w:div>
        <w:div w:id="182118634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EBEBED0D3ABA4EA3C05AF532487B93" ma:contentTypeVersion="4" ma:contentTypeDescription="Create a new document." ma:contentTypeScope="" ma:versionID="f009514a63566095d2b4aaf9ecebace3">
  <xsd:schema xmlns:xsd="http://www.w3.org/2001/XMLSchema" xmlns:xs="http://www.w3.org/2001/XMLSchema" xmlns:p="http://schemas.microsoft.com/office/2006/metadata/properties" xmlns:ns2="5e9a522c-e2e6-4f33-b224-5d45d064d788" targetNamespace="http://schemas.microsoft.com/office/2006/metadata/properties" ma:root="true" ma:fieldsID="fe5e7d2da9968a23d623ed19a28aa01c" ns2:_="">
    <xsd:import namespace="5e9a522c-e2e6-4f33-b224-5d45d064d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a522c-e2e6-4f33-b224-5d45d064d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799E5-1186-48B2-9555-8BA0CDDCA019}">
  <ds:schemaRefs>
    <ds:schemaRef ds:uri="http://schemas.openxmlformats.org/officeDocument/2006/bibliography"/>
  </ds:schemaRefs>
</ds:datastoreItem>
</file>

<file path=customXml/itemProps2.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3.xml><?xml version="1.0" encoding="utf-8"?>
<ds:datastoreItem xmlns:ds="http://schemas.openxmlformats.org/officeDocument/2006/customXml" ds:itemID="{42F75765-1340-47E8-BE66-C66F4AF93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a522c-e2e6-4f33-b224-5d45d064d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5692</Words>
  <Characters>32446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Janneck, Allie K</cp:lastModifiedBy>
  <cp:revision>12</cp:revision>
  <dcterms:created xsi:type="dcterms:W3CDTF">2021-11-08T17:31:00Z</dcterms:created>
  <dcterms:modified xsi:type="dcterms:W3CDTF">2022-03-10T19:29:00Z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0x01010003EBEBED0D3ABA4EA3C05AF532487B93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tatus">
    <vt:lpwstr>1. In development</vt:lpwstr>
  </property>
</Properties>
</file>