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BD4C" w14:textId="77777777" w:rsidR="00E74193" w:rsidRDefault="00E74193">
      <w:pPr>
        <w:pStyle w:val="Chapternumber"/>
        <w:spacing w:after="120"/>
      </w:pPr>
      <w:r>
        <w:t>CHAPTER 1</w:t>
      </w:r>
    </w:p>
    <w:p w14:paraId="78C1CF98" w14:textId="77777777" w:rsidR="00E74193" w:rsidRDefault="00E74193"/>
    <w:p w14:paraId="3E45E2E5" w14:textId="77777777" w:rsidR="00E74193" w:rsidRDefault="00E74193">
      <w:pPr>
        <w:pStyle w:val="Chaptertitle"/>
        <w:spacing w:before="0" w:after="120"/>
      </w:pPr>
      <w:r>
        <w:t>Introduction to Financial Statements</w:t>
      </w:r>
    </w:p>
    <w:p w14:paraId="1A1E3B98" w14:textId="77777777" w:rsidR="00E74193" w:rsidRDefault="00E74193">
      <w:pPr>
        <w:pStyle w:val="1Head"/>
        <w:spacing w:before="0" w:line="200" w:lineRule="exact"/>
        <w:jc w:val="both"/>
        <w:outlineLvl w:val="9"/>
      </w:pPr>
    </w:p>
    <w:p w14:paraId="14E0E5E0" w14:textId="77777777" w:rsidR="00E74193" w:rsidRDefault="00E74193">
      <w:pPr>
        <w:pStyle w:val="1Head"/>
        <w:spacing w:before="0" w:line="200" w:lineRule="exact"/>
        <w:jc w:val="both"/>
        <w:outlineLvl w:val="9"/>
      </w:pPr>
    </w:p>
    <w:p w14:paraId="12DF89EF" w14:textId="77777777" w:rsidR="00E74193" w:rsidRDefault="001636AE">
      <w:pPr>
        <w:pStyle w:val="1Head"/>
        <w:spacing w:before="0" w:after="40"/>
      </w:pPr>
      <w:r>
        <w:t>Learning</w:t>
      </w:r>
      <w:r w:rsidR="00E74193">
        <w:t xml:space="preserve"> Objectives</w:t>
      </w:r>
    </w:p>
    <w:p w14:paraId="24BB5B36" w14:textId="77777777" w:rsidR="00E74193" w:rsidRDefault="00E74193">
      <w:pPr>
        <w:jc w:val="both"/>
      </w:pPr>
    </w:p>
    <w:p w14:paraId="42A6E1BC" w14:textId="350B55C5" w:rsidR="00E74193" w:rsidRDefault="00E74193">
      <w:pPr>
        <w:tabs>
          <w:tab w:val="left" w:pos="540"/>
        </w:tabs>
        <w:spacing w:line="300" w:lineRule="exact"/>
        <w:ind w:left="547" w:hanging="547"/>
      </w:pPr>
      <w:r>
        <w:t>1.</w:t>
      </w:r>
      <w:r>
        <w:tab/>
      </w:r>
      <w:r w:rsidR="00323EB4">
        <w:t xml:space="preserve">Identify </w:t>
      </w:r>
      <w:r>
        <w:t>the forms of business organization</w:t>
      </w:r>
      <w:r w:rsidR="0021011A">
        <w:t xml:space="preserve"> and</w:t>
      </w:r>
      <w:r>
        <w:t xml:space="preserve"> the uses of accounting information.</w:t>
      </w:r>
    </w:p>
    <w:p w14:paraId="172ECF34" w14:textId="77777777" w:rsidR="00E74193" w:rsidRDefault="0021011A">
      <w:pPr>
        <w:tabs>
          <w:tab w:val="left" w:pos="540"/>
        </w:tabs>
        <w:spacing w:line="300" w:lineRule="exact"/>
        <w:ind w:left="547" w:hanging="547"/>
      </w:pPr>
      <w:r>
        <w:t>2</w:t>
      </w:r>
      <w:r w:rsidR="00E74193">
        <w:t>.</w:t>
      </w:r>
      <w:r w:rsidR="00E74193">
        <w:tab/>
        <w:t>Explain the three principal types of business activity.</w:t>
      </w:r>
    </w:p>
    <w:p w14:paraId="79CFB290" w14:textId="77777777" w:rsidR="00E74193" w:rsidRDefault="0021011A">
      <w:pPr>
        <w:tabs>
          <w:tab w:val="left" w:pos="540"/>
        </w:tabs>
        <w:spacing w:line="300" w:lineRule="exact"/>
        <w:ind w:left="547" w:hanging="547"/>
      </w:pPr>
      <w:r>
        <w:t>3</w:t>
      </w:r>
      <w:r w:rsidR="00E74193">
        <w:t>.</w:t>
      </w:r>
      <w:r w:rsidR="00E74193">
        <w:tab/>
        <w:t>Describe the</w:t>
      </w:r>
      <w:r>
        <w:t xml:space="preserve"> four</w:t>
      </w:r>
      <w:r w:rsidR="00E74193">
        <w:t xml:space="preserve"> financial statements</w:t>
      </w:r>
      <w:r>
        <w:t xml:space="preserve"> and how they are prepared</w:t>
      </w:r>
      <w:r w:rsidR="00E74193">
        <w:t>.</w:t>
      </w:r>
    </w:p>
    <w:p w14:paraId="300232C1" w14:textId="77777777" w:rsidR="007E2146" w:rsidRDefault="007E2146" w:rsidP="007E2146">
      <w:pPr>
        <w:tabs>
          <w:tab w:val="left" w:pos="540"/>
        </w:tabs>
        <w:spacing w:line="300" w:lineRule="exact"/>
        <w:ind w:left="547" w:hanging="637"/>
      </w:pPr>
      <w:r>
        <w:t>*4.</w:t>
      </w:r>
      <w:r>
        <w:tab/>
        <w:t>Explain the career opportunities in accounting.</w:t>
      </w:r>
    </w:p>
    <w:p w14:paraId="5F61D414" w14:textId="77777777" w:rsidR="007E2146" w:rsidRDefault="007E2146">
      <w:pPr>
        <w:tabs>
          <w:tab w:val="left" w:pos="540"/>
        </w:tabs>
        <w:spacing w:line="300" w:lineRule="exact"/>
        <w:ind w:left="547" w:hanging="547"/>
      </w:pPr>
    </w:p>
    <w:p w14:paraId="4711E56C" w14:textId="77777777" w:rsidR="00E74193" w:rsidRDefault="00E74193">
      <w:pPr>
        <w:tabs>
          <w:tab w:val="left" w:pos="540"/>
        </w:tabs>
        <w:spacing w:line="160" w:lineRule="exact"/>
        <w:jc w:val="both"/>
      </w:pPr>
    </w:p>
    <w:p w14:paraId="149B3821" w14:textId="77777777" w:rsidR="00E74193" w:rsidRDefault="00E74193">
      <w:pPr>
        <w:tabs>
          <w:tab w:val="left" w:pos="540"/>
        </w:tabs>
        <w:spacing w:line="160" w:lineRule="exact"/>
        <w:jc w:val="both"/>
      </w:pPr>
    </w:p>
    <w:p w14:paraId="21C4FFF0" w14:textId="77777777" w:rsidR="00E74193" w:rsidRDefault="00E74193">
      <w:pPr>
        <w:tabs>
          <w:tab w:val="left" w:pos="540"/>
        </w:tabs>
        <w:spacing w:line="200" w:lineRule="exact"/>
        <w:jc w:val="both"/>
      </w:pPr>
    </w:p>
    <w:p w14:paraId="1D9B6BA3" w14:textId="77777777" w:rsidR="003A41B5" w:rsidRDefault="003A41B5" w:rsidP="003A41B5">
      <w:pPr>
        <w:spacing w:line="180" w:lineRule="exact"/>
      </w:pPr>
    </w:p>
    <w:p w14:paraId="6E7D10B2" w14:textId="77777777" w:rsidR="003A41B5" w:rsidRDefault="003A41B5" w:rsidP="003A41B5"/>
    <w:p w14:paraId="4EF67D9D" w14:textId="77777777" w:rsidR="003A41B5" w:rsidRDefault="003A41B5" w:rsidP="003A41B5">
      <w:pPr>
        <w:pStyle w:val="2Head"/>
      </w:pPr>
      <w:r>
        <w:br w:type="page"/>
      </w:r>
      <w:r>
        <w:lastRenderedPageBreak/>
        <w:t>ANSWERS TO QUESTIONS</w:t>
      </w:r>
    </w:p>
    <w:p w14:paraId="613DE11A" w14:textId="77777777" w:rsidR="003A41B5" w:rsidRDefault="003A41B5" w:rsidP="003A41B5"/>
    <w:p w14:paraId="1DF17FF5" w14:textId="77777777" w:rsidR="003A41B5" w:rsidRDefault="003A41B5" w:rsidP="003A41B5"/>
    <w:p w14:paraId="54C6A7DA" w14:textId="77777777" w:rsidR="003A41B5" w:rsidRDefault="003A41B5" w:rsidP="003A41B5">
      <w:pPr>
        <w:pStyle w:val="BodyAtoQ"/>
        <w:ind w:left="600" w:hanging="600"/>
      </w:pPr>
      <w:r>
        <w:rPr>
          <w:b/>
        </w:rPr>
        <w:t> </w:t>
      </w:r>
      <w:r>
        <w:rPr>
          <w:b/>
        </w:rPr>
        <w:t>1.</w:t>
      </w:r>
      <w:r>
        <w:tab/>
        <w:t>The three basic forms of business organizations are (1) sole proprietorship, (2) partnership, and (3) corporation.</w:t>
      </w:r>
    </w:p>
    <w:p w14:paraId="64224BD5" w14:textId="77777777" w:rsidR="003A41B5" w:rsidRPr="0023279E" w:rsidRDefault="003A41B5" w:rsidP="0023279E">
      <w:pPr>
        <w:pStyle w:val="BodyAtoQ"/>
        <w:spacing w:line="240" w:lineRule="auto"/>
        <w:ind w:left="605" w:hanging="605"/>
        <w:rPr>
          <w:sz w:val="18"/>
          <w:szCs w:val="18"/>
        </w:rPr>
      </w:pPr>
    </w:p>
    <w:p w14:paraId="12C40AF7"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1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00D16343">
        <w:rPr>
          <w:sz w:val="18"/>
          <w:szCs w:val="18"/>
        </w:rPr>
        <w:t>Knowledge</w:t>
      </w:r>
      <w:r w:rsidR="00D16343" w:rsidRPr="00C35C69">
        <w:rPr>
          <w:sz w:val="18"/>
          <w:szCs w:val="18"/>
        </w:rPr>
        <w:t xml:space="preserve">  </w:t>
      </w:r>
      <w:r w:rsidRPr="00C35C69">
        <w:rPr>
          <w:sz w:val="18"/>
          <w:szCs w:val="18"/>
        </w:rPr>
        <w:t>AICPA</w:t>
      </w:r>
      <w:proofErr w:type="gramEnd"/>
      <w:r w:rsidRPr="00C35C69">
        <w:rPr>
          <w:sz w:val="18"/>
          <w:szCs w:val="18"/>
        </w:rPr>
        <w:t xml:space="preserve"> </w:t>
      </w:r>
      <w:r w:rsidR="00D16343" w:rsidRPr="00C35C69">
        <w:rPr>
          <w:sz w:val="18"/>
          <w:szCs w:val="18"/>
        </w:rPr>
        <w:t>B</w:t>
      </w:r>
      <w:r w:rsidR="00D16343">
        <w:rPr>
          <w:sz w:val="18"/>
          <w:szCs w:val="18"/>
        </w:rPr>
        <w:t>C</w:t>
      </w:r>
      <w:r w:rsidRPr="00C35C69">
        <w:rPr>
          <w:sz w:val="18"/>
          <w:szCs w:val="18"/>
        </w:rPr>
        <w:t xml:space="preserve">: </w:t>
      </w:r>
      <w:r w:rsidR="00BA43E1">
        <w:rPr>
          <w:sz w:val="18"/>
          <w:szCs w:val="18"/>
        </w:rPr>
        <w:t>Governance</w:t>
      </w:r>
      <w:r w:rsidRPr="00C35C69">
        <w:rPr>
          <w:sz w:val="18"/>
          <w:szCs w:val="18"/>
        </w:rPr>
        <w:t xml:space="preserve"> Perspective</w:t>
      </w:r>
    </w:p>
    <w:p w14:paraId="05E55E61" w14:textId="77777777" w:rsidR="003A41B5" w:rsidRDefault="003A41B5" w:rsidP="003A41B5">
      <w:pPr>
        <w:pStyle w:val="BodyAtoQ"/>
        <w:ind w:left="600" w:hanging="600"/>
      </w:pPr>
    </w:p>
    <w:p w14:paraId="4B626F00" w14:textId="77777777" w:rsidR="003A41B5" w:rsidRDefault="003A41B5" w:rsidP="003A41B5">
      <w:pPr>
        <w:pStyle w:val="BodyAtoQ"/>
        <w:ind w:left="600" w:hanging="600"/>
      </w:pPr>
      <w:r>
        <w:rPr>
          <w:b/>
        </w:rPr>
        <w:t> </w:t>
      </w:r>
      <w:r>
        <w:rPr>
          <w:b/>
        </w:rPr>
        <w:t>2.</w:t>
      </w:r>
      <w:r>
        <w:tab/>
        <w:t>Advantages of a corporation are limited liability (stockholders not being personally liable for cor</w:t>
      </w:r>
      <w:r>
        <w:softHyphen/>
        <w:t>porate debts), easy transferability of ownership, and ease of raising funds. Disadvantages of a corporation are increased taxation and government regulations.</w:t>
      </w:r>
    </w:p>
    <w:p w14:paraId="1A4942F2" w14:textId="77777777" w:rsidR="003A41B5" w:rsidRPr="0023279E" w:rsidRDefault="003A41B5" w:rsidP="0023279E">
      <w:pPr>
        <w:pStyle w:val="BodyAtoQ"/>
        <w:spacing w:line="240" w:lineRule="auto"/>
        <w:ind w:left="605" w:hanging="605"/>
        <w:rPr>
          <w:sz w:val="18"/>
          <w:szCs w:val="18"/>
        </w:rPr>
      </w:pPr>
    </w:p>
    <w:p w14:paraId="0799FFA1"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1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00D16343">
        <w:rPr>
          <w:sz w:val="18"/>
          <w:szCs w:val="18"/>
        </w:rPr>
        <w:t>Knowledge</w:t>
      </w:r>
      <w:r w:rsidR="00D16343" w:rsidRPr="00C35C69">
        <w:rPr>
          <w:sz w:val="18"/>
          <w:szCs w:val="18"/>
        </w:rPr>
        <w:t xml:space="preserve">  </w:t>
      </w:r>
      <w:r w:rsidRPr="00C35C69">
        <w:rPr>
          <w:sz w:val="18"/>
          <w:szCs w:val="18"/>
        </w:rPr>
        <w:t>AICPA</w:t>
      </w:r>
      <w:proofErr w:type="gramEnd"/>
      <w:r w:rsidRPr="00C35C69">
        <w:rPr>
          <w:sz w:val="18"/>
          <w:szCs w:val="18"/>
        </w:rPr>
        <w:t xml:space="preserve"> </w:t>
      </w:r>
      <w:r w:rsidR="00D16343" w:rsidRPr="00C35C69">
        <w:rPr>
          <w:sz w:val="18"/>
          <w:szCs w:val="18"/>
        </w:rPr>
        <w:t>B</w:t>
      </w:r>
      <w:r w:rsidR="00D16343">
        <w:rPr>
          <w:sz w:val="18"/>
          <w:szCs w:val="18"/>
        </w:rPr>
        <w:t>C</w:t>
      </w:r>
      <w:r w:rsidRPr="00C35C69">
        <w:rPr>
          <w:sz w:val="18"/>
          <w:szCs w:val="18"/>
        </w:rPr>
        <w:t xml:space="preserve">: </w:t>
      </w:r>
      <w:r w:rsidR="00BA43E1">
        <w:rPr>
          <w:sz w:val="18"/>
          <w:szCs w:val="18"/>
        </w:rPr>
        <w:t>Governance</w:t>
      </w:r>
      <w:r w:rsidR="007F7B86">
        <w:rPr>
          <w:sz w:val="18"/>
          <w:szCs w:val="18"/>
        </w:rPr>
        <w:t xml:space="preserve"> </w:t>
      </w:r>
      <w:r w:rsidRPr="00C35C69">
        <w:rPr>
          <w:sz w:val="18"/>
          <w:szCs w:val="18"/>
        </w:rPr>
        <w:t>Perspective</w:t>
      </w:r>
    </w:p>
    <w:p w14:paraId="39F0826E" w14:textId="77777777" w:rsidR="003A41B5" w:rsidRDefault="003A41B5" w:rsidP="003A41B5">
      <w:pPr>
        <w:pStyle w:val="BodyAtoQ"/>
        <w:ind w:left="600" w:hanging="600"/>
      </w:pPr>
    </w:p>
    <w:p w14:paraId="5AC87F9D" w14:textId="77777777" w:rsidR="003A41B5" w:rsidRDefault="003A41B5" w:rsidP="003A41B5">
      <w:pPr>
        <w:pStyle w:val="BodyAtoQ"/>
        <w:ind w:left="600" w:hanging="600"/>
      </w:pPr>
      <w:r>
        <w:rPr>
          <w:b/>
        </w:rPr>
        <w:t> </w:t>
      </w:r>
      <w:r>
        <w:rPr>
          <w:b/>
        </w:rPr>
        <w:t>3.</w:t>
      </w:r>
      <w:r>
        <w:tab/>
      </w:r>
      <w:r>
        <w:rPr>
          <w:spacing w:val="-2"/>
        </w:rPr>
        <w:t>Proprietorships and partnerships receive favorable tax treatment compared to corporations and are</w:t>
      </w:r>
      <w:r>
        <w:t xml:space="preserve"> </w:t>
      </w:r>
      <w:r>
        <w:rPr>
          <w:spacing w:val="-2"/>
        </w:rPr>
        <w:t>easier to form than corporations. They are also owner controlled. Disadvantages of proprietorships</w:t>
      </w:r>
      <w:r>
        <w:t xml:space="preserve"> and partnerships are unlimited liability (proprietors/partners are personally liable for all debts) and difficulty in obtaining financing compared to corporations.</w:t>
      </w:r>
    </w:p>
    <w:p w14:paraId="58D49914" w14:textId="77777777" w:rsidR="003A41B5" w:rsidRPr="0023279E" w:rsidRDefault="003A41B5" w:rsidP="0023279E">
      <w:pPr>
        <w:pStyle w:val="BodyAtoQ"/>
        <w:spacing w:line="240" w:lineRule="auto"/>
        <w:ind w:left="605" w:hanging="605"/>
        <w:rPr>
          <w:sz w:val="18"/>
          <w:szCs w:val="18"/>
        </w:rPr>
      </w:pPr>
    </w:p>
    <w:p w14:paraId="6F017572" w14:textId="77777777" w:rsidR="003A41B5" w:rsidRDefault="003A41B5" w:rsidP="003A41B5">
      <w:pPr>
        <w:pStyle w:val="BodyAtoQ"/>
        <w:ind w:left="600" w:hanging="600"/>
      </w:pPr>
      <w:r>
        <w:rPr>
          <w:sz w:val="18"/>
          <w:szCs w:val="18"/>
        </w:rPr>
        <w:t xml:space="preserve">  </w:t>
      </w:r>
      <w:r w:rsidRPr="00C35C69">
        <w:rPr>
          <w:sz w:val="18"/>
          <w:szCs w:val="18"/>
        </w:rPr>
        <w:t xml:space="preserve">LO </w:t>
      </w:r>
      <w:proofErr w:type="gramStart"/>
      <w:r w:rsidRPr="00C35C69">
        <w:rPr>
          <w:sz w:val="18"/>
          <w:szCs w:val="18"/>
        </w:rPr>
        <w:t>1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00D16343">
        <w:rPr>
          <w:sz w:val="18"/>
          <w:szCs w:val="18"/>
        </w:rPr>
        <w:t>Knowledge</w:t>
      </w:r>
      <w:r w:rsidR="00D16343" w:rsidRPr="00C35C69">
        <w:rPr>
          <w:sz w:val="18"/>
          <w:szCs w:val="18"/>
        </w:rPr>
        <w:t xml:space="preserve">  </w:t>
      </w:r>
      <w:r w:rsidRPr="00C35C69">
        <w:rPr>
          <w:sz w:val="18"/>
          <w:szCs w:val="18"/>
        </w:rPr>
        <w:t>AICPA</w:t>
      </w:r>
      <w:proofErr w:type="gramEnd"/>
      <w:r w:rsidRPr="00C35C69">
        <w:rPr>
          <w:sz w:val="18"/>
          <w:szCs w:val="18"/>
        </w:rPr>
        <w:t xml:space="preserve"> </w:t>
      </w:r>
      <w:r w:rsidR="00D16343" w:rsidRPr="00C35C69">
        <w:rPr>
          <w:sz w:val="18"/>
          <w:szCs w:val="18"/>
        </w:rPr>
        <w:t>B</w:t>
      </w:r>
      <w:r w:rsidR="00D16343">
        <w:rPr>
          <w:sz w:val="18"/>
          <w:szCs w:val="18"/>
        </w:rPr>
        <w:t>C</w:t>
      </w:r>
      <w:r w:rsidRPr="00C35C69">
        <w:rPr>
          <w:sz w:val="18"/>
          <w:szCs w:val="18"/>
        </w:rPr>
        <w:t xml:space="preserve">: </w:t>
      </w:r>
      <w:r w:rsidR="00BA43E1">
        <w:rPr>
          <w:sz w:val="18"/>
          <w:szCs w:val="18"/>
        </w:rPr>
        <w:t>Governance</w:t>
      </w:r>
      <w:r w:rsidR="007F7B86">
        <w:rPr>
          <w:sz w:val="18"/>
          <w:szCs w:val="18"/>
        </w:rPr>
        <w:t xml:space="preserve"> </w:t>
      </w:r>
      <w:r w:rsidRPr="00C35C69">
        <w:rPr>
          <w:sz w:val="18"/>
          <w:szCs w:val="18"/>
        </w:rPr>
        <w:t>Perspective</w:t>
      </w:r>
    </w:p>
    <w:p w14:paraId="260386CF" w14:textId="77777777" w:rsidR="003A41B5" w:rsidRDefault="003A41B5" w:rsidP="003A41B5">
      <w:pPr>
        <w:pStyle w:val="BodyAtoQ"/>
        <w:ind w:left="600" w:hanging="600"/>
      </w:pPr>
    </w:p>
    <w:p w14:paraId="7057785B" w14:textId="77777777" w:rsidR="007E2146" w:rsidRDefault="007E2146" w:rsidP="007E2146">
      <w:pPr>
        <w:pStyle w:val="BodyAtoQ"/>
        <w:ind w:left="600" w:hanging="600"/>
      </w:pPr>
      <w:r>
        <w:t xml:space="preserve">  4.</w:t>
      </w:r>
      <w:r>
        <w:tab/>
        <w:t xml:space="preserve">Yes. Companies can choose one of the hybrid business forms, limited liability corporations (LLCs) or subchapter S corporations, </w:t>
      </w:r>
      <w:r w:rsidR="0082410F">
        <w:t>which</w:t>
      </w:r>
      <w:r>
        <w:t xml:space="preserve"> combine the tax advantages of partnerships with the limited liability of corporations.</w:t>
      </w:r>
    </w:p>
    <w:p w14:paraId="66B12DFF" w14:textId="77777777" w:rsidR="007E2146" w:rsidRPr="0023279E" w:rsidRDefault="007E2146" w:rsidP="0023279E">
      <w:pPr>
        <w:pStyle w:val="BodyAtoQ"/>
        <w:spacing w:line="240" w:lineRule="auto"/>
        <w:ind w:left="605" w:hanging="605"/>
        <w:rPr>
          <w:sz w:val="18"/>
          <w:szCs w:val="18"/>
        </w:rPr>
      </w:pPr>
    </w:p>
    <w:p w14:paraId="363E820E" w14:textId="77777777" w:rsidR="007E2146" w:rsidRPr="00377751" w:rsidRDefault="007E2146" w:rsidP="007E2146">
      <w:pPr>
        <w:pStyle w:val="BodyAtoQ"/>
        <w:ind w:left="600" w:hanging="600"/>
        <w:rPr>
          <w:sz w:val="18"/>
          <w:szCs w:val="18"/>
        </w:rPr>
      </w:pPr>
      <w:r>
        <w:rPr>
          <w:sz w:val="18"/>
          <w:szCs w:val="18"/>
        </w:rPr>
        <w:t xml:space="preserve">LO </w:t>
      </w:r>
      <w:proofErr w:type="gramStart"/>
      <w:r>
        <w:rPr>
          <w:sz w:val="18"/>
          <w:szCs w:val="18"/>
        </w:rPr>
        <w:t>1  BT</w:t>
      </w:r>
      <w:proofErr w:type="gramEnd"/>
      <w:r>
        <w:rPr>
          <w:sz w:val="18"/>
          <w:szCs w:val="18"/>
        </w:rPr>
        <w:t xml:space="preserve">: K  Difficulty: E  TOT: 1 min.  AACSB: </w:t>
      </w:r>
      <w:proofErr w:type="gramStart"/>
      <w:r w:rsidR="00D16343">
        <w:rPr>
          <w:sz w:val="18"/>
          <w:szCs w:val="18"/>
        </w:rPr>
        <w:t xml:space="preserve">Knowledge  </w:t>
      </w:r>
      <w:r>
        <w:rPr>
          <w:sz w:val="18"/>
          <w:szCs w:val="18"/>
        </w:rPr>
        <w:t>AICPA</w:t>
      </w:r>
      <w:proofErr w:type="gramEnd"/>
      <w:r>
        <w:rPr>
          <w:sz w:val="18"/>
          <w:szCs w:val="18"/>
        </w:rPr>
        <w:t xml:space="preserve"> </w:t>
      </w:r>
      <w:r w:rsidR="00D16343">
        <w:rPr>
          <w:sz w:val="18"/>
          <w:szCs w:val="18"/>
        </w:rPr>
        <w:t>BC</w:t>
      </w:r>
      <w:r>
        <w:rPr>
          <w:sz w:val="18"/>
          <w:szCs w:val="18"/>
        </w:rPr>
        <w:t>: Governance Perspective</w:t>
      </w:r>
    </w:p>
    <w:p w14:paraId="17101493" w14:textId="77777777" w:rsidR="007E2146" w:rsidRDefault="007E2146" w:rsidP="003A41B5">
      <w:pPr>
        <w:pStyle w:val="BodyAtoQ"/>
        <w:ind w:left="600" w:hanging="600"/>
        <w:rPr>
          <w:b/>
        </w:rPr>
      </w:pPr>
    </w:p>
    <w:p w14:paraId="5EF21BCD" w14:textId="77777777" w:rsidR="003A41B5" w:rsidRDefault="007E2146" w:rsidP="003A41B5">
      <w:pPr>
        <w:pStyle w:val="BodyAtoQ"/>
        <w:ind w:left="600" w:hanging="600"/>
      </w:pPr>
      <w:r>
        <w:rPr>
          <w:b/>
        </w:rPr>
        <w:t>5</w:t>
      </w:r>
      <w:r w:rsidR="003A41B5">
        <w:rPr>
          <w:b/>
        </w:rPr>
        <w:t>.</w:t>
      </w:r>
      <w:r w:rsidR="003A41B5">
        <w:tab/>
        <w:t>Yes. A person cannot earn a living, spend money, buy on credit, make an investment, or pay taxes without receiving, using, or dispensing financial information. Accounting provides financial information to interested users through the preparation and distribution of financial statements.</w:t>
      </w:r>
    </w:p>
    <w:p w14:paraId="09215D7E" w14:textId="77777777" w:rsidR="003A41B5" w:rsidRDefault="003A41B5" w:rsidP="0023279E">
      <w:pPr>
        <w:pStyle w:val="BodyAtoQ"/>
        <w:spacing w:line="240" w:lineRule="auto"/>
        <w:ind w:left="605" w:hanging="605"/>
        <w:rPr>
          <w:sz w:val="18"/>
          <w:szCs w:val="18"/>
        </w:rPr>
      </w:pPr>
    </w:p>
    <w:p w14:paraId="600C7254"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1  BT</w:t>
      </w:r>
      <w:proofErr w:type="gramEnd"/>
      <w:r w:rsidRPr="00C35C69">
        <w:rPr>
          <w:sz w:val="18"/>
          <w:szCs w:val="18"/>
        </w:rPr>
        <w:t xml:space="preserve">: </w:t>
      </w:r>
      <w:r w:rsidR="00537E46">
        <w:rPr>
          <w:sz w:val="18"/>
          <w:szCs w:val="18"/>
        </w:rPr>
        <w:t>C</w:t>
      </w:r>
      <w:r w:rsidR="00537E46" w:rsidRPr="00C35C69">
        <w:rPr>
          <w:sz w:val="18"/>
          <w:szCs w:val="18"/>
        </w:rPr>
        <w:t xml:space="preserve">  </w:t>
      </w:r>
      <w:r w:rsidRPr="00C35C69">
        <w:rPr>
          <w:sz w:val="18"/>
          <w:szCs w:val="18"/>
        </w:rPr>
        <w:t>Diff</w:t>
      </w:r>
      <w:r>
        <w:rPr>
          <w:sz w:val="18"/>
          <w:szCs w:val="18"/>
        </w:rPr>
        <w:t>iculty</w:t>
      </w:r>
      <w:r w:rsidRPr="00C35C69">
        <w:rPr>
          <w:sz w:val="18"/>
          <w:szCs w:val="18"/>
        </w:rPr>
        <w:t xml:space="preserve">: E  TOT: 1 min.  AACSB: </w:t>
      </w:r>
      <w:proofErr w:type="gramStart"/>
      <w:r w:rsidR="00D16343">
        <w:rPr>
          <w:sz w:val="18"/>
          <w:szCs w:val="18"/>
        </w:rPr>
        <w:t>Knowledge</w:t>
      </w:r>
      <w:r w:rsidR="00D16343" w:rsidRPr="00C35C69">
        <w:rPr>
          <w:sz w:val="18"/>
          <w:szCs w:val="18"/>
        </w:rPr>
        <w:t xml:space="preserve">  </w:t>
      </w:r>
      <w:r w:rsidRPr="00C35C69">
        <w:rPr>
          <w:sz w:val="18"/>
          <w:szCs w:val="18"/>
        </w:rPr>
        <w:t>AICPA</w:t>
      </w:r>
      <w:proofErr w:type="gramEnd"/>
      <w:r w:rsidRPr="00C35C69">
        <w:rPr>
          <w:sz w:val="18"/>
          <w:szCs w:val="18"/>
        </w:rPr>
        <w:t xml:space="preserve"> </w:t>
      </w:r>
      <w:r w:rsidR="00D16343">
        <w:rPr>
          <w:sz w:val="18"/>
          <w:szCs w:val="18"/>
        </w:rPr>
        <w:t>A</w:t>
      </w:r>
      <w:r w:rsidR="00D16343" w:rsidRPr="00C35C69">
        <w:rPr>
          <w:sz w:val="18"/>
          <w:szCs w:val="18"/>
        </w:rPr>
        <w:t>C</w:t>
      </w:r>
      <w:r w:rsidRPr="00C35C69">
        <w:rPr>
          <w:sz w:val="18"/>
          <w:szCs w:val="18"/>
        </w:rPr>
        <w:t>: Reporting</w:t>
      </w:r>
    </w:p>
    <w:p w14:paraId="588AEC43" w14:textId="77777777" w:rsidR="003A41B5" w:rsidRDefault="003A41B5" w:rsidP="003A41B5">
      <w:pPr>
        <w:pStyle w:val="BodyAtoQ"/>
        <w:ind w:left="600" w:hanging="600"/>
      </w:pPr>
    </w:p>
    <w:p w14:paraId="6496A7D2" w14:textId="77777777" w:rsidR="003A41B5" w:rsidRDefault="003A41B5" w:rsidP="003A41B5">
      <w:pPr>
        <w:pStyle w:val="BodyAtoQ"/>
        <w:ind w:left="600" w:hanging="600"/>
      </w:pPr>
      <w:r>
        <w:rPr>
          <w:b/>
        </w:rPr>
        <w:t> </w:t>
      </w:r>
      <w:r w:rsidR="007E2146">
        <w:rPr>
          <w:b/>
        </w:rPr>
        <w:t>6</w:t>
      </w:r>
      <w:r>
        <w:rPr>
          <w:b/>
        </w:rPr>
        <w:t>.</w:t>
      </w:r>
      <w:r>
        <w:tab/>
        <w:t>Internal users are managers who plan, organize, and run a business. To assist management,</w:t>
      </w:r>
      <w:r>
        <w:br/>
        <w:t>accounting provides timely internal reports. Examples include financial comparisons of operating alternatives, projections of income from new sales campaigns, forecasts of cash needs for the next year, and financial statements.</w:t>
      </w:r>
    </w:p>
    <w:p w14:paraId="02B10932" w14:textId="77777777" w:rsidR="003A41B5" w:rsidRDefault="003A41B5" w:rsidP="0023279E">
      <w:pPr>
        <w:pStyle w:val="BodyAtoQ"/>
        <w:spacing w:line="240" w:lineRule="auto"/>
        <w:ind w:left="605" w:hanging="605"/>
        <w:rPr>
          <w:sz w:val="18"/>
          <w:szCs w:val="18"/>
        </w:rPr>
      </w:pPr>
    </w:p>
    <w:p w14:paraId="5CBA77D6"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1  BT</w:t>
      </w:r>
      <w:proofErr w:type="gramEnd"/>
      <w:r w:rsidRPr="00C35C69">
        <w:rPr>
          <w:sz w:val="18"/>
          <w:szCs w:val="18"/>
        </w:rPr>
        <w:t xml:space="preserve">: </w:t>
      </w:r>
      <w:r w:rsidR="00537E46">
        <w:rPr>
          <w:sz w:val="18"/>
          <w:szCs w:val="18"/>
        </w:rPr>
        <w:t>C</w:t>
      </w:r>
      <w:r w:rsidR="00537E46" w:rsidRPr="00C35C69">
        <w:rPr>
          <w:sz w:val="18"/>
          <w:szCs w:val="18"/>
        </w:rPr>
        <w:t xml:space="preserve">  </w:t>
      </w:r>
      <w:r w:rsidRPr="00C35C69">
        <w:rPr>
          <w:sz w:val="18"/>
          <w:szCs w:val="18"/>
        </w:rPr>
        <w:t>Diff</w:t>
      </w:r>
      <w:r>
        <w:rPr>
          <w:sz w:val="18"/>
          <w:szCs w:val="18"/>
        </w:rPr>
        <w:t>iculty</w:t>
      </w:r>
      <w:r w:rsidRPr="00C35C69">
        <w:rPr>
          <w:sz w:val="18"/>
          <w:szCs w:val="18"/>
        </w:rPr>
        <w:t xml:space="preserve">: E  TOT: 1 min.  AACSB: </w:t>
      </w:r>
      <w:proofErr w:type="gramStart"/>
      <w:r w:rsidR="00D16343">
        <w:rPr>
          <w:sz w:val="18"/>
          <w:szCs w:val="18"/>
        </w:rPr>
        <w:t>Knowledge</w:t>
      </w:r>
      <w:r w:rsidR="00D16343" w:rsidRPr="00C35C69">
        <w:rPr>
          <w:sz w:val="18"/>
          <w:szCs w:val="18"/>
        </w:rPr>
        <w:t xml:space="preserve">  </w:t>
      </w:r>
      <w:r w:rsidRPr="00C35C69">
        <w:rPr>
          <w:sz w:val="18"/>
          <w:szCs w:val="18"/>
        </w:rPr>
        <w:t>AICPA</w:t>
      </w:r>
      <w:proofErr w:type="gramEnd"/>
      <w:r w:rsidRPr="00C35C69">
        <w:rPr>
          <w:sz w:val="18"/>
          <w:szCs w:val="18"/>
        </w:rPr>
        <w:t xml:space="preserve"> </w:t>
      </w:r>
      <w:r w:rsidR="00D16343">
        <w:rPr>
          <w:sz w:val="18"/>
          <w:szCs w:val="18"/>
        </w:rPr>
        <w:t>A</w:t>
      </w:r>
      <w:r w:rsidR="00D16343" w:rsidRPr="00C35C69">
        <w:rPr>
          <w:sz w:val="18"/>
          <w:szCs w:val="18"/>
        </w:rPr>
        <w:t>C</w:t>
      </w:r>
      <w:r w:rsidRPr="00C35C69">
        <w:rPr>
          <w:sz w:val="18"/>
          <w:szCs w:val="18"/>
        </w:rPr>
        <w:t>: Reporting</w:t>
      </w:r>
    </w:p>
    <w:p w14:paraId="7894412E" w14:textId="77777777" w:rsidR="003A41B5" w:rsidRDefault="003A41B5" w:rsidP="003A41B5">
      <w:pPr>
        <w:pStyle w:val="BodyAtoQ"/>
        <w:ind w:left="600" w:hanging="600"/>
      </w:pPr>
    </w:p>
    <w:p w14:paraId="6A957CE4" w14:textId="77777777" w:rsidR="003A41B5" w:rsidRDefault="003A41B5" w:rsidP="003A41B5">
      <w:pPr>
        <w:pStyle w:val="BodyAtoQ"/>
        <w:ind w:left="600" w:hanging="600"/>
      </w:pPr>
      <w:r>
        <w:rPr>
          <w:b/>
        </w:rPr>
        <w:t> </w:t>
      </w:r>
      <w:r w:rsidR="007E2146">
        <w:rPr>
          <w:b/>
        </w:rPr>
        <w:t>7</w:t>
      </w:r>
      <w:r>
        <w:rPr>
          <w:b/>
        </w:rPr>
        <w:t>.</w:t>
      </w:r>
      <w:r>
        <w:tab/>
        <w:t xml:space="preserve">External users are those outside the business who have either a present or potential direct </w:t>
      </w:r>
      <w:r>
        <w:br/>
        <w:t>financial interest (investors and creditors) or an indirect financial interest (taxing authorities, regu</w:t>
      </w:r>
      <w:r>
        <w:softHyphen/>
        <w:t>latory agencies, labor unions, customers, and economic planners).</w:t>
      </w:r>
    </w:p>
    <w:p w14:paraId="03E52859" w14:textId="77777777" w:rsidR="003A41B5" w:rsidRDefault="003A41B5" w:rsidP="0023279E">
      <w:pPr>
        <w:pStyle w:val="BodyAtoQ"/>
        <w:spacing w:line="240" w:lineRule="auto"/>
        <w:ind w:left="605" w:hanging="605"/>
        <w:rPr>
          <w:sz w:val="18"/>
          <w:szCs w:val="18"/>
        </w:rPr>
      </w:pPr>
    </w:p>
    <w:p w14:paraId="094998EE"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1  BT</w:t>
      </w:r>
      <w:proofErr w:type="gramEnd"/>
      <w:r w:rsidRPr="00C35C69">
        <w:rPr>
          <w:sz w:val="18"/>
          <w:szCs w:val="18"/>
        </w:rPr>
        <w:t xml:space="preserve">: </w:t>
      </w:r>
      <w:r w:rsidR="00802AF0">
        <w:rPr>
          <w:sz w:val="18"/>
          <w:szCs w:val="18"/>
        </w:rPr>
        <w:t>C</w:t>
      </w:r>
      <w:r w:rsidR="00802AF0" w:rsidRPr="00C35C69">
        <w:rPr>
          <w:sz w:val="18"/>
          <w:szCs w:val="18"/>
        </w:rPr>
        <w:t xml:space="preserve">  </w:t>
      </w:r>
      <w:r w:rsidRPr="00C35C69">
        <w:rPr>
          <w:sz w:val="18"/>
          <w:szCs w:val="18"/>
        </w:rPr>
        <w:t>Diff</w:t>
      </w:r>
      <w:r>
        <w:rPr>
          <w:sz w:val="18"/>
          <w:szCs w:val="18"/>
        </w:rPr>
        <w:t>iculty</w:t>
      </w:r>
      <w:r w:rsidRPr="00C35C69">
        <w:rPr>
          <w:sz w:val="18"/>
          <w:szCs w:val="18"/>
        </w:rPr>
        <w:t xml:space="preserve">: E  TOT: 1 min.  AACSB: </w:t>
      </w:r>
      <w:proofErr w:type="gramStart"/>
      <w:r w:rsidR="00D16343">
        <w:rPr>
          <w:sz w:val="18"/>
          <w:szCs w:val="18"/>
        </w:rPr>
        <w:t>Knowledge</w:t>
      </w:r>
      <w:r w:rsidR="00D16343"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677C9795" w14:textId="77777777" w:rsidR="003A41B5" w:rsidRDefault="003A41B5" w:rsidP="003A41B5">
      <w:pPr>
        <w:pStyle w:val="BodyAtoQ"/>
        <w:ind w:left="600" w:hanging="600"/>
      </w:pPr>
    </w:p>
    <w:p w14:paraId="31D02704" w14:textId="77777777" w:rsidR="007E2146" w:rsidRDefault="007E2146" w:rsidP="007E2146">
      <w:pPr>
        <w:pStyle w:val="BodyAtoQ"/>
        <w:ind w:left="600" w:hanging="510"/>
        <w:rPr>
          <w:szCs w:val="22"/>
        </w:rPr>
      </w:pPr>
      <w:r>
        <w:rPr>
          <w:szCs w:val="22"/>
        </w:rPr>
        <w:t>8.</w:t>
      </w:r>
      <w:r>
        <w:rPr>
          <w:szCs w:val="22"/>
        </w:rPr>
        <w:tab/>
        <w:t xml:space="preserve">The four most common types of data analytics and the basic question each </w:t>
      </w:r>
      <w:proofErr w:type="gramStart"/>
      <w:r>
        <w:rPr>
          <w:szCs w:val="22"/>
        </w:rPr>
        <w:t>addresses</w:t>
      </w:r>
      <w:proofErr w:type="gramEnd"/>
      <w:r>
        <w:rPr>
          <w:szCs w:val="22"/>
        </w:rPr>
        <w:t xml:space="preserve"> are: Descriptive (What happened?), Diagnostic (Why did it happen?), Predictive (What is likely to happen?), and Prescriptive (What should we do about it?).</w:t>
      </w:r>
    </w:p>
    <w:p w14:paraId="19758FE9" w14:textId="77777777" w:rsidR="007E2146" w:rsidRPr="0023279E" w:rsidRDefault="007E2146" w:rsidP="0023279E">
      <w:pPr>
        <w:pStyle w:val="BodyAtoQ"/>
        <w:spacing w:line="240" w:lineRule="auto"/>
        <w:ind w:left="605" w:hanging="605"/>
        <w:rPr>
          <w:sz w:val="18"/>
          <w:szCs w:val="18"/>
        </w:rPr>
      </w:pPr>
    </w:p>
    <w:p w14:paraId="4E1E8DBF" w14:textId="77777777" w:rsidR="007E2146" w:rsidRPr="00377751" w:rsidRDefault="007E2146" w:rsidP="007E2146">
      <w:pPr>
        <w:pStyle w:val="BodyAtoQ"/>
        <w:ind w:left="600" w:hanging="510"/>
        <w:rPr>
          <w:sz w:val="18"/>
          <w:szCs w:val="18"/>
        </w:rPr>
      </w:pPr>
      <w:r>
        <w:rPr>
          <w:sz w:val="18"/>
          <w:szCs w:val="18"/>
        </w:rPr>
        <w:t xml:space="preserve">LO </w:t>
      </w:r>
      <w:proofErr w:type="gramStart"/>
      <w:r>
        <w:rPr>
          <w:sz w:val="18"/>
          <w:szCs w:val="18"/>
        </w:rPr>
        <w:t>1  BT</w:t>
      </w:r>
      <w:proofErr w:type="gramEnd"/>
      <w:r>
        <w:rPr>
          <w:sz w:val="18"/>
          <w:szCs w:val="18"/>
        </w:rPr>
        <w:t xml:space="preserve">: K  Difficulty: E  TOT: 2 min.  AACSB: </w:t>
      </w:r>
      <w:proofErr w:type="spellStart"/>
      <w:proofErr w:type="gramStart"/>
      <w:r w:rsidR="0002706A">
        <w:rPr>
          <w:sz w:val="18"/>
          <w:szCs w:val="18"/>
        </w:rPr>
        <w:t>nowledge</w:t>
      </w:r>
      <w:proofErr w:type="spellEnd"/>
      <w:r w:rsidR="0002706A">
        <w:rPr>
          <w:sz w:val="18"/>
          <w:szCs w:val="18"/>
        </w:rPr>
        <w:t xml:space="preserve">  </w:t>
      </w:r>
      <w:r>
        <w:rPr>
          <w:sz w:val="18"/>
          <w:szCs w:val="18"/>
        </w:rPr>
        <w:t>AICPA</w:t>
      </w:r>
      <w:proofErr w:type="gramEnd"/>
      <w:r>
        <w:rPr>
          <w:sz w:val="18"/>
          <w:szCs w:val="18"/>
        </w:rPr>
        <w:t xml:space="preserve">  </w:t>
      </w:r>
      <w:r w:rsidR="0002706A">
        <w:rPr>
          <w:sz w:val="18"/>
          <w:szCs w:val="18"/>
        </w:rPr>
        <w:t>AC</w:t>
      </w:r>
      <w:r>
        <w:rPr>
          <w:sz w:val="18"/>
          <w:szCs w:val="18"/>
        </w:rPr>
        <w:t>: Measurement Analysis and Interpretation</w:t>
      </w:r>
    </w:p>
    <w:p w14:paraId="0530C9C2" w14:textId="77777777" w:rsidR="007E2146" w:rsidRDefault="007E2146" w:rsidP="003A41B5">
      <w:pPr>
        <w:pStyle w:val="BodyAtoQ"/>
        <w:ind w:left="600" w:hanging="600"/>
        <w:rPr>
          <w:b/>
        </w:rPr>
      </w:pPr>
    </w:p>
    <w:p w14:paraId="3BB8C422" w14:textId="77777777" w:rsidR="008D0714" w:rsidRDefault="008D0714" w:rsidP="003A41B5">
      <w:pPr>
        <w:pStyle w:val="BodyAtoQ"/>
        <w:ind w:left="600" w:hanging="600"/>
        <w:rPr>
          <w:b/>
        </w:rPr>
      </w:pPr>
    </w:p>
    <w:p w14:paraId="3A493015" w14:textId="77777777" w:rsidR="007E2146" w:rsidRDefault="007E2146" w:rsidP="007E2146">
      <w:pPr>
        <w:pStyle w:val="BodyAtoQ"/>
        <w:ind w:left="600" w:hanging="600"/>
      </w:pPr>
      <w:r>
        <w:rPr>
          <w:b/>
        </w:rPr>
        <w:lastRenderedPageBreak/>
        <w:t xml:space="preserve">Questions Chapter 1 </w:t>
      </w:r>
      <w:r w:rsidRPr="0023279E">
        <w:rPr>
          <w:b/>
        </w:rPr>
        <w:t>(Continued)</w:t>
      </w:r>
    </w:p>
    <w:p w14:paraId="24C66667" w14:textId="77777777" w:rsidR="007E2146" w:rsidRDefault="007E2146" w:rsidP="003A41B5">
      <w:pPr>
        <w:pStyle w:val="BodyAtoQ"/>
        <w:ind w:left="600" w:hanging="600"/>
        <w:rPr>
          <w:b/>
        </w:rPr>
      </w:pPr>
    </w:p>
    <w:p w14:paraId="6A534FE9" w14:textId="77777777" w:rsidR="003A41B5" w:rsidRDefault="003A41B5" w:rsidP="003A41B5">
      <w:pPr>
        <w:pStyle w:val="BodyAtoQ"/>
        <w:ind w:left="600" w:hanging="600"/>
        <w:rPr>
          <w:spacing w:val="-2"/>
        </w:rPr>
      </w:pPr>
      <w:r>
        <w:rPr>
          <w:b/>
        </w:rPr>
        <w:t> </w:t>
      </w:r>
      <w:r w:rsidR="007E2146">
        <w:rPr>
          <w:b/>
        </w:rPr>
        <w:t>9</w:t>
      </w:r>
      <w:r>
        <w:rPr>
          <w:b/>
        </w:rPr>
        <w:t>.</w:t>
      </w:r>
      <w:r>
        <w:tab/>
        <w:t>The three types of business activities are financing activities, investing activities, and operating activities. Financing activities include borrowing money and selling shares of stock. Investing activities include the purchase and sale of property, plant, and equipment. Operating activities include selling goods</w:t>
      </w:r>
      <w:r>
        <w:rPr>
          <w:spacing w:val="-2"/>
        </w:rPr>
        <w:t>, performing services, and purchasing inventory.</w:t>
      </w:r>
    </w:p>
    <w:p w14:paraId="192D9D53" w14:textId="77777777" w:rsidR="003A41B5" w:rsidRDefault="003A41B5" w:rsidP="003A41B5">
      <w:pPr>
        <w:pStyle w:val="BodyAtoQ"/>
        <w:ind w:left="600" w:hanging="600"/>
        <w:rPr>
          <w:spacing w:val="-2"/>
        </w:rPr>
      </w:pPr>
    </w:p>
    <w:p w14:paraId="05F9406A"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2  BT</w:t>
      </w:r>
      <w:proofErr w:type="gramEnd"/>
      <w:r w:rsidRPr="00C35C69">
        <w:rPr>
          <w:sz w:val="18"/>
          <w:szCs w:val="18"/>
        </w:rPr>
        <w:t xml:space="preserve">: </w:t>
      </w:r>
      <w:r w:rsidR="00802AF0">
        <w:rPr>
          <w:sz w:val="18"/>
          <w:szCs w:val="18"/>
        </w:rPr>
        <w:t>C</w:t>
      </w:r>
      <w:r w:rsidR="00802AF0" w:rsidRPr="00C35C69">
        <w:rPr>
          <w:sz w:val="18"/>
          <w:szCs w:val="18"/>
        </w:rPr>
        <w:t xml:space="preserve">  </w:t>
      </w:r>
      <w:r w:rsidRPr="00C35C69">
        <w:rPr>
          <w:sz w:val="18"/>
          <w:szCs w:val="18"/>
        </w:rPr>
        <w:t>Diff</w:t>
      </w:r>
      <w:r>
        <w:rPr>
          <w:sz w:val="18"/>
          <w:szCs w:val="18"/>
        </w:rPr>
        <w:t>iculty</w:t>
      </w:r>
      <w:r w:rsidRPr="00C35C69">
        <w:rPr>
          <w:sz w:val="18"/>
          <w:szCs w:val="18"/>
        </w:rPr>
        <w:t xml:space="preserve">: M  TOT: 2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4628CC05" w14:textId="77777777" w:rsidR="003A41B5" w:rsidRDefault="003A41B5" w:rsidP="003A41B5">
      <w:pPr>
        <w:pStyle w:val="BodyAtoQ"/>
        <w:ind w:left="600" w:hanging="600"/>
      </w:pPr>
    </w:p>
    <w:p w14:paraId="2627A76C" w14:textId="77777777" w:rsidR="003A41B5" w:rsidRDefault="003A41B5" w:rsidP="003A41B5">
      <w:pPr>
        <w:pStyle w:val="BodyAtoQ"/>
        <w:tabs>
          <w:tab w:val="left" w:pos="5260"/>
          <w:tab w:val="left" w:pos="5740"/>
        </w:tabs>
        <w:ind w:left="600" w:hanging="600"/>
      </w:pPr>
      <w:r>
        <w:t> </w:t>
      </w:r>
      <w:r w:rsidR="007E2146">
        <w:rPr>
          <w:b/>
        </w:rPr>
        <w:t>10</w:t>
      </w:r>
      <w:r>
        <w:rPr>
          <w:b/>
        </w:rPr>
        <w:t>.</w:t>
      </w:r>
      <w:r>
        <w:rPr>
          <w:b/>
        </w:rPr>
        <w:tab/>
      </w:r>
      <w:r>
        <w:t>(a)</w:t>
      </w:r>
      <w:r>
        <w:tab/>
        <w:t>Income statement.</w:t>
      </w:r>
      <w:r>
        <w:tab/>
        <w:t>(d)</w:t>
      </w:r>
      <w:r>
        <w:tab/>
        <w:t>Balance sheet.</w:t>
      </w:r>
    </w:p>
    <w:p w14:paraId="5A4E9846" w14:textId="77777777" w:rsidR="003A41B5" w:rsidRDefault="003A41B5" w:rsidP="003A41B5">
      <w:pPr>
        <w:pStyle w:val="BodyAtoQ"/>
        <w:tabs>
          <w:tab w:val="left" w:pos="5260"/>
          <w:tab w:val="left" w:pos="5740"/>
        </w:tabs>
        <w:ind w:left="600" w:hanging="600"/>
      </w:pPr>
      <w:r>
        <w:rPr>
          <w:b/>
        </w:rPr>
        <w:tab/>
      </w:r>
      <w:r>
        <w:t>(b)</w:t>
      </w:r>
      <w:r>
        <w:tab/>
        <w:t>Balance sheet.</w:t>
      </w:r>
      <w:r>
        <w:tab/>
        <w:t>(e)</w:t>
      </w:r>
      <w:r>
        <w:tab/>
        <w:t>Balance sheet.</w:t>
      </w:r>
    </w:p>
    <w:p w14:paraId="14349E8F" w14:textId="77777777" w:rsidR="003A41B5" w:rsidRDefault="003A41B5" w:rsidP="003A41B5">
      <w:pPr>
        <w:pStyle w:val="BodyAtoQ"/>
        <w:tabs>
          <w:tab w:val="left" w:pos="5260"/>
          <w:tab w:val="left" w:pos="5740"/>
        </w:tabs>
        <w:ind w:left="600" w:hanging="600"/>
      </w:pPr>
      <w:r>
        <w:tab/>
        <w:t>(c)</w:t>
      </w:r>
      <w:r>
        <w:tab/>
        <w:t>Income statement.</w:t>
      </w:r>
      <w:r>
        <w:tab/>
        <w:t>(f)</w:t>
      </w:r>
      <w:r>
        <w:tab/>
        <w:t>Balance sheet.</w:t>
      </w:r>
    </w:p>
    <w:p w14:paraId="41B3815B" w14:textId="77777777" w:rsidR="003A41B5" w:rsidRDefault="003A41B5" w:rsidP="003A41B5">
      <w:pPr>
        <w:pStyle w:val="BodyAtoQ"/>
        <w:ind w:left="600" w:hanging="510"/>
        <w:rPr>
          <w:sz w:val="18"/>
          <w:szCs w:val="18"/>
        </w:rPr>
      </w:pPr>
    </w:p>
    <w:p w14:paraId="1E765CBF" w14:textId="77777777" w:rsidR="003A41B5" w:rsidRDefault="003A41B5" w:rsidP="003A41B5">
      <w:pPr>
        <w:pStyle w:val="BodyAtoQ"/>
        <w:ind w:left="600" w:hanging="510"/>
      </w:pPr>
      <w:r w:rsidRPr="00C35C69">
        <w:rPr>
          <w:sz w:val="18"/>
          <w:szCs w:val="18"/>
        </w:rPr>
        <w:t xml:space="preserve">LO </w:t>
      </w:r>
      <w:proofErr w:type="gramStart"/>
      <w:r w:rsidRPr="00C35C69">
        <w:rPr>
          <w:sz w:val="18"/>
          <w:szCs w:val="18"/>
        </w:rPr>
        <w:t>3  BT</w:t>
      </w:r>
      <w:proofErr w:type="gramEnd"/>
      <w:r w:rsidRPr="00C35C69">
        <w:rPr>
          <w:sz w:val="18"/>
          <w:szCs w:val="18"/>
        </w:rPr>
        <w:t>: K  Diff</w:t>
      </w:r>
      <w:r>
        <w:rPr>
          <w:sz w:val="18"/>
          <w:szCs w:val="18"/>
        </w:rPr>
        <w:t>iculty</w:t>
      </w:r>
      <w:r w:rsidRPr="00C35C69">
        <w:rPr>
          <w:sz w:val="18"/>
          <w:szCs w:val="18"/>
        </w:rPr>
        <w:t xml:space="preserve">: M  TOT: 2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3DD0D950" w14:textId="77777777" w:rsidR="003A41B5" w:rsidRPr="00ED5ACC" w:rsidRDefault="003A41B5" w:rsidP="003A41B5">
      <w:pPr>
        <w:pStyle w:val="BodyAtoQ"/>
        <w:ind w:left="600" w:hanging="600"/>
      </w:pPr>
    </w:p>
    <w:p w14:paraId="102DA84F" w14:textId="77777777" w:rsidR="003A41B5" w:rsidRDefault="003A41B5" w:rsidP="003A41B5">
      <w:pPr>
        <w:pStyle w:val="BodyAtoQ"/>
        <w:ind w:left="600" w:hanging="600"/>
      </w:pPr>
      <w:r>
        <w:t> </w:t>
      </w:r>
      <w:r w:rsidR="007E2146">
        <w:rPr>
          <w:b/>
        </w:rPr>
        <w:t>11</w:t>
      </w:r>
      <w:r>
        <w:rPr>
          <w:b/>
        </w:rPr>
        <w:t>.</w:t>
      </w:r>
      <w:r>
        <w:rPr>
          <w:b/>
        </w:rPr>
        <w:tab/>
      </w:r>
      <w:r>
        <w:t xml:space="preserve">When a company pays dividends, it reduces the amount of assets available to pay creditors. Therefore, banks and other creditors monitor dividend payments to ensure they do not put a company’s ability to make debt payments at risk. </w:t>
      </w:r>
    </w:p>
    <w:p w14:paraId="429E94CC" w14:textId="77777777" w:rsidR="003A41B5" w:rsidRDefault="003A41B5" w:rsidP="003A41B5">
      <w:pPr>
        <w:pStyle w:val="BodyAtoQ"/>
        <w:ind w:left="600" w:hanging="600"/>
      </w:pPr>
    </w:p>
    <w:p w14:paraId="58BF357E" w14:textId="77777777" w:rsidR="003A41B5" w:rsidRDefault="003A41B5" w:rsidP="003A41B5">
      <w:pPr>
        <w:pStyle w:val="BodyAtoQ"/>
        <w:ind w:left="600" w:hanging="600"/>
      </w:pPr>
      <w:r w:rsidRPr="00C35C69">
        <w:rPr>
          <w:sz w:val="18"/>
          <w:szCs w:val="18"/>
        </w:rPr>
        <w:t xml:space="preserve">LO </w:t>
      </w:r>
      <w:proofErr w:type="gramStart"/>
      <w:r w:rsidRPr="00C35C69">
        <w:rPr>
          <w:sz w:val="18"/>
          <w:szCs w:val="18"/>
        </w:rPr>
        <w:t>3  BT</w:t>
      </w:r>
      <w:proofErr w:type="gramEnd"/>
      <w:r w:rsidRPr="00C35C69">
        <w:rPr>
          <w:sz w:val="18"/>
          <w:szCs w:val="18"/>
        </w:rPr>
        <w:t xml:space="preserve">: </w:t>
      </w:r>
      <w:r w:rsidR="00802AF0">
        <w:rPr>
          <w:sz w:val="18"/>
          <w:szCs w:val="18"/>
        </w:rPr>
        <w:t>C</w:t>
      </w:r>
      <w:r w:rsidR="00802AF0" w:rsidRPr="00C35C69">
        <w:rPr>
          <w:sz w:val="18"/>
          <w:szCs w:val="18"/>
        </w:rPr>
        <w:t xml:space="preserve">  </w:t>
      </w:r>
      <w:r w:rsidRPr="00C35C69">
        <w:rPr>
          <w:sz w:val="18"/>
          <w:szCs w:val="18"/>
        </w:rPr>
        <w:t>Diff</w:t>
      </w:r>
      <w:r>
        <w:rPr>
          <w:sz w:val="18"/>
          <w:szCs w:val="18"/>
        </w:rPr>
        <w:t>iculty</w:t>
      </w:r>
      <w:r w:rsidRPr="00C35C69">
        <w:rPr>
          <w:sz w:val="18"/>
          <w:szCs w:val="18"/>
        </w:rPr>
        <w:t xml:space="preserve">: M  TOT: 2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AC</w:t>
      </w:r>
      <w:r w:rsidRPr="00C35C69">
        <w:rPr>
          <w:sz w:val="18"/>
          <w:szCs w:val="18"/>
        </w:rPr>
        <w:t xml:space="preserve">: </w:t>
      </w:r>
      <w:r w:rsidR="0002706A">
        <w:rPr>
          <w:sz w:val="18"/>
          <w:szCs w:val="18"/>
        </w:rPr>
        <w:t xml:space="preserve">Measurement </w:t>
      </w:r>
      <w:proofErr w:type="spellStart"/>
      <w:r w:rsidR="0002706A">
        <w:rPr>
          <w:sz w:val="18"/>
          <w:szCs w:val="18"/>
        </w:rPr>
        <w:t>Anallysis</w:t>
      </w:r>
      <w:proofErr w:type="spellEnd"/>
      <w:r w:rsidR="0002706A">
        <w:rPr>
          <w:sz w:val="18"/>
          <w:szCs w:val="18"/>
        </w:rPr>
        <w:t xml:space="preserve"> and Interpretation</w:t>
      </w:r>
    </w:p>
    <w:p w14:paraId="3A740561" w14:textId="77777777" w:rsidR="003A41B5" w:rsidRDefault="003A41B5" w:rsidP="003A41B5">
      <w:pPr>
        <w:pStyle w:val="BodyAtoQ"/>
        <w:ind w:left="600" w:hanging="600"/>
      </w:pPr>
    </w:p>
    <w:p w14:paraId="0FFF3594" w14:textId="77777777" w:rsidR="003A41B5" w:rsidRDefault="007E2146" w:rsidP="003A41B5">
      <w:pPr>
        <w:pStyle w:val="BodyAtoQ"/>
        <w:ind w:left="600" w:hanging="600"/>
      </w:pPr>
      <w:r>
        <w:rPr>
          <w:b/>
        </w:rPr>
        <w:t>12</w:t>
      </w:r>
      <w:r w:rsidR="003A41B5">
        <w:rPr>
          <w:b/>
        </w:rPr>
        <w:t>.</w:t>
      </w:r>
      <w:r w:rsidR="003A41B5">
        <w:tab/>
        <w:t xml:space="preserve">Yes. Net income does appear on the income statement—it is the result of subtracting expenses </w:t>
      </w:r>
      <w:r w:rsidR="003A41B5">
        <w:rPr>
          <w:spacing w:val="-2"/>
        </w:rPr>
        <w:t>from revenues. In addition, net income appears in the retained earnings statement—it is shown as</w:t>
      </w:r>
      <w:r w:rsidR="003A41B5">
        <w:t xml:space="preserve"> an addition to the beginning-of-period retained earnings. Indirectly, the net income of a company </w:t>
      </w:r>
      <w:r w:rsidR="003A41B5">
        <w:rPr>
          <w:spacing w:val="-2"/>
        </w:rPr>
        <w:t>is also included in the balance sheet. It is included in the retained earnings account which appears</w:t>
      </w:r>
      <w:r w:rsidR="003A41B5">
        <w:t xml:space="preserve"> in the stockholders’ equity section of the balance sheet.</w:t>
      </w:r>
    </w:p>
    <w:p w14:paraId="4CB7325A" w14:textId="77777777" w:rsidR="003A41B5" w:rsidRDefault="003A41B5" w:rsidP="003A41B5">
      <w:pPr>
        <w:pStyle w:val="BodyAtoQ"/>
        <w:ind w:left="600" w:hanging="600"/>
        <w:rPr>
          <w:sz w:val="18"/>
          <w:szCs w:val="18"/>
        </w:rPr>
      </w:pPr>
    </w:p>
    <w:p w14:paraId="2B137A64" w14:textId="77777777" w:rsidR="003A41B5" w:rsidRDefault="003A41B5" w:rsidP="003A41B5">
      <w:pPr>
        <w:pStyle w:val="BodyAtoQ"/>
        <w:ind w:left="600" w:hanging="600"/>
      </w:pPr>
      <w:r w:rsidRPr="00C35C69">
        <w:rPr>
          <w:sz w:val="18"/>
          <w:szCs w:val="18"/>
        </w:rPr>
        <w:t xml:space="preserve">LO </w:t>
      </w:r>
      <w:proofErr w:type="gramStart"/>
      <w:r w:rsidRPr="00C35C69">
        <w:rPr>
          <w:sz w:val="18"/>
          <w:szCs w:val="18"/>
        </w:rPr>
        <w:t>3  BT</w:t>
      </w:r>
      <w:proofErr w:type="gramEnd"/>
      <w:r w:rsidRPr="00C35C69">
        <w:rPr>
          <w:sz w:val="18"/>
          <w:szCs w:val="18"/>
        </w:rPr>
        <w:t>: C  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254B240C" w14:textId="77777777" w:rsidR="003A41B5" w:rsidRDefault="003A41B5" w:rsidP="003A41B5">
      <w:pPr>
        <w:pStyle w:val="BodyAtoQ"/>
        <w:ind w:left="600" w:hanging="600"/>
      </w:pPr>
    </w:p>
    <w:p w14:paraId="4EB2B268" w14:textId="77777777" w:rsidR="003A41B5" w:rsidRDefault="00B2016A" w:rsidP="003A41B5">
      <w:pPr>
        <w:pStyle w:val="BodyAtoQ"/>
        <w:ind w:left="600" w:hanging="600"/>
      </w:pPr>
      <w:r>
        <w:rPr>
          <w:b/>
        </w:rPr>
        <w:t>13</w:t>
      </w:r>
      <w:r w:rsidR="003A41B5">
        <w:rPr>
          <w:b/>
        </w:rPr>
        <w:t>.</w:t>
      </w:r>
      <w:r w:rsidR="003A41B5">
        <w:tab/>
        <w:t xml:space="preserve">The primary purpose of the statement of cash flows is to provide financial information about the cash receipts and cash payments of a business for a specific </w:t>
      </w:r>
      <w:proofErr w:type="gramStart"/>
      <w:r w:rsidR="003A41B5">
        <w:t>period of time</w:t>
      </w:r>
      <w:proofErr w:type="gramEnd"/>
      <w:r w:rsidR="003A41B5">
        <w:t>.</w:t>
      </w:r>
    </w:p>
    <w:p w14:paraId="387315A6" w14:textId="77777777" w:rsidR="00BA43E1" w:rsidRDefault="00BA43E1" w:rsidP="003A41B5">
      <w:pPr>
        <w:pStyle w:val="BodyAtoQ"/>
        <w:ind w:left="600" w:hanging="600"/>
      </w:pPr>
    </w:p>
    <w:p w14:paraId="3212614A" w14:textId="77777777" w:rsidR="003A41B5" w:rsidRDefault="003A41B5" w:rsidP="003A41B5">
      <w:pPr>
        <w:pStyle w:val="BodyAtoQ"/>
        <w:spacing w:after="240"/>
        <w:ind w:left="600" w:hanging="600"/>
        <w:jc w:val="left"/>
      </w:pPr>
      <w:r w:rsidRPr="00C35C69">
        <w:rPr>
          <w:sz w:val="18"/>
          <w:szCs w:val="18"/>
        </w:rPr>
        <w:t xml:space="preserve">LO </w:t>
      </w:r>
      <w:proofErr w:type="gramStart"/>
      <w:r w:rsidRPr="00C35C69">
        <w:rPr>
          <w:sz w:val="18"/>
          <w:szCs w:val="18"/>
        </w:rPr>
        <w:t>3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r>
        <w:t xml:space="preserve"> </w:t>
      </w:r>
    </w:p>
    <w:p w14:paraId="062B2183" w14:textId="77777777" w:rsidR="003A41B5" w:rsidRDefault="003A41B5" w:rsidP="003A41B5">
      <w:pPr>
        <w:pStyle w:val="BodyAtoQ"/>
        <w:spacing w:line="200" w:lineRule="exact"/>
        <w:ind w:left="605" w:hanging="605"/>
        <w:rPr>
          <w:b/>
        </w:rPr>
      </w:pPr>
    </w:p>
    <w:p w14:paraId="3FB158F6" w14:textId="77777777" w:rsidR="003A41B5" w:rsidRDefault="00B2016A" w:rsidP="003A41B5">
      <w:pPr>
        <w:pStyle w:val="BodyAtoQ"/>
        <w:tabs>
          <w:tab w:val="clear" w:pos="600"/>
          <w:tab w:val="left" w:pos="630"/>
          <w:tab w:val="left" w:pos="720"/>
        </w:tabs>
        <w:ind w:left="600" w:hanging="600"/>
      </w:pPr>
      <w:r>
        <w:rPr>
          <w:b/>
        </w:rPr>
        <w:t>14</w:t>
      </w:r>
      <w:r w:rsidR="003A41B5">
        <w:rPr>
          <w:b/>
        </w:rPr>
        <w:t>.</w:t>
      </w:r>
      <w:r w:rsidR="003A41B5">
        <w:tab/>
        <w:t>The three categories of the statement of cash flows are operating activities, investing activities, and financing activities. The categories were chosen because they represent the three principal types of business activities.</w:t>
      </w:r>
    </w:p>
    <w:p w14:paraId="11AE9BF4" w14:textId="77777777" w:rsidR="003A41B5" w:rsidRDefault="003A41B5" w:rsidP="003A41B5">
      <w:pPr>
        <w:pStyle w:val="BodyAtoQ"/>
        <w:tabs>
          <w:tab w:val="clear" w:pos="600"/>
          <w:tab w:val="left" w:pos="630"/>
          <w:tab w:val="left" w:pos="720"/>
        </w:tabs>
        <w:ind w:left="600" w:hanging="600"/>
        <w:rPr>
          <w:sz w:val="18"/>
          <w:szCs w:val="18"/>
        </w:rPr>
      </w:pPr>
    </w:p>
    <w:p w14:paraId="72A19729" w14:textId="77777777" w:rsidR="003A41B5" w:rsidRDefault="003A41B5" w:rsidP="003A41B5">
      <w:pPr>
        <w:pStyle w:val="BodyAtoQ"/>
        <w:tabs>
          <w:tab w:val="clear" w:pos="600"/>
          <w:tab w:val="left" w:pos="630"/>
          <w:tab w:val="left" w:pos="720"/>
        </w:tabs>
        <w:ind w:left="600" w:hanging="600"/>
      </w:pPr>
      <w:r w:rsidRPr="00C35C69">
        <w:rPr>
          <w:sz w:val="18"/>
          <w:szCs w:val="18"/>
        </w:rPr>
        <w:t xml:space="preserve">LO </w:t>
      </w:r>
      <w:proofErr w:type="gramStart"/>
      <w:r w:rsidRPr="00C35C69">
        <w:rPr>
          <w:sz w:val="18"/>
          <w:szCs w:val="18"/>
        </w:rPr>
        <w:t>3  BT</w:t>
      </w:r>
      <w:proofErr w:type="gramEnd"/>
      <w:r w:rsidRPr="00C35C69">
        <w:rPr>
          <w:sz w:val="18"/>
          <w:szCs w:val="18"/>
        </w:rPr>
        <w:t xml:space="preserve">: </w:t>
      </w:r>
      <w:r w:rsidR="00C957D0">
        <w:rPr>
          <w:sz w:val="18"/>
          <w:szCs w:val="18"/>
        </w:rPr>
        <w:t>C</w:t>
      </w:r>
      <w:r w:rsidR="00C957D0" w:rsidRPr="00C35C69">
        <w:rPr>
          <w:sz w:val="18"/>
          <w:szCs w:val="18"/>
        </w:rPr>
        <w:t xml:space="preserve">  </w:t>
      </w:r>
      <w:r w:rsidRPr="00C35C69">
        <w:rPr>
          <w:sz w:val="18"/>
          <w:szCs w:val="18"/>
        </w:rPr>
        <w:t>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3C30F096" w14:textId="77777777" w:rsidR="003A41B5" w:rsidRDefault="003A41B5" w:rsidP="003A41B5">
      <w:pPr>
        <w:pStyle w:val="BodyAtoQ"/>
        <w:ind w:left="600" w:hanging="600"/>
        <w:rPr>
          <w:b/>
        </w:rPr>
      </w:pPr>
    </w:p>
    <w:p w14:paraId="3C8A8B86" w14:textId="77777777" w:rsidR="003A41B5" w:rsidRDefault="00B2016A" w:rsidP="003A41B5">
      <w:pPr>
        <w:pStyle w:val="BodyAtoQ"/>
        <w:ind w:left="600" w:hanging="600"/>
      </w:pPr>
      <w:r>
        <w:rPr>
          <w:b/>
        </w:rPr>
        <w:t>15</w:t>
      </w:r>
      <w:r w:rsidR="003A41B5">
        <w:rPr>
          <w:b/>
        </w:rPr>
        <w:t>.</w:t>
      </w:r>
      <w:r w:rsidR="003A41B5">
        <w:tab/>
        <w:t>Retained earnings is the net income retained in a corporation. Retained earnings is increased by net income and is decreased by dividends and a net loss.</w:t>
      </w:r>
    </w:p>
    <w:p w14:paraId="2A177623" w14:textId="77777777" w:rsidR="003A41B5" w:rsidRDefault="003A41B5" w:rsidP="003A41B5">
      <w:pPr>
        <w:pStyle w:val="BodyAtoQ"/>
        <w:ind w:left="600" w:hanging="600"/>
        <w:rPr>
          <w:sz w:val="18"/>
          <w:szCs w:val="18"/>
        </w:rPr>
      </w:pPr>
    </w:p>
    <w:p w14:paraId="611BEA1D" w14:textId="77777777" w:rsidR="003A41B5" w:rsidRDefault="003A41B5" w:rsidP="003A41B5">
      <w:pPr>
        <w:pStyle w:val="BodyAtoQ"/>
        <w:ind w:left="600" w:hanging="600"/>
      </w:pPr>
      <w:r w:rsidRPr="00C35C69">
        <w:rPr>
          <w:sz w:val="18"/>
          <w:szCs w:val="18"/>
        </w:rPr>
        <w:t xml:space="preserve">LO </w:t>
      </w:r>
      <w:proofErr w:type="gramStart"/>
      <w:r w:rsidRPr="00C35C69">
        <w:rPr>
          <w:sz w:val="18"/>
          <w:szCs w:val="18"/>
        </w:rPr>
        <w:t>3  BT</w:t>
      </w:r>
      <w:proofErr w:type="gramEnd"/>
      <w:r w:rsidRPr="00C35C69">
        <w:rPr>
          <w:sz w:val="18"/>
          <w:szCs w:val="18"/>
        </w:rPr>
        <w:t>: C  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06F14CBB" w14:textId="77777777" w:rsidR="003A41B5" w:rsidRDefault="003A41B5" w:rsidP="003A41B5">
      <w:pPr>
        <w:pStyle w:val="BodyAtoQ"/>
        <w:ind w:left="600" w:hanging="600"/>
      </w:pPr>
    </w:p>
    <w:p w14:paraId="72194E83" w14:textId="77777777" w:rsidR="003A41B5" w:rsidRDefault="00B2016A" w:rsidP="003A41B5">
      <w:pPr>
        <w:pStyle w:val="BodyAtoQ"/>
        <w:ind w:left="600" w:hanging="600"/>
      </w:pPr>
      <w:r>
        <w:rPr>
          <w:b/>
        </w:rPr>
        <w:t>16</w:t>
      </w:r>
      <w:r w:rsidR="003A41B5">
        <w:rPr>
          <w:b/>
        </w:rPr>
        <w:t>.</w:t>
      </w:r>
      <w:r w:rsidR="003A41B5">
        <w:tab/>
        <w:t>The basic accounting equation is Assets = Liabilities + Stockholders’ Equity.</w:t>
      </w:r>
    </w:p>
    <w:p w14:paraId="4FE5FAB7" w14:textId="77777777" w:rsidR="003A41B5" w:rsidRDefault="003A41B5" w:rsidP="003A41B5">
      <w:pPr>
        <w:pStyle w:val="BodyAtoQ"/>
        <w:ind w:left="600" w:hanging="600"/>
        <w:rPr>
          <w:sz w:val="18"/>
          <w:szCs w:val="18"/>
        </w:rPr>
      </w:pPr>
    </w:p>
    <w:p w14:paraId="44D01386" w14:textId="77777777" w:rsidR="003A41B5" w:rsidRDefault="003A41B5" w:rsidP="003A41B5">
      <w:pPr>
        <w:pStyle w:val="BodyAtoQ"/>
        <w:ind w:left="600" w:hanging="600"/>
      </w:pPr>
      <w:r w:rsidRPr="00C35C69">
        <w:rPr>
          <w:sz w:val="18"/>
          <w:szCs w:val="18"/>
        </w:rPr>
        <w:t xml:space="preserve">LO </w:t>
      </w:r>
      <w:proofErr w:type="gramStart"/>
      <w:r w:rsidRPr="00C35C69">
        <w:rPr>
          <w:sz w:val="18"/>
          <w:szCs w:val="18"/>
        </w:rPr>
        <w:t>3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7D89DBBC" w14:textId="77777777" w:rsidR="00B2016A" w:rsidRDefault="001E66AC" w:rsidP="00B2016A">
      <w:pPr>
        <w:pStyle w:val="BodyAtoQ"/>
        <w:ind w:left="1080" w:hanging="1080"/>
      </w:pPr>
      <w:r>
        <w:br w:type="page"/>
      </w:r>
      <w:r w:rsidR="00B2016A">
        <w:rPr>
          <w:b/>
        </w:rPr>
        <w:t xml:space="preserve">Questions Chapter 1 </w:t>
      </w:r>
      <w:r w:rsidR="00B2016A" w:rsidRPr="0023279E">
        <w:rPr>
          <w:b/>
        </w:rPr>
        <w:t>(Continued)</w:t>
      </w:r>
    </w:p>
    <w:p w14:paraId="2CBFB641" w14:textId="77777777" w:rsidR="00B2016A" w:rsidRDefault="00B2016A" w:rsidP="003A41B5">
      <w:pPr>
        <w:pStyle w:val="BodyAtoQ"/>
        <w:ind w:left="1080" w:hanging="1080"/>
        <w:rPr>
          <w:b/>
        </w:rPr>
      </w:pPr>
    </w:p>
    <w:p w14:paraId="51BFB84C" w14:textId="77777777" w:rsidR="003A41B5" w:rsidRDefault="00B2016A" w:rsidP="003A41B5">
      <w:pPr>
        <w:pStyle w:val="BodyAtoQ"/>
        <w:ind w:left="1080" w:hanging="1080"/>
        <w:rPr>
          <w:spacing w:val="-2"/>
        </w:rPr>
      </w:pPr>
      <w:r>
        <w:rPr>
          <w:b/>
        </w:rPr>
        <w:t>17</w:t>
      </w:r>
      <w:r w:rsidR="003A41B5">
        <w:rPr>
          <w:b/>
        </w:rPr>
        <w:t>.</w:t>
      </w:r>
      <w:r w:rsidR="003A41B5">
        <w:tab/>
        <w:t>(a)</w:t>
      </w:r>
      <w:r w:rsidR="003A41B5">
        <w:tab/>
      </w:r>
      <w:r w:rsidR="003A41B5">
        <w:rPr>
          <w:spacing w:val="-4"/>
        </w:rPr>
        <w:t>Assets are resources owned by a business. Liabilities are amounts owed to creditors. Put more</w:t>
      </w:r>
      <w:r w:rsidR="003A41B5">
        <w:rPr>
          <w:spacing w:val="-2"/>
        </w:rPr>
        <w:t xml:space="preserve"> </w:t>
      </w:r>
      <w:r w:rsidR="003A41B5">
        <w:rPr>
          <w:spacing w:val="-4"/>
        </w:rPr>
        <w:t>simply, liabilities are existing debts and obligations. Stockholders’ equity is the ownership claim</w:t>
      </w:r>
      <w:r w:rsidR="003A41B5">
        <w:rPr>
          <w:spacing w:val="-2"/>
        </w:rPr>
        <w:t xml:space="preserve"> on net assets.</w:t>
      </w:r>
    </w:p>
    <w:p w14:paraId="430E2FE6" w14:textId="77777777" w:rsidR="003A41B5" w:rsidRDefault="003A41B5" w:rsidP="003A41B5">
      <w:pPr>
        <w:pStyle w:val="BodyAtoQ"/>
        <w:ind w:left="1080" w:hanging="1080"/>
      </w:pPr>
    </w:p>
    <w:p w14:paraId="125060CD" w14:textId="77777777" w:rsidR="003A41B5" w:rsidRDefault="003A41B5" w:rsidP="003A41B5">
      <w:pPr>
        <w:pStyle w:val="BodyAtoQ"/>
        <w:ind w:left="1080" w:hanging="1080"/>
        <w:rPr>
          <w:spacing w:val="-2"/>
        </w:rPr>
      </w:pPr>
      <w:r>
        <w:tab/>
        <w:t>(b)</w:t>
      </w:r>
      <w:r>
        <w:tab/>
      </w:r>
      <w:r>
        <w:rPr>
          <w:spacing w:val="2"/>
        </w:rPr>
        <w:t xml:space="preserve">The items that affect stockholders’ equity are </w:t>
      </w:r>
      <w:r w:rsidR="0066230A">
        <w:rPr>
          <w:spacing w:val="2"/>
        </w:rPr>
        <w:t xml:space="preserve">issuance of </w:t>
      </w:r>
      <w:r>
        <w:rPr>
          <w:spacing w:val="2"/>
        </w:rPr>
        <w:t>common stock</w:t>
      </w:r>
      <w:r w:rsidR="0066230A">
        <w:rPr>
          <w:spacing w:val="2"/>
        </w:rPr>
        <w:t xml:space="preserve"> and the components of</w:t>
      </w:r>
      <w:r>
        <w:rPr>
          <w:spacing w:val="2"/>
        </w:rPr>
        <w:t xml:space="preserve"> retained earnings </w:t>
      </w:r>
      <w:r w:rsidR="0066230A">
        <w:rPr>
          <w:spacing w:val="2"/>
        </w:rPr>
        <w:t>(</w:t>
      </w:r>
      <w:r>
        <w:rPr>
          <w:spacing w:val="2"/>
        </w:rPr>
        <w:t>dividends, revenues, and expenses</w:t>
      </w:r>
      <w:r w:rsidR="0066230A">
        <w:rPr>
          <w:spacing w:val="2"/>
        </w:rPr>
        <w:t>)</w:t>
      </w:r>
      <w:r>
        <w:rPr>
          <w:spacing w:val="2"/>
        </w:rPr>
        <w:t>.</w:t>
      </w:r>
    </w:p>
    <w:p w14:paraId="309E4E92" w14:textId="77777777" w:rsidR="003A41B5" w:rsidRDefault="003A41B5" w:rsidP="003A41B5">
      <w:pPr>
        <w:pStyle w:val="BodyAtoQ"/>
        <w:ind w:left="1080" w:hanging="1080"/>
        <w:rPr>
          <w:sz w:val="18"/>
          <w:szCs w:val="18"/>
        </w:rPr>
      </w:pPr>
    </w:p>
    <w:p w14:paraId="4439166C" w14:textId="77777777" w:rsidR="003A41B5" w:rsidRDefault="003A41B5" w:rsidP="003A41B5">
      <w:pPr>
        <w:pStyle w:val="BodyAtoQ"/>
        <w:ind w:left="1080" w:hanging="1080"/>
      </w:pPr>
      <w:r w:rsidRPr="00C35C69">
        <w:rPr>
          <w:sz w:val="18"/>
          <w:szCs w:val="18"/>
        </w:rPr>
        <w:t xml:space="preserve">LO </w:t>
      </w:r>
      <w:proofErr w:type="gramStart"/>
      <w:r w:rsidRPr="00C35C69">
        <w:rPr>
          <w:sz w:val="18"/>
          <w:szCs w:val="18"/>
        </w:rPr>
        <w:t>3  BT</w:t>
      </w:r>
      <w:proofErr w:type="gramEnd"/>
      <w:r w:rsidRPr="00C35C69">
        <w:rPr>
          <w:sz w:val="18"/>
          <w:szCs w:val="18"/>
        </w:rPr>
        <w:t>: K  Diff</w:t>
      </w:r>
      <w:r>
        <w:rPr>
          <w:sz w:val="18"/>
          <w:szCs w:val="18"/>
        </w:rPr>
        <w:t>iculty</w:t>
      </w:r>
      <w:r w:rsidRPr="00C35C69">
        <w:rPr>
          <w:sz w:val="18"/>
          <w:szCs w:val="18"/>
        </w:rPr>
        <w:t xml:space="preserve">: E  TOT: 2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5D1E0FD7" w14:textId="77777777" w:rsidR="003A41B5" w:rsidRDefault="003A41B5" w:rsidP="003A41B5">
      <w:pPr>
        <w:pStyle w:val="BodyAtoQ"/>
        <w:ind w:left="1080" w:hanging="1080"/>
      </w:pPr>
    </w:p>
    <w:p w14:paraId="65528671" w14:textId="77777777" w:rsidR="003A41B5" w:rsidRDefault="00B2016A" w:rsidP="003A41B5">
      <w:pPr>
        <w:pStyle w:val="BodyAtoQ"/>
        <w:ind w:left="1080" w:hanging="1080"/>
      </w:pPr>
      <w:r>
        <w:rPr>
          <w:b/>
        </w:rPr>
        <w:t>18</w:t>
      </w:r>
      <w:r w:rsidR="003A41B5">
        <w:rPr>
          <w:b/>
        </w:rPr>
        <w:t>.</w:t>
      </w:r>
      <w:r w:rsidR="003A41B5">
        <w:tab/>
        <w:t>The liabilities are (b) Accounts payable and (g) Salaries and wages payable.</w:t>
      </w:r>
    </w:p>
    <w:p w14:paraId="29FC8700" w14:textId="77777777" w:rsidR="003A41B5" w:rsidRDefault="003A41B5" w:rsidP="003A41B5">
      <w:pPr>
        <w:pStyle w:val="BodyAtoQ"/>
        <w:ind w:left="1080" w:hanging="1080"/>
        <w:rPr>
          <w:sz w:val="18"/>
          <w:szCs w:val="18"/>
        </w:rPr>
      </w:pPr>
    </w:p>
    <w:p w14:paraId="57D3DEB2" w14:textId="77777777" w:rsidR="003A41B5" w:rsidRDefault="003A41B5" w:rsidP="003A41B5">
      <w:pPr>
        <w:pStyle w:val="BodyAtoQ"/>
        <w:ind w:left="1080" w:hanging="1080"/>
        <w:rPr>
          <w:sz w:val="18"/>
          <w:szCs w:val="18"/>
        </w:rPr>
      </w:pPr>
      <w:r w:rsidRPr="00C35C69">
        <w:rPr>
          <w:sz w:val="18"/>
          <w:szCs w:val="18"/>
        </w:rPr>
        <w:t xml:space="preserve">LO </w:t>
      </w:r>
      <w:proofErr w:type="gramStart"/>
      <w:r w:rsidRPr="00C35C69">
        <w:rPr>
          <w:sz w:val="18"/>
          <w:szCs w:val="18"/>
        </w:rPr>
        <w:t>3  BT</w:t>
      </w:r>
      <w:proofErr w:type="gramEnd"/>
      <w:r w:rsidRPr="00C35C69">
        <w:rPr>
          <w:sz w:val="18"/>
          <w:szCs w:val="18"/>
        </w:rPr>
        <w:t>: C  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76132861" w14:textId="77777777" w:rsidR="003A41B5" w:rsidRPr="00ED5ACC" w:rsidRDefault="003A41B5" w:rsidP="003A41B5">
      <w:pPr>
        <w:pStyle w:val="BodyAtoQ"/>
        <w:ind w:left="1080" w:hanging="1080"/>
      </w:pPr>
    </w:p>
    <w:p w14:paraId="580109A6" w14:textId="77777777" w:rsidR="003A41B5" w:rsidRDefault="00B2016A" w:rsidP="003A41B5">
      <w:pPr>
        <w:pStyle w:val="BodyAtoQ"/>
        <w:ind w:left="1080" w:hanging="1080"/>
      </w:pPr>
      <w:r>
        <w:rPr>
          <w:b/>
        </w:rPr>
        <w:t>19</w:t>
      </w:r>
      <w:r w:rsidR="003A41B5">
        <w:rPr>
          <w:b/>
        </w:rPr>
        <w:t>.</w:t>
      </w:r>
      <w:r w:rsidR="003A41B5">
        <w:tab/>
        <w:t>(a)</w:t>
      </w:r>
      <w:r w:rsidR="003A41B5">
        <w:tab/>
        <w:t>Net income from the income statement is reported as an increase to retained earnings on the retained earnings statement.</w:t>
      </w:r>
    </w:p>
    <w:p w14:paraId="3ADBFB40" w14:textId="77777777" w:rsidR="003A41B5" w:rsidRDefault="003A41B5" w:rsidP="003A41B5">
      <w:pPr>
        <w:pStyle w:val="BodyAtoQ"/>
        <w:ind w:left="1080" w:hanging="1080"/>
      </w:pPr>
    </w:p>
    <w:p w14:paraId="244286D7" w14:textId="77777777" w:rsidR="003A41B5" w:rsidRDefault="003A41B5" w:rsidP="003A41B5">
      <w:pPr>
        <w:pStyle w:val="BodyAtoQ"/>
        <w:ind w:left="1080" w:hanging="1080"/>
      </w:pPr>
      <w:r>
        <w:tab/>
        <w:t>(b)</w:t>
      </w:r>
      <w:r>
        <w:tab/>
        <w:t>The ending amount on the retained earnings statement is reported as the retained earnings amount on the balance sheet.</w:t>
      </w:r>
    </w:p>
    <w:p w14:paraId="273BAF9D" w14:textId="77777777" w:rsidR="003A41B5" w:rsidRDefault="003A41B5" w:rsidP="003A41B5">
      <w:pPr>
        <w:pStyle w:val="BodyAtoQ"/>
        <w:ind w:left="1080" w:hanging="1080"/>
      </w:pPr>
    </w:p>
    <w:p w14:paraId="37CCD4C8" w14:textId="77777777" w:rsidR="003A41B5" w:rsidRDefault="003A41B5" w:rsidP="003A41B5">
      <w:pPr>
        <w:pStyle w:val="BodyAtoQ"/>
        <w:ind w:left="1080" w:hanging="1080"/>
      </w:pPr>
      <w:r>
        <w:tab/>
        <w:t>(c)</w:t>
      </w:r>
      <w:r>
        <w:tab/>
        <w:t>The ending amount on the statement of cash flows is reported as the cash amount on the balance sheet.</w:t>
      </w:r>
    </w:p>
    <w:p w14:paraId="480BBFB8" w14:textId="77777777" w:rsidR="003A41B5" w:rsidRDefault="003A41B5" w:rsidP="003A41B5">
      <w:pPr>
        <w:pStyle w:val="BodyAtoQ"/>
        <w:ind w:left="600" w:hanging="600"/>
      </w:pPr>
    </w:p>
    <w:p w14:paraId="05C6BF21" w14:textId="77777777" w:rsidR="003A41B5" w:rsidRDefault="003A41B5" w:rsidP="003A41B5">
      <w:pPr>
        <w:pStyle w:val="BodyAtoQ"/>
        <w:ind w:left="600" w:hanging="600"/>
        <w:rPr>
          <w:sz w:val="18"/>
          <w:szCs w:val="18"/>
        </w:rPr>
      </w:pPr>
      <w:r w:rsidRPr="00C35C69">
        <w:rPr>
          <w:sz w:val="18"/>
          <w:szCs w:val="18"/>
        </w:rPr>
        <w:t xml:space="preserve">LO </w:t>
      </w:r>
      <w:proofErr w:type="gramStart"/>
      <w:r w:rsidRPr="00C35C69">
        <w:rPr>
          <w:sz w:val="18"/>
          <w:szCs w:val="18"/>
        </w:rPr>
        <w:t>3  BT</w:t>
      </w:r>
      <w:proofErr w:type="gramEnd"/>
      <w:r w:rsidRPr="00C35C69">
        <w:rPr>
          <w:sz w:val="18"/>
          <w:szCs w:val="18"/>
        </w:rPr>
        <w:t>: C  Diff</w:t>
      </w:r>
      <w:r>
        <w:rPr>
          <w:sz w:val="18"/>
          <w:szCs w:val="18"/>
        </w:rPr>
        <w:t>iculty</w:t>
      </w:r>
      <w:r w:rsidRPr="00C35C69">
        <w:rPr>
          <w:sz w:val="18"/>
          <w:szCs w:val="18"/>
        </w:rPr>
        <w:t xml:space="preserve">: M  TOT: 2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349EFAD4" w14:textId="77777777" w:rsidR="003A41B5" w:rsidRDefault="003A41B5" w:rsidP="003A41B5">
      <w:pPr>
        <w:pStyle w:val="BodyAtoQ"/>
        <w:ind w:left="600" w:hanging="600"/>
      </w:pPr>
    </w:p>
    <w:p w14:paraId="52096670" w14:textId="77777777" w:rsidR="003A41B5" w:rsidRDefault="00B2016A" w:rsidP="003A41B5">
      <w:pPr>
        <w:pStyle w:val="BodyAtoQ"/>
        <w:ind w:left="600" w:hanging="600"/>
      </w:pPr>
      <w:r>
        <w:rPr>
          <w:b/>
        </w:rPr>
        <w:t>20</w:t>
      </w:r>
      <w:r w:rsidR="003A41B5">
        <w:rPr>
          <w:b/>
        </w:rPr>
        <w:t>.</w:t>
      </w:r>
      <w:r w:rsidR="003A41B5">
        <w:tab/>
      </w:r>
      <w:r w:rsidR="003A41B5">
        <w:rPr>
          <w:spacing w:val="2"/>
        </w:rPr>
        <w:t xml:space="preserve">The purpose of the management discussion and analysis section is to provide management’s </w:t>
      </w:r>
      <w:r w:rsidR="003A41B5">
        <w:t>views on its ability to pay short-term obligations, its ability to fund operations and expansion, and its results of operations. The MD&amp;A section is a required part of the annual report.</w:t>
      </w:r>
    </w:p>
    <w:p w14:paraId="4DABC535" w14:textId="77777777" w:rsidR="004C4CA5" w:rsidRDefault="004C4CA5" w:rsidP="003A41B5">
      <w:pPr>
        <w:pStyle w:val="BodyAtoQ"/>
        <w:ind w:left="600" w:hanging="600"/>
      </w:pPr>
    </w:p>
    <w:p w14:paraId="51B95905" w14:textId="77777777" w:rsidR="003A41B5" w:rsidRDefault="003A41B5" w:rsidP="003A41B5">
      <w:pPr>
        <w:pStyle w:val="BodyAtoQ"/>
        <w:ind w:left="600" w:hanging="600"/>
        <w:rPr>
          <w:sz w:val="18"/>
          <w:szCs w:val="18"/>
        </w:rPr>
      </w:pPr>
      <w:r w:rsidRPr="00C35C69">
        <w:rPr>
          <w:sz w:val="18"/>
          <w:szCs w:val="18"/>
        </w:rPr>
        <w:t xml:space="preserve">LO </w:t>
      </w:r>
      <w:proofErr w:type="gramStart"/>
      <w:r w:rsidRPr="00C35C69">
        <w:rPr>
          <w:sz w:val="18"/>
          <w:szCs w:val="18"/>
        </w:rPr>
        <w:t>3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0002706A">
        <w:rPr>
          <w:sz w:val="18"/>
          <w:szCs w:val="18"/>
        </w:rPr>
        <w:t>Knowledge</w:t>
      </w:r>
      <w:r w:rsidR="0002706A" w:rsidRPr="00C35C69">
        <w:rPr>
          <w:sz w:val="18"/>
          <w:szCs w:val="18"/>
        </w:rPr>
        <w:t xml:space="preserve">  </w:t>
      </w:r>
      <w:r w:rsidRPr="00C35C69">
        <w:rPr>
          <w:sz w:val="18"/>
          <w:szCs w:val="18"/>
        </w:rPr>
        <w:t>AICPA</w:t>
      </w:r>
      <w:proofErr w:type="gramEnd"/>
      <w:r w:rsidRPr="00C35C69">
        <w:rPr>
          <w:sz w:val="18"/>
          <w:szCs w:val="18"/>
        </w:rPr>
        <w:t xml:space="preserve"> </w:t>
      </w:r>
      <w:r w:rsidR="0002706A">
        <w:rPr>
          <w:sz w:val="18"/>
          <w:szCs w:val="18"/>
        </w:rPr>
        <w:t>A</w:t>
      </w:r>
      <w:r w:rsidR="0002706A" w:rsidRPr="00C35C69">
        <w:rPr>
          <w:sz w:val="18"/>
          <w:szCs w:val="18"/>
        </w:rPr>
        <w:t>C</w:t>
      </w:r>
      <w:r w:rsidRPr="00C35C69">
        <w:rPr>
          <w:sz w:val="18"/>
          <w:szCs w:val="18"/>
        </w:rPr>
        <w:t>: Reporting</w:t>
      </w:r>
    </w:p>
    <w:p w14:paraId="4E98FBB1" w14:textId="77777777" w:rsidR="003A41B5" w:rsidRDefault="003A41B5" w:rsidP="003A41B5">
      <w:pPr>
        <w:pStyle w:val="BodyAtoQ"/>
        <w:ind w:left="600" w:hanging="600"/>
      </w:pPr>
    </w:p>
    <w:p w14:paraId="5DFC9E33" w14:textId="77777777" w:rsidR="003A41B5" w:rsidRDefault="00B2016A" w:rsidP="003A41B5">
      <w:pPr>
        <w:pStyle w:val="BodyAtoQ"/>
        <w:ind w:left="600" w:hanging="600"/>
      </w:pPr>
      <w:r>
        <w:rPr>
          <w:b/>
        </w:rPr>
        <w:t>21</w:t>
      </w:r>
      <w:r w:rsidR="003A41B5">
        <w:rPr>
          <w:b/>
        </w:rPr>
        <w:t>.</w:t>
      </w:r>
      <w:r w:rsidR="003A41B5">
        <w:tab/>
        <w:t>An unqualified opinion shows that, in the opinion of an independent auditor, the financial state</w:t>
      </w:r>
      <w:r w:rsidR="003A41B5">
        <w:softHyphen/>
        <w:t>ments have been presented fairly, in conformity with generally accepted accounting principles. This gives investors more confidence that they can rely on the figures reported in the financial statements.</w:t>
      </w:r>
    </w:p>
    <w:p w14:paraId="3F4DEFC1" w14:textId="77777777" w:rsidR="003A41B5" w:rsidRDefault="003A41B5" w:rsidP="003A41B5">
      <w:pPr>
        <w:pStyle w:val="BodyAtoQ"/>
        <w:ind w:left="600" w:hanging="600"/>
      </w:pPr>
    </w:p>
    <w:p w14:paraId="2BF3A82A" w14:textId="77777777" w:rsidR="003A41B5" w:rsidRPr="00FC1D29" w:rsidRDefault="003A41B5" w:rsidP="003A41B5">
      <w:pPr>
        <w:spacing w:line="240" w:lineRule="auto"/>
        <w:rPr>
          <w:rFonts w:eastAsia="Calibri"/>
          <w:sz w:val="18"/>
          <w:szCs w:val="18"/>
          <w:lang w:eastAsia="en-US"/>
        </w:rPr>
      </w:pPr>
      <w:r w:rsidRPr="00FC1D29">
        <w:rPr>
          <w:rFonts w:eastAsia="Calibri"/>
          <w:sz w:val="18"/>
          <w:szCs w:val="18"/>
          <w:lang w:eastAsia="en-US"/>
        </w:rPr>
        <w:t xml:space="preserve">LO </w:t>
      </w:r>
      <w:proofErr w:type="gramStart"/>
      <w:r w:rsidRPr="00FC1D29">
        <w:rPr>
          <w:rFonts w:eastAsia="Calibri"/>
          <w:sz w:val="18"/>
          <w:szCs w:val="18"/>
          <w:lang w:eastAsia="en-US"/>
        </w:rPr>
        <w:t>3  BT</w:t>
      </w:r>
      <w:proofErr w:type="gramEnd"/>
      <w:r w:rsidRPr="00FC1D29">
        <w:rPr>
          <w:rFonts w:eastAsia="Calibri"/>
          <w:sz w:val="18"/>
          <w:szCs w:val="18"/>
          <w:lang w:eastAsia="en-US"/>
        </w:rPr>
        <w:t>: C  Diff</w:t>
      </w:r>
      <w:r>
        <w:rPr>
          <w:rFonts w:eastAsia="Calibri"/>
          <w:sz w:val="18"/>
          <w:szCs w:val="18"/>
          <w:lang w:eastAsia="en-US"/>
        </w:rPr>
        <w:t>iculty</w:t>
      </w:r>
      <w:r w:rsidRPr="00FC1D29">
        <w:rPr>
          <w:rFonts w:eastAsia="Calibri"/>
          <w:sz w:val="18"/>
          <w:szCs w:val="18"/>
          <w:lang w:eastAsia="en-US"/>
        </w:rPr>
        <w:t xml:space="preserve">: E  TOT: 2 min.  AACSB: </w:t>
      </w:r>
      <w:proofErr w:type="gramStart"/>
      <w:r w:rsidR="0002706A">
        <w:rPr>
          <w:rFonts w:eastAsia="Calibri"/>
          <w:sz w:val="18"/>
          <w:szCs w:val="18"/>
          <w:lang w:eastAsia="en-US"/>
        </w:rPr>
        <w:t>Knowledge</w:t>
      </w:r>
      <w:r w:rsidR="0002706A" w:rsidRPr="00FC1D29">
        <w:rPr>
          <w:rFonts w:eastAsia="Calibri"/>
          <w:sz w:val="18"/>
          <w:szCs w:val="18"/>
          <w:lang w:eastAsia="en-US"/>
        </w:rPr>
        <w:t xml:space="preserve">  </w:t>
      </w:r>
      <w:r w:rsidRPr="00FC1D29">
        <w:rPr>
          <w:rFonts w:eastAsia="Calibri"/>
          <w:sz w:val="18"/>
          <w:szCs w:val="18"/>
          <w:lang w:eastAsia="en-US"/>
        </w:rPr>
        <w:t>AICPA</w:t>
      </w:r>
      <w:proofErr w:type="gramEnd"/>
      <w:r w:rsidRPr="00FC1D29">
        <w:rPr>
          <w:rFonts w:eastAsia="Calibri"/>
          <w:sz w:val="18"/>
          <w:szCs w:val="18"/>
          <w:lang w:eastAsia="en-US"/>
        </w:rPr>
        <w:t xml:space="preserve"> </w:t>
      </w:r>
      <w:r w:rsidR="0002706A">
        <w:rPr>
          <w:rFonts w:eastAsia="Calibri"/>
          <w:sz w:val="18"/>
          <w:szCs w:val="18"/>
          <w:lang w:eastAsia="en-US"/>
        </w:rPr>
        <w:t>A</w:t>
      </w:r>
      <w:r w:rsidR="0002706A" w:rsidRPr="00FC1D29">
        <w:rPr>
          <w:rFonts w:eastAsia="Calibri"/>
          <w:sz w:val="18"/>
          <w:szCs w:val="18"/>
          <w:lang w:eastAsia="en-US"/>
        </w:rPr>
        <w:t>C</w:t>
      </w:r>
      <w:r w:rsidRPr="00FC1D29">
        <w:rPr>
          <w:rFonts w:eastAsia="Calibri"/>
          <w:sz w:val="18"/>
          <w:szCs w:val="18"/>
          <w:lang w:eastAsia="en-US"/>
        </w:rPr>
        <w:t>: Reporting</w:t>
      </w:r>
    </w:p>
    <w:p w14:paraId="3D87200F" w14:textId="77777777" w:rsidR="003A41B5" w:rsidRDefault="003A41B5" w:rsidP="003A41B5">
      <w:pPr>
        <w:pStyle w:val="BodyAtoQ"/>
        <w:ind w:left="600" w:hanging="600"/>
      </w:pPr>
    </w:p>
    <w:p w14:paraId="03E5C043" w14:textId="77777777" w:rsidR="003A41B5" w:rsidRDefault="00B2016A" w:rsidP="003A41B5">
      <w:pPr>
        <w:pStyle w:val="BodyAtoQ"/>
        <w:ind w:left="600" w:hanging="600"/>
      </w:pPr>
      <w:r>
        <w:rPr>
          <w:b/>
        </w:rPr>
        <w:t>22</w:t>
      </w:r>
      <w:r w:rsidR="003A41B5">
        <w:rPr>
          <w:b/>
        </w:rPr>
        <w:t>.</w:t>
      </w:r>
      <w:r w:rsidR="003A41B5">
        <w:tab/>
        <w:t>Information included in the notes to the financial statements clarifies information presented in the financial statements and includes descriptions of accounting policies, explanations of uncertain</w:t>
      </w:r>
      <w:r w:rsidR="003A41B5">
        <w:softHyphen/>
        <w:t>ties and contingencies, and statistics and details too voluminous to be reported in the financial statements.</w:t>
      </w:r>
    </w:p>
    <w:p w14:paraId="200D7188" w14:textId="77777777" w:rsidR="003A41B5" w:rsidRDefault="003A41B5" w:rsidP="003A41B5">
      <w:pPr>
        <w:pStyle w:val="BodyAtoQ"/>
        <w:ind w:left="600" w:hanging="600"/>
      </w:pPr>
    </w:p>
    <w:p w14:paraId="3EC921CF" w14:textId="77777777" w:rsidR="003A41B5" w:rsidRDefault="003A41B5" w:rsidP="003A41B5">
      <w:pPr>
        <w:pStyle w:val="BodyAtoQ"/>
        <w:ind w:left="600" w:hanging="600"/>
      </w:pPr>
      <w:r w:rsidRPr="00C35C69">
        <w:rPr>
          <w:sz w:val="18"/>
          <w:szCs w:val="18"/>
        </w:rPr>
        <w:t xml:space="preserve">LO </w:t>
      </w:r>
      <w:proofErr w:type="gramStart"/>
      <w:r w:rsidRPr="00C35C69">
        <w:rPr>
          <w:sz w:val="18"/>
          <w:szCs w:val="18"/>
        </w:rPr>
        <w:t>3  BT</w:t>
      </w:r>
      <w:proofErr w:type="gramEnd"/>
      <w:r w:rsidRPr="00C35C69">
        <w:rPr>
          <w:sz w:val="18"/>
          <w:szCs w:val="18"/>
        </w:rPr>
        <w:t>: K  Diff</w:t>
      </w:r>
      <w:r>
        <w:rPr>
          <w:sz w:val="18"/>
          <w:szCs w:val="18"/>
        </w:rPr>
        <w:t>iculty</w:t>
      </w:r>
      <w:r w:rsidRPr="00C35C69">
        <w:rPr>
          <w:sz w:val="18"/>
          <w:szCs w:val="18"/>
        </w:rPr>
        <w:t xml:space="preserve">: E  TOT: 1 min.  AACSB: </w:t>
      </w:r>
      <w:proofErr w:type="gramStart"/>
      <w:r w:rsidRPr="00C35C69">
        <w:rPr>
          <w:sz w:val="18"/>
          <w:szCs w:val="18"/>
        </w:rPr>
        <w:t>None  AICPA</w:t>
      </w:r>
      <w:proofErr w:type="gramEnd"/>
      <w:r w:rsidRPr="00C35C69">
        <w:rPr>
          <w:sz w:val="18"/>
          <w:szCs w:val="18"/>
        </w:rPr>
        <w:t xml:space="preserve"> FC: Reporting</w:t>
      </w:r>
    </w:p>
    <w:p w14:paraId="4522CCE7" w14:textId="77777777" w:rsidR="003A41B5" w:rsidRDefault="003A41B5" w:rsidP="003A41B5">
      <w:pPr>
        <w:pStyle w:val="BodyAtoQ"/>
        <w:ind w:left="600" w:hanging="600"/>
      </w:pPr>
    </w:p>
    <w:p w14:paraId="631B976D" w14:textId="77777777" w:rsidR="003A41B5" w:rsidRDefault="00B2016A" w:rsidP="003A41B5">
      <w:pPr>
        <w:pStyle w:val="BodyAtoQ"/>
        <w:ind w:left="600" w:hanging="600"/>
      </w:pPr>
      <w:r>
        <w:rPr>
          <w:b/>
        </w:rPr>
        <w:t>23</w:t>
      </w:r>
      <w:r w:rsidR="003A41B5">
        <w:rPr>
          <w:b/>
        </w:rPr>
        <w:t>.</w:t>
      </w:r>
      <w:r w:rsidR="003A41B5">
        <w:tab/>
        <w:t>Using dollar amounts, Apple’s accounting equation (in millions) is:</w:t>
      </w:r>
    </w:p>
    <w:p w14:paraId="348D24D0" w14:textId="77777777" w:rsidR="003A41B5" w:rsidRDefault="003A41B5" w:rsidP="003A41B5">
      <w:pPr>
        <w:pStyle w:val="BodyAtoQ"/>
        <w:ind w:left="600" w:hanging="600"/>
      </w:pPr>
    </w:p>
    <w:tbl>
      <w:tblPr>
        <w:tblW w:w="0" w:type="auto"/>
        <w:tblInd w:w="1017" w:type="dxa"/>
        <w:tblLook w:val="0000" w:firstRow="0" w:lastRow="0" w:firstColumn="0" w:lastColumn="0" w:noHBand="0" w:noVBand="0"/>
      </w:tblPr>
      <w:tblGrid>
        <w:gridCol w:w="1971"/>
        <w:gridCol w:w="810"/>
        <w:gridCol w:w="1599"/>
        <w:gridCol w:w="903"/>
        <w:gridCol w:w="2155"/>
      </w:tblGrid>
      <w:tr w:rsidR="003A41B5" w14:paraId="4ECF236C" w14:textId="77777777" w:rsidTr="00F565FA">
        <w:trPr>
          <w:cantSplit/>
        </w:trPr>
        <w:tc>
          <w:tcPr>
            <w:tcW w:w="1971" w:type="dxa"/>
            <w:tcBorders>
              <w:top w:val="nil"/>
              <w:left w:val="nil"/>
              <w:bottom w:val="nil"/>
              <w:right w:val="nil"/>
            </w:tcBorders>
          </w:tcPr>
          <w:p w14:paraId="25CA0ED7" w14:textId="77777777" w:rsidR="003A41B5" w:rsidRDefault="003A41B5" w:rsidP="00F565FA">
            <w:pPr>
              <w:pStyle w:val="BodyAtoQ"/>
              <w:jc w:val="center"/>
            </w:pPr>
            <w:r>
              <w:t>Assets</w:t>
            </w:r>
          </w:p>
        </w:tc>
        <w:tc>
          <w:tcPr>
            <w:tcW w:w="810" w:type="dxa"/>
            <w:vMerge w:val="restart"/>
            <w:tcBorders>
              <w:top w:val="nil"/>
              <w:left w:val="nil"/>
              <w:bottom w:val="nil"/>
              <w:right w:val="nil"/>
            </w:tcBorders>
            <w:vAlign w:val="center"/>
          </w:tcPr>
          <w:p w14:paraId="53A80853" w14:textId="77777777" w:rsidR="003A41B5" w:rsidRDefault="003A41B5" w:rsidP="00F565FA">
            <w:pPr>
              <w:pStyle w:val="BodyAtoQ"/>
              <w:spacing w:after="30"/>
              <w:jc w:val="center"/>
            </w:pPr>
            <w:r>
              <w:t>=</w:t>
            </w:r>
          </w:p>
        </w:tc>
        <w:tc>
          <w:tcPr>
            <w:tcW w:w="1599" w:type="dxa"/>
            <w:tcBorders>
              <w:top w:val="nil"/>
              <w:left w:val="nil"/>
              <w:bottom w:val="nil"/>
              <w:right w:val="nil"/>
            </w:tcBorders>
          </w:tcPr>
          <w:p w14:paraId="70543729" w14:textId="77777777" w:rsidR="003A41B5" w:rsidRDefault="003A41B5" w:rsidP="00F565FA">
            <w:pPr>
              <w:pStyle w:val="BodyAtoQ"/>
              <w:jc w:val="center"/>
            </w:pPr>
            <w:r>
              <w:t>Liabilities</w:t>
            </w:r>
          </w:p>
        </w:tc>
        <w:tc>
          <w:tcPr>
            <w:tcW w:w="903" w:type="dxa"/>
            <w:vMerge w:val="restart"/>
            <w:tcBorders>
              <w:top w:val="nil"/>
              <w:left w:val="nil"/>
              <w:bottom w:val="nil"/>
              <w:right w:val="nil"/>
            </w:tcBorders>
            <w:vAlign w:val="center"/>
          </w:tcPr>
          <w:p w14:paraId="69D50605" w14:textId="77777777" w:rsidR="003A41B5" w:rsidRDefault="003A41B5" w:rsidP="00F565FA">
            <w:pPr>
              <w:pStyle w:val="BodyAtoQ"/>
              <w:spacing w:after="30"/>
              <w:jc w:val="center"/>
            </w:pPr>
            <w:r>
              <w:t>+</w:t>
            </w:r>
          </w:p>
        </w:tc>
        <w:tc>
          <w:tcPr>
            <w:tcW w:w="2155" w:type="dxa"/>
            <w:tcBorders>
              <w:top w:val="nil"/>
              <w:left w:val="nil"/>
              <w:bottom w:val="nil"/>
              <w:right w:val="nil"/>
            </w:tcBorders>
          </w:tcPr>
          <w:p w14:paraId="2C54DDD6" w14:textId="77777777" w:rsidR="003A41B5" w:rsidRDefault="003A41B5" w:rsidP="00F565FA">
            <w:pPr>
              <w:pStyle w:val="BodyAtoQ"/>
              <w:ind w:left="-95" w:right="-94"/>
              <w:jc w:val="center"/>
            </w:pPr>
            <w:r>
              <w:t>Stockholders’ Equity</w:t>
            </w:r>
          </w:p>
        </w:tc>
      </w:tr>
      <w:tr w:rsidR="003A41B5" w14:paraId="2CA1576D" w14:textId="77777777" w:rsidTr="00F565FA">
        <w:trPr>
          <w:cantSplit/>
        </w:trPr>
        <w:tc>
          <w:tcPr>
            <w:tcW w:w="1971" w:type="dxa"/>
            <w:tcBorders>
              <w:top w:val="nil"/>
              <w:left w:val="nil"/>
              <w:bottom w:val="nil"/>
              <w:right w:val="nil"/>
            </w:tcBorders>
          </w:tcPr>
          <w:p w14:paraId="7B8EC76A" w14:textId="77777777" w:rsidR="003A41B5" w:rsidRDefault="003A41B5" w:rsidP="00724867">
            <w:pPr>
              <w:pStyle w:val="BodyAtoQ"/>
              <w:jc w:val="center"/>
            </w:pPr>
            <w:r>
              <w:t>$</w:t>
            </w:r>
            <w:proofErr w:type="gramStart"/>
            <w:r w:rsidR="00724867">
              <w:t>323,,</w:t>
            </w:r>
            <w:proofErr w:type="gramEnd"/>
            <w:r w:rsidR="00724867">
              <w:t>888</w:t>
            </w:r>
          </w:p>
        </w:tc>
        <w:tc>
          <w:tcPr>
            <w:tcW w:w="810" w:type="dxa"/>
            <w:vMerge/>
            <w:tcBorders>
              <w:top w:val="nil"/>
              <w:left w:val="nil"/>
              <w:bottom w:val="nil"/>
              <w:right w:val="nil"/>
            </w:tcBorders>
          </w:tcPr>
          <w:p w14:paraId="2F851DE7" w14:textId="77777777" w:rsidR="003A41B5" w:rsidRDefault="003A41B5" w:rsidP="00F565FA">
            <w:pPr>
              <w:pStyle w:val="BodyAtoQ"/>
              <w:jc w:val="center"/>
            </w:pPr>
          </w:p>
        </w:tc>
        <w:tc>
          <w:tcPr>
            <w:tcW w:w="1599" w:type="dxa"/>
            <w:tcBorders>
              <w:top w:val="nil"/>
              <w:left w:val="nil"/>
              <w:bottom w:val="nil"/>
              <w:right w:val="nil"/>
            </w:tcBorders>
          </w:tcPr>
          <w:p w14:paraId="20D8EC14" w14:textId="77777777" w:rsidR="003A41B5" w:rsidRDefault="003A41B5" w:rsidP="00724867">
            <w:pPr>
              <w:pStyle w:val="BodyAtoQ"/>
              <w:jc w:val="center"/>
            </w:pPr>
            <w:r>
              <w:t>$</w:t>
            </w:r>
            <w:r w:rsidR="00AE2924">
              <w:t>258,</w:t>
            </w:r>
            <w:r w:rsidR="00724867">
              <w:t>549</w:t>
            </w:r>
          </w:p>
        </w:tc>
        <w:tc>
          <w:tcPr>
            <w:tcW w:w="903" w:type="dxa"/>
            <w:vMerge/>
            <w:tcBorders>
              <w:top w:val="nil"/>
              <w:left w:val="nil"/>
              <w:bottom w:val="nil"/>
              <w:right w:val="nil"/>
            </w:tcBorders>
          </w:tcPr>
          <w:p w14:paraId="3CE587D8" w14:textId="77777777" w:rsidR="003A41B5" w:rsidRDefault="003A41B5" w:rsidP="00F565FA">
            <w:pPr>
              <w:pStyle w:val="BodyAtoQ"/>
              <w:jc w:val="center"/>
            </w:pPr>
          </w:p>
        </w:tc>
        <w:tc>
          <w:tcPr>
            <w:tcW w:w="2155" w:type="dxa"/>
            <w:tcBorders>
              <w:top w:val="nil"/>
              <w:left w:val="nil"/>
              <w:bottom w:val="nil"/>
              <w:right w:val="nil"/>
            </w:tcBorders>
          </w:tcPr>
          <w:p w14:paraId="4C99355F" w14:textId="77777777" w:rsidR="003A41B5" w:rsidRDefault="003A41B5" w:rsidP="00724867">
            <w:pPr>
              <w:pStyle w:val="BodyAtoQ"/>
              <w:jc w:val="center"/>
            </w:pPr>
            <w:r>
              <w:t>$</w:t>
            </w:r>
            <w:r w:rsidR="00724867">
              <w:t>65,339</w:t>
            </w:r>
          </w:p>
        </w:tc>
      </w:tr>
    </w:tbl>
    <w:p w14:paraId="44A3C93D" w14:textId="77777777" w:rsidR="00F61C6C" w:rsidRDefault="003A41B5" w:rsidP="003A41B5">
      <w:pPr>
        <w:pStyle w:val="2Head"/>
        <w:spacing w:after="120"/>
        <w:jc w:val="left"/>
        <w:rPr>
          <w:b w:val="0"/>
          <w:sz w:val="18"/>
          <w:szCs w:val="18"/>
        </w:rPr>
      </w:pPr>
      <w:r w:rsidRPr="00972A0F">
        <w:rPr>
          <w:b w:val="0"/>
          <w:sz w:val="18"/>
          <w:szCs w:val="18"/>
        </w:rPr>
        <w:t xml:space="preserve">LO </w:t>
      </w:r>
      <w:proofErr w:type="gramStart"/>
      <w:r w:rsidRPr="00972A0F">
        <w:rPr>
          <w:b w:val="0"/>
          <w:sz w:val="18"/>
          <w:szCs w:val="18"/>
        </w:rPr>
        <w:t>3  BT</w:t>
      </w:r>
      <w:proofErr w:type="gramEnd"/>
      <w:r w:rsidRPr="00972A0F">
        <w:rPr>
          <w:b w:val="0"/>
          <w:sz w:val="18"/>
          <w:szCs w:val="18"/>
        </w:rPr>
        <w:t>: AP  Diff</w:t>
      </w:r>
      <w:r>
        <w:rPr>
          <w:b w:val="0"/>
          <w:sz w:val="18"/>
          <w:szCs w:val="18"/>
        </w:rPr>
        <w:t>iculty</w:t>
      </w:r>
      <w:r w:rsidRPr="00972A0F">
        <w:rPr>
          <w:b w:val="0"/>
          <w:sz w:val="18"/>
          <w:szCs w:val="18"/>
        </w:rPr>
        <w:t xml:space="preserve">: E  TOT: 2 min.  AACSB: </w:t>
      </w:r>
      <w:proofErr w:type="gramStart"/>
      <w:r w:rsidRPr="00972A0F">
        <w:rPr>
          <w:b w:val="0"/>
          <w:sz w:val="18"/>
          <w:szCs w:val="18"/>
        </w:rPr>
        <w:t>Analytic  AICPA</w:t>
      </w:r>
      <w:proofErr w:type="gramEnd"/>
      <w:r w:rsidRPr="00972A0F">
        <w:rPr>
          <w:b w:val="0"/>
          <w:sz w:val="18"/>
          <w:szCs w:val="18"/>
        </w:rPr>
        <w:t xml:space="preserve"> </w:t>
      </w:r>
      <w:r w:rsidR="0002706A">
        <w:rPr>
          <w:b w:val="0"/>
          <w:sz w:val="18"/>
          <w:szCs w:val="18"/>
        </w:rPr>
        <w:t>A</w:t>
      </w:r>
      <w:r w:rsidR="0002706A" w:rsidRPr="00972A0F">
        <w:rPr>
          <w:b w:val="0"/>
          <w:sz w:val="18"/>
          <w:szCs w:val="18"/>
        </w:rPr>
        <w:t>C</w:t>
      </w:r>
      <w:r w:rsidRPr="00972A0F">
        <w:rPr>
          <w:b w:val="0"/>
          <w:sz w:val="18"/>
          <w:szCs w:val="18"/>
        </w:rPr>
        <w:t>: Reporting</w:t>
      </w:r>
    </w:p>
    <w:p w14:paraId="5A6BFE6D" w14:textId="77777777" w:rsidR="001E66AC" w:rsidRPr="0023279E" w:rsidRDefault="001E66AC" w:rsidP="0023279E"/>
    <w:p w14:paraId="7C0C908F" w14:textId="77777777" w:rsidR="00B2016A" w:rsidRDefault="00B2016A" w:rsidP="00B2016A">
      <w:pPr>
        <w:pStyle w:val="BodyAtoQ"/>
        <w:ind w:left="1080" w:hanging="1080"/>
      </w:pPr>
      <w:r>
        <w:rPr>
          <w:b/>
        </w:rPr>
        <w:t xml:space="preserve">Questions Chapter 1 </w:t>
      </w:r>
      <w:r w:rsidRPr="0023279E">
        <w:rPr>
          <w:b/>
        </w:rPr>
        <w:t>(Continued)</w:t>
      </w:r>
    </w:p>
    <w:p w14:paraId="0912AC8C" w14:textId="77777777" w:rsidR="001E66AC" w:rsidRDefault="001E66AC" w:rsidP="001E66AC">
      <w:pPr>
        <w:pStyle w:val="BodyAtoQ"/>
        <w:ind w:left="1080" w:hanging="1080"/>
        <w:rPr>
          <w:b/>
        </w:rPr>
      </w:pPr>
    </w:p>
    <w:p w14:paraId="2C722E3C" w14:textId="77777777" w:rsidR="00B2016A" w:rsidRDefault="00B2016A" w:rsidP="008605E6">
      <w:pPr>
        <w:ind w:left="634" w:hanging="634"/>
      </w:pPr>
      <w:r w:rsidRPr="0023279E">
        <w:rPr>
          <w:b/>
        </w:rPr>
        <w:t>24.</w:t>
      </w:r>
      <w:r>
        <w:tab/>
        <w:t>A critical audit matter is an audit issue that was material in size a</w:t>
      </w:r>
      <w:r w:rsidR="0082410F">
        <w:t>n</w:t>
      </w:r>
      <w:r>
        <w:t>d that involved challenging, subjective, or complex auditor judgement.</w:t>
      </w:r>
    </w:p>
    <w:p w14:paraId="33647031" w14:textId="77777777" w:rsidR="00B2016A" w:rsidRDefault="00B2016A" w:rsidP="00B2016A">
      <w:pPr>
        <w:ind w:left="540" w:hanging="630"/>
      </w:pPr>
    </w:p>
    <w:p w14:paraId="2F30CAB7" w14:textId="77777777" w:rsidR="00B2016A" w:rsidRPr="00377751" w:rsidRDefault="00B2016A" w:rsidP="008605E6">
      <w:pPr>
        <w:ind w:left="634" w:hanging="634"/>
        <w:rPr>
          <w:sz w:val="18"/>
          <w:szCs w:val="18"/>
        </w:rPr>
      </w:pPr>
      <w:r>
        <w:rPr>
          <w:sz w:val="18"/>
          <w:szCs w:val="18"/>
        </w:rPr>
        <w:t xml:space="preserve">LO </w:t>
      </w:r>
      <w:proofErr w:type="gramStart"/>
      <w:r>
        <w:rPr>
          <w:sz w:val="18"/>
          <w:szCs w:val="18"/>
        </w:rPr>
        <w:t>3  BT</w:t>
      </w:r>
      <w:proofErr w:type="gramEnd"/>
      <w:r>
        <w:rPr>
          <w:sz w:val="18"/>
          <w:szCs w:val="18"/>
        </w:rPr>
        <w:t xml:space="preserve">: K  Difficulty: E  TOT: 2 min.  AACSB: </w:t>
      </w:r>
      <w:proofErr w:type="gramStart"/>
      <w:r w:rsidR="0002706A">
        <w:rPr>
          <w:sz w:val="18"/>
          <w:szCs w:val="18"/>
        </w:rPr>
        <w:t xml:space="preserve">Knowledge  </w:t>
      </w:r>
      <w:r>
        <w:rPr>
          <w:sz w:val="18"/>
          <w:szCs w:val="18"/>
        </w:rPr>
        <w:t>AICPA</w:t>
      </w:r>
      <w:proofErr w:type="gramEnd"/>
      <w:r>
        <w:rPr>
          <w:sz w:val="18"/>
          <w:szCs w:val="18"/>
        </w:rPr>
        <w:t xml:space="preserve">  </w:t>
      </w:r>
      <w:r w:rsidR="0002706A">
        <w:rPr>
          <w:sz w:val="18"/>
          <w:szCs w:val="18"/>
        </w:rPr>
        <w:t>AC</w:t>
      </w:r>
      <w:r>
        <w:rPr>
          <w:sz w:val="18"/>
          <w:szCs w:val="18"/>
        </w:rPr>
        <w:t>: Research</w:t>
      </w:r>
    </w:p>
    <w:p w14:paraId="7DDD89D2" w14:textId="77777777" w:rsidR="003A41B5" w:rsidRDefault="003A41B5" w:rsidP="00A83017">
      <w:pPr>
        <w:pStyle w:val="2Head"/>
        <w:spacing w:after="120"/>
      </w:pPr>
      <w:r>
        <w:br w:type="page"/>
        <w:t>SOLUTIONS TO BRIEF EXERCISES</w:t>
      </w:r>
    </w:p>
    <w:p w14:paraId="36FD3819" w14:textId="77777777" w:rsidR="003A41B5" w:rsidRDefault="003A41B5" w:rsidP="003A41B5">
      <w:pPr>
        <w:pStyle w:val="BodyLarge"/>
      </w:pPr>
    </w:p>
    <w:p w14:paraId="2B5DE5D5" w14:textId="77777777" w:rsidR="003A41B5" w:rsidRDefault="003A41B5" w:rsidP="003A41B5">
      <w:pPr>
        <w:pStyle w:val="BodyLarge"/>
      </w:pPr>
    </w:p>
    <w:p w14:paraId="4C46F28C" w14:textId="77777777" w:rsidR="003A41B5" w:rsidRDefault="003A41B5" w:rsidP="003A41B5">
      <w:pPr>
        <w:pStyle w:val="BodyLarge"/>
      </w:pPr>
      <w:r>
        <w:t>BRIEF EXERCISE 1.1</w:t>
      </w:r>
    </w:p>
    <w:p w14:paraId="58D3BA5A" w14:textId="77777777" w:rsidR="003A41B5" w:rsidRDefault="003A41B5" w:rsidP="003A41B5">
      <w:pPr>
        <w:pStyle w:val="BodyLarge"/>
      </w:pPr>
    </w:p>
    <w:p w14:paraId="4DA0F233" w14:textId="77777777" w:rsidR="003A41B5" w:rsidRDefault="003A41B5" w:rsidP="003A41B5">
      <w:pPr>
        <w:pStyle w:val="BodyLarge"/>
        <w:tabs>
          <w:tab w:val="left" w:pos="600"/>
          <w:tab w:val="center" w:pos="960"/>
          <w:tab w:val="left" w:pos="1320"/>
          <w:tab w:val="left" w:pos="1580"/>
        </w:tabs>
        <w:ind w:left="1620" w:hanging="1620"/>
        <w:jc w:val="both"/>
      </w:pPr>
      <w:r>
        <w:t>(a)</w:t>
      </w:r>
      <w:r>
        <w:tab/>
      </w:r>
      <w:r>
        <w:rPr>
          <w:u w:val="single"/>
        </w:rPr>
        <w:tab/>
        <w:t>P</w:t>
      </w:r>
      <w:r>
        <w:rPr>
          <w:u w:val="single"/>
        </w:rPr>
        <w:tab/>
      </w:r>
      <w:r>
        <w:tab/>
        <w:t xml:space="preserve">Shared control, tax advantages, increased </w:t>
      </w:r>
      <w:proofErr w:type="gramStart"/>
      <w:r>
        <w:t>skills</w:t>
      </w:r>
      <w:proofErr w:type="gramEnd"/>
      <w:r>
        <w:t xml:space="preserve"> and resources.</w:t>
      </w:r>
    </w:p>
    <w:p w14:paraId="327870C2" w14:textId="77777777" w:rsidR="003A41B5" w:rsidRDefault="003A41B5" w:rsidP="003A41B5">
      <w:pPr>
        <w:pStyle w:val="BodyLarge"/>
        <w:tabs>
          <w:tab w:val="left" w:pos="600"/>
          <w:tab w:val="center" w:pos="960"/>
          <w:tab w:val="left" w:pos="1320"/>
          <w:tab w:val="left" w:pos="1580"/>
        </w:tabs>
        <w:spacing w:before="200"/>
        <w:jc w:val="both"/>
      </w:pPr>
      <w:r>
        <w:t>(b)</w:t>
      </w:r>
      <w:r>
        <w:tab/>
      </w:r>
      <w:r>
        <w:rPr>
          <w:u w:val="single"/>
        </w:rPr>
        <w:tab/>
        <w:t>SP</w:t>
      </w:r>
      <w:r>
        <w:rPr>
          <w:u w:val="single"/>
        </w:rPr>
        <w:tab/>
      </w:r>
      <w:r>
        <w:tab/>
        <w:t>Simple to set up and maintains control with owner.</w:t>
      </w:r>
    </w:p>
    <w:p w14:paraId="518AA156" w14:textId="77777777" w:rsidR="003A41B5" w:rsidRDefault="003A41B5" w:rsidP="003A41B5">
      <w:pPr>
        <w:pStyle w:val="BodyLarge"/>
        <w:tabs>
          <w:tab w:val="left" w:pos="600"/>
          <w:tab w:val="center" w:pos="960"/>
          <w:tab w:val="left" w:pos="1320"/>
          <w:tab w:val="left" w:pos="1580"/>
        </w:tabs>
        <w:spacing w:before="200"/>
        <w:ind w:left="1580" w:right="-59" w:hanging="1580"/>
        <w:jc w:val="both"/>
      </w:pPr>
      <w:r>
        <w:t>(c)</w:t>
      </w:r>
      <w:r>
        <w:tab/>
      </w:r>
      <w:r>
        <w:rPr>
          <w:u w:val="single"/>
        </w:rPr>
        <w:tab/>
        <w:t>C</w:t>
      </w:r>
      <w:r>
        <w:rPr>
          <w:u w:val="single"/>
        </w:rPr>
        <w:tab/>
      </w:r>
      <w:r>
        <w:tab/>
      </w:r>
      <w:r>
        <w:rPr>
          <w:spacing w:val="-4"/>
        </w:rPr>
        <w:t>Easier to transfer ownership and raise funds, no personal liability.</w:t>
      </w:r>
    </w:p>
    <w:p w14:paraId="4E5C386F" w14:textId="77777777" w:rsidR="003A41B5" w:rsidRDefault="003A41B5" w:rsidP="003A41B5">
      <w:pPr>
        <w:pStyle w:val="BodyLarge"/>
        <w:tabs>
          <w:tab w:val="left" w:pos="600"/>
          <w:tab w:val="center" w:pos="960"/>
          <w:tab w:val="left" w:pos="1320"/>
          <w:tab w:val="left" w:pos="1720"/>
        </w:tabs>
      </w:pPr>
    </w:p>
    <w:p w14:paraId="42EDCC25" w14:textId="77777777" w:rsidR="003A41B5" w:rsidRPr="009F30E4" w:rsidRDefault="003A41B5" w:rsidP="003A41B5">
      <w:pPr>
        <w:pStyle w:val="NoSpacing"/>
        <w:rPr>
          <w:rFonts w:ascii="Liberation Sans" w:hAnsi="Liberation Sans"/>
          <w:b/>
          <w:sz w:val="20"/>
          <w:szCs w:val="20"/>
        </w:rPr>
      </w:pPr>
      <w:r w:rsidRPr="009F30E4">
        <w:rPr>
          <w:rFonts w:ascii="Liberation Sans" w:hAnsi="Liberation Sans"/>
          <w:b/>
          <w:sz w:val="20"/>
          <w:szCs w:val="20"/>
        </w:rPr>
        <w:t xml:space="preserve">LO </w:t>
      </w:r>
      <w:proofErr w:type="gramStart"/>
      <w:r w:rsidRPr="009F30E4">
        <w:rPr>
          <w:rFonts w:ascii="Liberation Sans" w:hAnsi="Liberation Sans"/>
          <w:b/>
          <w:sz w:val="20"/>
          <w:szCs w:val="20"/>
        </w:rPr>
        <w:t>1  BT</w:t>
      </w:r>
      <w:proofErr w:type="gramEnd"/>
      <w:r w:rsidRPr="009F30E4">
        <w:rPr>
          <w:rFonts w:ascii="Liberation Sans" w:hAnsi="Liberation Sans"/>
          <w:b/>
          <w:sz w:val="20"/>
          <w:szCs w:val="20"/>
        </w:rPr>
        <w:t xml:space="preserve">: K  Difficulty: Easy  TOT: 2 min.  AACSB: </w:t>
      </w:r>
      <w:proofErr w:type="gramStart"/>
      <w:r w:rsidR="00DA766B" w:rsidRPr="009F30E4">
        <w:rPr>
          <w:rFonts w:ascii="Liberation Sans" w:hAnsi="Liberation Sans"/>
          <w:b/>
          <w:sz w:val="20"/>
          <w:szCs w:val="20"/>
        </w:rPr>
        <w:t xml:space="preserve">Knowledge  </w:t>
      </w:r>
      <w:r w:rsidRPr="009F30E4">
        <w:rPr>
          <w:rFonts w:ascii="Liberation Sans" w:hAnsi="Liberation Sans"/>
          <w:b/>
          <w:sz w:val="20"/>
          <w:szCs w:val="20"/>
        </w:rPr>
        <w:t>AICPA</w:t>
      </w:r>
      <w:proofErr w:type="gramEnd"/>
      <w:r w:rsidRPr="009F30E4">
        <w:rPr>
          <w:rFonts w:ascii="Liberation Sans" w:hAnsi="Liberation Sans"/>
          <w:b/>
          <w:sz w:val="20"/>
          <w:szCs w:val="20"/>
        </w:rPr>
        <w:t xml:space="preserve">  </w:t>
      </w:r>
      <w:r w:rsidR="00DA766B" w:rsidRPr="009F30E4">
        <w:rPr>
          <w:rFonts w:ascii="Liberation Sans" w:hAnsi="Liberation Sans"/>
          <w:b/>
          <w:sz w:val="20"/>
          <w:szCs w:val="20"/>
        </w:rPr>
        <w:t>BC</w:t>
      </w:r>
      <w:r w:rsidRPr="009F30E4">
        <w:rPr>
          <w:rFonts w:ascii="Liberation Sans" w:hAnsi="Liberation Sans"/>
          <w:b/>
          <w:sz w:val="20"/>
          <w:szCs w:val="20"/>
        </w:rPr>
        <w:t xml:space="preserve">: </w:t>
      </w:r>
      <w:r w:rsidR="00141DD7" w:rsidRPr="009F30E4">
        <w:rPr>
          <w:rFonts w:ascii="Liberation Sans" w:hAnsi="Liberation Sans"/>
          <w:b/>
          <w:sz w:val="20"/>
          <w:szCs w:val="20"/>
        </w:rPr>
        <w:t xml:space="preserve"> </w:t>
      </w:r>
      <w:r w:rsidR="0066230A" w:rsidRPr="009F30E4">
        <w:rPr>
          <w:rFonts w:ascii="Liberation Sans" w:hAnsi="Liberation Sans"/>
          <w:b/>
          <w:sz w:val="20"/>
          <w:szCs w:val="20"/>
        </w:rPr>
        <w:t>Governance Perspective</w:t>
      </w:r>
    </w:p>
    <w:p w14:paraId="37BD8EC5" w14:textId="77777777" w:rsidR="003A41B5" w:rsidRDefault="003A41B5" w:rsidP="003A41B5">
      <w:pPr>
        <w:pStyle w:val="BodyLarge"/>
        <w:tabs>
          <w:tab w:val="left" w:pos="600"/>
          <w:tab w:val="center" w:pos="960"/>
          <w:tab w:val="left" w:pos="1320"/>
          <w:tab w:val="left" w:pos="1720"/>
        </w:tabs>
      </w:pPr>
    </w:p>
    <w:p w14:paraId="7E1AE18C" w14:textId="77777777" w:rsidR="003A41B5" w:rsidRDefault="003A41B5" w:rsidP="003A41B5">
      <w:pPr>
        <w:pStyle w:val="BodyLarge"/>
        <w:tabs>
          <w:tab w:val="left" w:pos="600"/>
          <w:tab w:val="center" w:pos="960"/>
          <w:tab w:val="left" w:pos="1320"/>
          <w:tab w:val="left" w:pos="1720"/>
        </w:tabs>
      </w:pPr>
    </w:p>
    <w:p w14:paraId="684BAAB9" w14:textId="77777777" w:rsidR="003A41B5" w:rsidRDefault="003A41B5" w:rsidP="003A41B5">
      <w:pPr>
        <w:pStyle w:val="BodyLarge"/>
        <w:tabs>
          <w:tab w:val="left" w:pos="600"/>
          <w:tab w:val="center" w:pos="960"/>
          <w:tab w:val="left" w:pos="1320"/>
          <w:tab w:val="left" w:pos="1720"/>
        </w:tabs>
        <w:spacing w:before="120"/>
      </w:pPr>
      <w:r>
        <w:t>BRIEF EXERCISE 1.2</w:t>
      </w:r>
    </w:p>
    <w:p w14:paraId="39E16694" w14:textId="77777777" w:rsidR="003A41B5" w:rsidRDefault="003A41B5" w:rsidP="003A41B5">
      <w:pPr>
        <w:pStyle w:val="BodyLarge"/>
        <w:tabs>
          <w:tab w:val="left" w:pos="600"/>
          <w:tab w:val="center" w:pos="960"/>
          <w:tab w:val="left" w:pos="1320"/>
          <w:tab w:val="left" w:pos="1720"/>
        </w:tabs>
      </w:pPr>
    </w:p>
    <w:p w14:paraId="172920C6" w14:textId="77777777" w:rsidR="003A41B5" w:rsidRDefault="003A41B5" w:rsidP="003A41B5">
      <w:pPr>
        <w:pStyle w:val="BodyLarge"/>
        <w:tabs>
          <w:tab w:val="left" w:pos="600"/>
          <w:tab w:val="center" w:pos="960"/>
          <w:tab w:val="left" w:pos="1320"/>
          <w:tab w:val="left" w:pos="1580"/>
        </w:tabs>
        <w:spacing w:before="120"/>
      </w:pPr>
      <w:r>
        <w:t>(a)</w:t>
      </w:r>
      <w:r>
        <w:tab/>
      </w:r>
      <w:r>
        <w:rPr>
          <w:u w:val="single"/>
        </w:rPr>
        <w:tab/>
        <w:t>4</w:t>
      </w:r>
      <w:r>
        <w:rPr>
          <w:u w:val="single"/>
        </w:rPr>
        <w:tab/>
      </w:r>
      <w:r>
        <w:tab/>
        <w:t>Investors in common stock</w:t>
      </w:r>
    </w:p>
    <w:p w14:paraId="1FDAF9B7" w14:textId="77777777" w:rsidR="003A41B5" w:rsidRDefault="003A41B5" w:rsidP="003A41B5">
      <w:pPr>
        <w:pStyle w:val="BodyLarge"/>
        <w:tabs>
          <w:tab w:val="left" w:pos="600"/>
          <w:tab w:val="center" w:pos="960"/>
          <w:tab w:val="left" w:pos="1320"/>
          <w:tab w:val="left" w:pos="1580"/>
        </w:tabs>
      </w:pPr>
      <w:r>
        <w:t>(b)</w:t>
      </w:r>
      <w:r>
        <w:tab/>
      </w:r>
      <w:r>
        <w:rPr>
          <w:u w:val="single"/>
        </w:rPr>
        <w:tab/>
        <w:t>3</w:t>
      </w:r>
      <w:r>
        <w:rPr>
          <w:u w:val="single"/>
        </w:rPr>
        <w:tab/>
      </w:r>
      <w:r>
        <w:tab/>
        <w:t>Marketing managers</w:t>
      </w:r>
    </w:p>
    <w:p w14:paraId="2EAA9449" w14:textId="77777777" w:rsidR="003A41B5" w:rsidRDefault="003A41B5" w:rsidP="003A41B5">
      <w:pPr>
        <w:pStyle w:val="BodyLarge"/>
        <w:tabs>
          <w:tab w:val="left" w:pos="600"/>
          <w:tab w:val="center" w:pos="960"/>
          <w:tab w:val="left" w:pos="1320"/>
          <w:tab w:val="left" w:pos="1580"/>
        </w:tabs>
      </w:pPr>
      <w:r>
        <w:t>(c)</w:t>
      </w:r>
      <w:r>
        <w:tab/>
      </w:r>
      <w:r>
        <w:rPr>
          <w:u w:val="single"/>
        </w:rPr>
        <w:tab/>
        <w:t>2</w:t>
      </w:r>
      <w:r>
        <w:rPr>
          <w:u w:val="single"/>
        </w:rPr>
        <w:tab/>
      </w:r>
      <w:r>
        <w:tab/>
        <w:t>Creditors</w:t>
      </w:r>
    </w:p>
    <w:p w14:paraId="61076DD7" w14:textId="77777777" w:rsidR="003A41B5" w:rsidRDefault="003A41B5" w:rsidP="003A41B5">
      <w:pPr>
        <w:pStyle w:val="BodyLarge"/>
        <w:tabs>
          <w:tab w:val="left" w:pos="600"/>
          <w:tab w:val="center" w:pos="960"/>
          <w:tab w:val="left" w:pos="1320"/>
          <w:tab w:val="left" w:pos="1580"/>
        </w:tabs>
      </w:pPr>
      <w:r>
        <w:t>(d)</w:t>
      </w:r>
      <w:r>
        <w:tab/>
      </w:r>
      <w:r>
        <w:rPr>
          <w:u w:val="single"/>
        </w:rPr>
        <w:tab/>
        <w:t>5</w:t>
      </w:r>
      <w:r>
        <w:rPr>
          <w:u w:val="single"/>
        </w:rPr>
        <w:tab/>
      </w:r>
      <w:r>
        <w:tab/>
        <w:t>Chief Financial Officer</w:t>
      </w:r>
    </w:p>
    <w:p w14:paraId="750DA938" w14:textId="77777777" w:rsidR="003A41B5" w:rsidRDefault="003A41B5" w:rsidP="003A41B5">
      <w:pPr>
        <w:pStyle w:val="BodyLarge"/>
        <w:tabs>
          <w:tab w:val="left" w:pos="600"/>
          <w:tab w:val="center" w:pos="960"/>
          <w:tab w:val="left" w:pos="1320"/>
          <w:tab w:val="left" w:pos="1580"/>
        </w:tabs>
      </w:pPr>
      <w:r>
        <w:t>(e)</w:t>
      </w:r>
      <w:r>
        <w:tab/>
      </w:r>
      <w:r>
        <w:rPr>
          <w:u w:val="single"/>
        </w:rPr>
        <w:tab/>
        <w:t>1</w:t>
      </w:r>
      <w:r>
        <w:rPr>
          <w:u w:val="single"/>
        </w:rPr>
        <w:tab/>
      </w:r>
      <w:r>
        <w:tab/>
        <w:t>Internal Revenue Service</w:t>
      </w:r>
    </w:p>
    <w:p w14:paraId="2821BA90" w14:textId="77777777" w:rsidR="003A41B5" w:rsidRDefault="003A41B5" w:rsidP="003A41B5">
      <w:pPr>
        <w:pStyle w:val="BodyLarge"/>
        <w:tabs>
          <w:tab w:val="left" w:pos="600"/>
          <w:tab w:val="center" w:pos="960"/>
          <w:tab w:val="left" w:pos="1320"/>
          <w:tab w:val="left" w:pos="1720"/>
        </w:tabs>
      </w:pPr>
    </w:p>
    <w:p w14:paraId="30FEEB79" w14:textId="77777777" w:rsidR="003A41B5" w:rsidRPr="009F30E4" w:rsidRDefault="003A41B5" w:rsidP="003A41B5">
      <w:pPr>
        <w:pStyle w:val="NoSpacing"/>
        <w:rPr>
          <w:rFonts w:ascii="Liberation Sans" w:hAnsi="Liberation Sans"/>
          <w:b/>
          <w:sz w:val="20"/>
          <w:szCs w:val="20"/>
        </w:rPr>
      </w:pPr>
      <w:r w:rsidRPr="009F30E4">
        <w:rPr>
          <w:rFonts w:ascii="Liberation Sans" w:hAnsi="Liberation Sans"/>
          <w:b/>
          <w:sz w:val="20"/>
          <w:szCs w:val="20"/>
        </w:rPr>
        <w:t xml:space="preserve">LO </w:t>
      </w:r>
      <w:proofErr w:type="gramStart"/>
      <w:r w:rsidRPr="009F30E4">
        <w:rPr>
          <w:rFonts w:ascii="Liberation Sans" w:hAnsi="Liberation Sans"/>
          <w:b/>
          <w:sz w:val="20"/>
          <w:szCs w:val="20"/>
        </w:rPr>
        <w:t>1  BT</w:t>
      </w:r>
      <w:proofErr w:type="gramEnd"/>
      <w:r w:rsidRPr="009F30E4">
        <w:rPr>
          <w:rFonts w:ascii="Liberation Sans" w:hAnsi="Liberation Sans"/>
          <w:b/>
          <w:sz w:val="20"/>
          <w:szCs w:val="20"/>
        </w:rPr>
        <w:t xml:space="preserve">: K  Difficulty: Easy  TOT: 2 min.  AACSB: </w:t>
      </w:r>
      <w:proofErr w:type="gramStart"/>
      <w:r w:rsidR="00DA766B" w:rsidRPr="009F30E4">
        <w:rPr>
          <w:rFonts w:ascii="Liberation Sans" w:hAnsi="Liberation Sans"/>
          <w:b/>
          <w:sz w:val="20"/>
          <w:szCs w:val="20"/>
        </w:rPr>
        <w:t xml:space="preserve">Knowledge  </w:t>
      </w:r>
      <w:r w:rsidRPr="009F30E4">
        <w:rPr>
          <w:rFonts w:ascii="Liberation Sans" w:hAnsi="Liberation Sans"/>
          <w:b/>
          <w:sz w:val="20"/>
          <w:szCs w:val="20"/>
        </w:rPr>
        <w:t>AICPA</w:t>
      </w:r>
      <w:proofErr w:type="gramEnd"/>
      <w:r w:rsidRPr="009F30E4">
        <w:rPr>
          <w:rFonts w:ascii="Liberation Sans" w:hAnsi="Liberation Sans"/>
          <w:b/>
          <w:sz w:val="20"/>
          <w:szCs w:val="20"/>
        </w:rPr>
        <w:t xml:space="preserve"> </w:t>
      </w:r>
      <w:r w:rsidR="00DA766B" w:rsidRPr="009F30E4">
        <w:rPr>
          <w:rFonts w:ascii="Liberation Sans" w:hAnsi="Liberation Sans"/>
          <w:b/>
          <w:sz w:val="20"/>
          <w:szCs w:val="20"/>
        </w:rPr>
        <w:t>AC</w:t>
      </w:r>
      <w:r w:rsidRPr="009F30E4">
        <w:rPr>
          <w:rFonts w:ascii="Liberation Sans" w:hAnsi="Liberation Sans"/>
          <w:b/>
          <w:sz w:val="20"/>
          <w:szCs w:val="20"/>
        </w:rPr>
        <w:t xml:space="preserve">: Measurement </w:t>
      </w:r>
      <w:r w:rsidR="0066230A" w:rsidRPr="009F30E4">
        <w:rPr>
          <w:rFonts w:ascii="Liberation Sans" w:hAnsi="Liberation Sans"/>
          <w:b/>
          <w:sz w:val="20"/>
          <w:szCs w:val="20"/>
        </w:rPr>
        <w:t>Analysis and Interpretation</w:t>
      </w:r>
    </w:p>
    <w:p w14:paraId="3E9C4D89" w14:textId="77777777" w:rsidR="003A41B5" w:rsidRDefault="003A41B5" w:rsidP="003A41B5">
      <w:pPr>
        <w:pStyle w:val="BodyLarge"/>
        <w:tabs>
          <w:tab w:val="left" w:pos="600"/>
          <w:tab w:val="center" w:pos="960"/>
          <w:tab w:val="left" w:pos="1320"/>
          <w:tab w:val="left" w:pos="1720"/>
        </w:tabs>
      </w:pPr>
    </w:p>
    <w:p w14:paraId="0D574CAD" w14:textId="77777777" w:rsidR="003A41B5" w:rsidRDefault="003A41B5" w:rsidP="003A41B5">
      <w:pPr>
        <w:pStyle w:val="BodyLarge"/>
        <w:tabs>
          <w:tab w:val="left" w:pos="600"/>
          <w:tab w:val="center" w:pos="960"/>
          <w:tab w:val="left" w:pos="1320"/>
          <w:tab w:val="left" w:pos="1720"/>
        </w:tabs>
      </w:pPr>
    </w:p>
    <w:p w14:paraId="69253C65" w14:textId="77777777" w:rsidR="003A41B5" w:rsidRDefault="003A41B5" w:rsidP="003A41B5">
      <w:pPr>
        <w:pStyle w:val="BodyLarge"/>
        <w:tabs>
          <w:tab w:val="left" w:pos="600"/>
          <w:tab w:val="center" w:pos="960"/>
          <w:tab w:val="left" w:pos="1320"/>
          <w:tab w:val="left" w:pos="1720"/>
        </w:tabs>
        <w:spacing w:before="120"/>
      </w:pPr>
      <w:r>
        <w:t>BRIEF EXERCISE 1.3</w:t>
      </w:r>
    </w:p>
    <w:p w14:paraId="548AEDB2" w14:textId="77777777" w:rsidR="003A41B5" w:rsidRDefault="003A41B5" w:rsidP="003A41B5">
      <w:pPr>
        <w:pStyle w:val="BodyLarge"/>
        <w:tabs>
          <w:tab w:val="left" w:pos="600"/>
          <w:tab w:val="center" w:pos="960"/>
          <w:tab w:val="left" w:pos="1320"/>
          <w:tab w:val="left" w:pos="1720"/>
        </w:tabs>
      </w:pPr>
    </w:p>
    <w:p w14:paraId="70CD9AEE" w14:textId="77777777" w:rsidR="003A41B5" w:rsidRDefault="003A41B5" w:rsidP="004B0329">
      <w:pPr>
        <w:pStyle w:val="BodyLarge"/>
        <w:tabs>
          <w:tab w:val="center" w:pos="360"/>
          <w:tab w:val="left" w:pos="720"/>
          <w:tab w:val="left" w:pos="990"/>
          <w:tab w:val="left" w:pos="1580"/>
        </w:tabs>
      </w:pPr>
      <w:r w:rsidRPr="004B0329">
        <w:rPr>
          <w:u w:val="single"/>
        </w:rPr>
        <w:tab/>
      </w:r>
      <w:r>
        <w:rPr>
          <w:u w:val="single"/>
        </w:rPr>
        <w:t>O</w:t>
      </w:r>
      <w:r>
        <w:rPr>
          <w:u w:val="single"/>
        </w:rPr>
        <w:tab/>
      </w:r>
      <w:r>
        <w:tab/>
        <w:t>(a)</w:t>
      </w:r>
      <w:r>
        <w:tab/>
        <w:t>Cash received from customers.</w:t>
      </w:r>
    </w:p>
    <w:p w14:paraId="1ABD916D" w14:textId="77777777" w:rsidR="003A41B5" w:rsidRDefault="003A41B5" w:rsidP="004B0329">
      <w:pPr>
        <w:pStyle w:val="BodyLarge"/>
        <w:tabs>
          <w:tab w:val="center" w:pos="360"/>
          <w:tab w:val="left" w:pos="720"/>
          <w:tab w:val="left" w:pos="980"/>
          <w:tab w:val="left" w:pos="1580"/>
        </w:tabs>
      </w:pPr>
      <w:r w:rsidRPr="004B0329">
        <w:rPr>
          <w:u w:val="single"/>
        </w:rPr>
        <w:tab/>
      </w:r>
      <w:r>
        <w:rPr>
          <w:u w:val="single"/>
        </w:rPr>
        <w:t>F</w:t>
      </w:r>
      <w:r>
        <w:rPr>
          <w:u w:val="single"/>
        </w:rPr>
        <w:tab/>
      </w:r>
      <w:r>
        <w:tab/>
        <w:t>(b)</w:t>
      </w:r>
      <w:r>
        <w:tab/>
        <w:t>Cash paid to stockholders (dividends).</w:t>
      </w:r>
    </w:p>
    <w:p w14:paraId="7580CAE7" w14:textId="77777777" w:rsidR="003A41B5" w:rsidRDefault="003A41B5" w:rsidP="004B0329">
      <w:pPr>
        <w:pStyle w:val="BodyLarge"/>
        <w:tabs>
          <w:tab w:val="center" w:pos="360"/>
          <w:tab w:val="left" w:pos="720"/>
          <w:tab w:val="left" w:pos="980"/>
          <w:tab w:val="left" w:pos="1580"/>
        </w:tabs>
      </w:pPr>
      <w:r w:rsidRPr="004B0329">
        <w:rPr>
          <w:u w:val="single"/>
        </w:rPr>
        <w:tab/>
      </w:r>
      <w:r>
        <w:rPr>
          <w:u w:val="single"/>
        </w:rPr>
        <w:t>F</w:t>
      </w:r>
      <w:r>
        <w:rPr>
          <w:u w:val="single"/>
        </w:rPr>
        <w:tab/>
      </w:r>
      <w:r>
        <w:tab/>
        <w:t>(c)</w:t>
      </w:r>
      <w:r>
        <w:tab/>
        <w:t>Cash received from issuing new common stock.</w:t>
      </w:r>
    </w:p>
    <w:p w14:paraId="68F4E49F" w14:textId="77777777" w:rsidR="003A41B5" w:rsidRDefault="003A41B5" w:rsidP="004B0329">
      <w:pPr>
        <w:pStyle w:val="BodyLarge"/>
        <w:tabs>
          <w:tab w:val="center" w:pos="360"/>
          <w:tab w:val="left" w:pos="720"/>
          <w:tab w:val="left" w:pos="980"/>
          <w:tab w:val="left" w:pos="1580"/>
        </w:tabs>
      </w:pPr>
      <w:r w:rsidRPr="004B0329">
        <w:rPr>
          <w:u w:val="single"/>
        </w:rPr>
        <w:tab/>
      </w:r>
      <w:r>
        <w:rPr>
          <w:u w:val="single"/>
        </w:rPr>
        <w:t>O</w:t>
      </w:r>
      <w:r>
        <w:rPr>
          <w:u w:val="single"/>
        </w:rPr>
        <w:tab/>
      </w:r>
      <w:r>
        <w:tab/>
        <w:t>(d)</w:t>
      </w:r>
      <w:r>
        <w:tab/>
        <w:t>Cash paid to suppliers.</w:t>
      </w:r>
    </w:p>
    <w:p w14:paraId="15F38666" w14:textId="77777777" w:rsidR="003A41B5" w:rsidRDefault="003A41B5" w:rsidP="004B0329">
      <w:pPr>
        <w:pStyle w:val="BodyLarge"/>
        <w:tabs>
          <w:tab w:val="center" w:pos="360"/>
          <w:tab w:val="left" w:pos="720"/>
          <w:tab w:val="left" w:pos="980"/>
          <w:tab w:val="left" w:pos="1580"/>
        </w:tabs>
      </w:pPr>
      <w:r w:rsidRPr="004B0329">
        <w:rPr>
          <w:u w:val="single"/>
        </w:rPr>
        <w:tab/>
      </w:r>
      <w:r>
        <w:rPr>
          <w:u w:val="single"/>
        </w:rPr>
        <w:t>I</w:t>
      </w:r>
      <w:r>
        <w:rPr>
          <w:u w:val="single"/>
        </w:rPr>
        <w:tab/>
      </w:r>
      <w:r>
        <w:tab/>
        <w:t>(e)</w:t>
      </w:r>
      <w:r>
        <w:tab/>
        <w:t>Cash paid to purchase a new office building.</w:t>
      </w:r>
    </w:p>
    <w:p w14:paraId="3A77BA57" w14:textId="77777777" w:rsidR="003A41B5" w:rsidRDefault="003A41B5" w:rsidP="003A41B5">
      <w:pPr>
        <w:pStyle w:val="BodyLarge"/>
        <w:tabs>
          <w:tab w:val="center" w:pos="360"/>
          <w:tab w:val="left" w:pos="720"/>
          <w:tab w:val="left" w:pos="1120"/>
          <w:tab w:val="left" w:pos="1720"/>
        </w:tabs>
      </w:pPr>
    </w:p>
    <w:p w14:paraId="1E3479CB" w14:textId="77777777" w:rsidR="003A41B5" w:rsidRPr="009F30E4" w:rsidRDefault="003A41B5" w:rsidP="003A41B5">
      <w:pPr>
        <w:pStyle w:val="NoSpacing"/>
        <w:rPr>
          <w:rFonts w:ascii="Liberation Sans" w:hAnsi="Liberation Sans"/>
          <w:b/>
          <w:sz w:val="20"/>
          <w:szCs w:val="20"/>
        </w:rPr>
      </w:pPr>
      <w:r w:rsidRPr="009F30E4">
        <w:rPr>
          <w:rFonts w:ascii="Liberation Sans" w:hAnsi="Liberation Sans"/>
          <w:b/>
          <w:sz w:val="20"/>
          <w:szCs w:val="20"/>
        </w:rPr>
        <w:t xml:space="preserve">LO </w:t>
      </w:r>
      <w:proofErr w:type="gramStart"/>
      <w:r w:rsidRPr="009F30E4">
        <w:rPr>
          <w:rFonts w:ascii="Liberation Sans" w:hAnsi="Liberation Sans"/>
          <w:b/>
          <w:sz w:val="20"/>
          <w:szCs w:val="20"/>
        </w:rPr>
        <w:t>2  BT</w:t>
      </w:r>
      <w:proofErr w:type="gramEnd"/>
      <w:r w:rsidRPr="009F30E4">
        <w:rPr>
          <w:rFonts w:ascii="Liberation Sans" w:hAnsi="Liberation Sans"/>
          <w:b/>
          <w:sz w:val="20"/>
          <w:szCs w:val="20"/>
        </w:rPr>
        <w:t xml:space="preserve">: K  Difficulty: Easy  TOT: 2 min.  AACSB: </w:t>
      </w:r>
      <w:proofErr w:type="gramStart"/>
      <w:r w:rsidR="00DA766B" w:rsidRPr="009F30E4">
        <w:rPr>
          <w:rFonts w:ascii="Liberation Sans" w:hAnsi="Liberation Sans"/>
          <w:b/>
          <w:sz w:val="20"/>
          <w:szCs w:val="20"/>
        </w:rPr>
        <w:t xml:space="preserve">Knowledge  </w:t>
      </w:r>
      <w:r w:rsidRPr="009F30E4">
        <w:rPr>
          <w:rFonts w:ascii="Liberation Sans" w:hAnsi="Liberation Sans"/>
          <w:b/>
          <w:sz w:val="20"/>
          <w:szCs w:val="20"/>
        </w:rPr>
        <w:t>AICPA</w:t>
      </w:r>
      <w:proofErr w:type="gramEnd"/>
      <w:r w:rsidRPr="009F30E4">
        <w:rPr>
          <w:rFonts w:ascii="Liberation Sans" w:hAnsi="Liberation Sans"/>
          <w:b/>
          <w:sz w:val="20"/>
          <w:szCs w:val="20"/>
        </w:rPr>
        <w:t xml:space="preserve"> </w:t>
      </w:r>
      <w:r w:rsidR="00DA766B" w:rsidRPr="009F30E4">
        <w:rPr>
          <w:rFonts w:ascii="Liberation Sans" w:hAnsi="Liberation Sans"/>
          <w:b/>
          <w:sz w:val="20"/>
          <w:szCs w:val="20"/>
        </w:rPr>
        <w:t>AC</w:t>
      </w:r>
      <w:r w:rsidRPr="009F30E4">
        <w:rPr>
          <w:rFonts w:ascii="Liberation Sans" w:hAnsi="Liberation Sans"/>
          <w:b/>
          <w:sz w:val="20"/>
          <w:szCs w:val="20"/>
        </w:rPr>
        <w:t>: Measurement</w:t>
      </w:r>
      <w:r w:rsidR="0066230A" w:rsidRPr="009F30E4">
        <w:rPr>
          <w:rFonts w:ascii="Liberation Sans" w:hAnsi="Liberation Sans"/>
          <w:b/>
          <w:sz w:val="20"/>
          <w:szCs w:val="20"/>
        </w:rPr>
        <w:t xml:space="preserve"> </w:t>
      </w:r>
      <w:r w:rsidRPr="009F30E4">
        <w:rPr>
          <w:rFonts w:ascii="Liberation Sans" w:hAnsi="Liberation Sans"/>
          <w:b/>
          <w:sz w:val="20"/>
          <w:szCs w:val="20"/>
        </w:rPr>
        <w:t xml:space="preserve"> </w:t>
      </w:r>
      <w:r w:rsidR="0066230A" w:rsidRPr="009F30E4">
        <w:rPr>
          <w:rFonts w:ascii="Liberation Sans" w:hAnsi="Liberation Sans"/>
          <w:b/>
          <w:sz w:val="20"/>
          <w:szCs w:val="20"/>
        </w:rPr>
        <w:t xml:space="preserve">Analysis and Interpretation </w:t>
      </w:r>
      <w:r w:rsidRPr="009F30E4">
        <w:rPr>
          <w:rFonts w:ascii="Liberation Sans" w:hAnsi="Liberation Sans"/>
          <w:b/>
          <w:sz w:val="20"/>
          <w:szCs w:val="20"/>
        </w:rPr>
        <w:t>&amp; Reporting</w:t>
      </w:r>
    </w:p>
    <w:p w14:paraId="5E312095" w14:textId="77777777" w:rsidR="003A41B5" w:rsidRDefault="003A41B5" w:rsidP="003A41B5">
      <w:pPr>
        <w:pStyle w:val="BodyLarge"/>
        <w:tabs>
          <w:tab w:val="center" w:pos="360"/>
          <w:tab w:val="left" w:pos="720"/>
          <w:tab w:val="left" w:pos="1120"/>
          <w:tab w:val="left" w:pos="1720"/>
        </w:tabs>
      </w:pPr>
      <w:r>
        <w:br w:type="page"/>
        <w:t>BRIEF EXERCISE 1.4</w:t>
      </w:r>
    </w:p>
    <w:p w14:paraId="1DBBEB0B" w14:textId="77777777" w:rsidR="003A41B5" w:rsidRDefault="003A41B5" w:rsidP="003A41B5">
      <w:pPr>
        <w:pStyle w:val="BodyLarge"/>
        <w:tabs>
          <w:tab w:val="center" w:pos="360"/>
          <w:tab w:val="left" w:pos="720"/>
          <w:tab w:val="left" w:pos="1120"/>
          <w:tab w:val="left" w:pos="1720"/>
        </w:tabs>
      </w:pPr>
    </w:p>
    <w:p w14:paraId="4D34C296" w14:textId="77777777" w:rsidR="003A41B5" w:rsidRDefault="003A41B5" w:rsidP="004B0329">
      <w:pPr>
        <w:pStyle w:val="BodyLarge"/>
        <w:tabs>
          <w:tab w:val="center" w:pos="360"/>
          <w:tab w:val="left" w:pos="720"/>
          <w:tab w:val="left" w:pos="980"/>
          <w:tab w:val="left" w:pos="1580"/>
        </w:tabs>
      </w:pPr>
      <w:r>
        <w:rPr>
          <w:u w:val="single"/>
        </w:rPr>
        <w:tab/>
        <w:t>E</w:t>
      </w:r>
      <w:r>
        <w:rPr>
          <w:u w:val="single"/>
        </w:rPr>
        <w:tab/>
      </w:r>
      <w:r>
        <w:tab/>
        <w:t>(a)</w:t>
      </w:r>
      <w:r>
        <w:tab/>
        <w:t>Advertising expense</w:t>
      </w:r>
    </w:p>
    <w:p w14:paraId="7C19DA2B" w14:textId="77777777" w:rsidR="003A41B5" w:rsidRDefault="003A41B5" w:rsidP="004B0329">
      <w:pPr>
        <w:pStyle w:val="BodyLarge"/>
        <w:tabs>
          <w:tab w:val="center" w:pos="360"/>
          <w:tab w:val="left" w:pos="720"/>
          <w:tab w:val="left" w:pos="980"/>
          <w:tab w:val="left" w:pos="1580"/>
        </w:tabs>
      </w:pPr>
      <w:r>
        <w:rPr>
          <w:u w:val="single"/>
        </w:rPr>
        <w:tab/>
        <w:t>R</w:t>
      </w:r>
      <w:r>
        <w:rPr>
          <w:u w:val="single"/>
        </w:rPr>
        <w:tab/>
      </w:r>
      <w:r>
        <w:tab/>
        <w:t>(b)</w:t>
      </w:r>
      <w:r>
        <w:tab/>
        <w:t>Service revenue</w:t>
      </w:r>
    </w:p>
    <w:p w14:paraId="06D3901F" w14:textId="77777777" w:rsidR="003A41B5" w:rsidRDefault="003A41B5" w:rsidP="004B0329">
      <w:pPr>
        <w:pStyle w:val="BodyLarge"/>
        <w:tabs>
          <w:tab w:val="center" w:pos="360"/>
          <w:tab w:val="left" w:pos="720"/>
          <w:tab w:val="left" w:pos="980"/>
          <w:tab w:val="left" w:pos="1580"/>
        </w:tabs>
      </w:pPr>
      <w:r>
        <w:rPr>
          <w:u w:val="single"/>
        </w:rPr>
        <w:tab/>
        <w:t>E</w:t>
      </w:r>
      <w:r>
        <w:rPr>
          <w:u w:val="single"/>
        </w:rPr>
        <w:tab/>
      </w:r>
      <w:r>
        <w:tab/>
        <w:t>(c)</w:t>
      </w:r>
      <w:r>
        <w:tab/>
        <w:t>Insurance expense</w:t>
      </w:r>
    </w:p>
    <w:p w14:paraId="7D4CA955" w14:textId="77777777" w:rsidR="003A41B5" w:rsidRDefault="003A41B5" w:rsidP="004B0329">
      <w:pPr>
        <w:pStyle w:val="BodyLarge"/>
        <w:tabs>
          <w:tab w:val="center" w:pos="360"/>
          <w:tab w:val="left" w:pos="720"/>
          <w:tab w:val="left" w:pos="980"/>
          <w:tab w:val="left" w:pos="1580"/>
        </w:tabs>
      </w:pPr>
      <w:r>
        <w:rPr>
          <w:u w:val="single"/>
        </w:rPr>
        <w:tab/>
        <w:t>E</w:t>
      </w:r>
      <w:r>
        <w:rPr>
          <w:u w:val="single"/>
        </w:rPr>
        <w:tab/>
      </w:r>
      <w:r>
        <w:tab/>
        <w:t>(d)</w:t>
      </w:r>
      <w:r>
        <w:tab/>
        <w:t>Salaries and wages expense</w:t>
      </w:r>
    </w:p>
    <w:p w14:paraId="01092B4D" w14:textId="77777777" w:rsidR="003A41B5" w:rsidRDefault="003A41B5" w:rsidP="004B0329">
      <w:pPr>
        <w:pStyle w:val="BodyLarge"/>
        <w:tabs>
          <w:tab w:val="center" w:pos="360"/>
          <w:tab w:val="left" w:pos="720"/>
          <w:tab w:val="left" w:pos="980"/>
          <w:tab w:val="left" w:pos="1580"/>
        </w:tabs>
      </w:pPr>
      <w:r>
        <w:rPr>
          <w:u w:val="single"/>
        </w:rPr>
        <w:tab/>
        <w:t>D</w:t>
      </w:r>
      <w:r>
        <w:rPr>
          <w:u w:val="single"/>
        </w:rPr>
        <w:tab/>
      </w:r>
      <w:r>
        <w:tab/>
        <w:t>(e)</w:t>
      </w:r>
      <w:r>
        <w:tab/>
      </w:r>
      <w:r w:rsidR="00EF1C56">
        <w:t>Cash distributed to stockholders.</w:t>
      </w:r>
    </w:p>
    <w:p w14:paraId="57CEE18B" w14:textId="77777777" w:rsidR="003A41B5" w:rsidRDefault="003A41B5" w:rsidP="004B0329">
      <w:pPr>
        <w:pStyle w:val="BodyLarge"/>
        <w:tabs>
          <w:tab w:val="center" w:pos="360"/>
          <w:tab w:val="left" w:pos="720"/>
          <w:tab w:val="left" w:pos="980"/>
          <w:tab w:val="left" w:pos="1580"/>
        </w:tabs>
      </w:pPr>
      <w:r>
        <w:rPr>
          <w:u w:val="single"/>
        </w:rPr>
        <w:tab/>
        <w:t>R</w:t>
      </w:r>
      <w:r>
        <w:rPr>
          <w:u w:val="single"/>
        </w:rPr>
        <w:tab/>
      </w:r>
      <w:r>
        <w:tab/>
        <w:t>(f)</w:t>
      </w:r>
      <w:r>
        <w:tab/>
        <w:t>Rent revenue</w:t>
      </w:r>
    </w:p>
    <w:p w14:paraId="36AF70A8" w14:textId="77777777" w:rsidR="003A41B5" w:rsidRDefault="003A41B5" w:rsidP="004B0329">
      <w:pPr>
        <w:pStyle w:val="BodyLarge"/>
        <w:tabs>
          <w:tab w:val="center" w:pos="360"/>
          <w:tab w:val="left" w:pos="720"/>
          <w:tab w:val="left" w:pos="980"/>
          <w:tab w:val="left" w:pos="1580"/>
        </w:tabs>
      </w:pPr>
      <w:r>
        <w:rPr>
          <w:u w:val="single"/>
        </w:rPr>
        <w:tab/>
        <w:t>E</w:t>
      </w:r>
      <w:r>
        <w:rPr>
          <w:u w:val="single"/>
        </w:rPr>
        <w:tab/>
      </w:r>
      <w:r>
        <w:tab/>
        <w:t>(g)</w:t>
      </w:r>
      <w:r>
        <w:tab/>
        <w:t>Utilities expense</w:t>
      </w:r>
    </w:p>
    <w:p w14:paraId="0381B633" w14:textId="77777777" w:rsidR="003A41B5" w:rsidRDefault="003A41B5" w:rsidP="004B0329">
      <w:pPr>
        <w:pStyle w:val="BodyLarge"/>
        <w:tabs>
          <w:tab w:val="center" w:pos="360"/>
          <w:tab w:val="left" w:pos="720"/>
          <w:tab w:val="left" w:pos="980"/>
          <w:tab w:val="left" w:pos="1580"/>
        </w:tabs>
      </w:pPr>
      <w:r>
        <w:rPr>
          <w:u w:val="single"/>
        </w:rPr>
        <w:tab/>
        <w:t>NSE</w:t>
      </w:r>
      <w:r>
        <w:rPr>
          <w:u w:val="single"/>
        </w:rPr>
        <w:tab/>
      </w:r>
      <w:r>
        <w:tab/>
        <w:t>(h)</w:t>
      </w:r>
      <w:r>
        <w:tab/>
        <w:t>Cash purchase of equipment</w:t>
      </w:r>
    </w:p>
    <w:p w14:paraId="22377BDA" w14:textId="77777777" w:rsidR="003A41B5" w:rsidRDefault="003A41B5" w:rsidP="004B0329">
      <w:pPr>
        <w:pStyle w:val="BodyLarge"/>
        <w:tabs>
          <w:tab w:val="center" w:pos="360"/>
          <w:tab w:val="left" w:pos="720"/>
          <w:tab w:val="left" w:pos="980"/>
          <w:tab w:val="left" w:pos="1580"/>
        </w:tabs>
      </w:pPr>
      <w:r>
        <w:rPr>
          <w:u w:val="single"/>
        </w:rPr>
        <w:tab/>
        <w:t>C</w:t>
      </w:r>
      <w:r>
        <w:rPr>
          <w:u w:val="single"/>
        </w:rPr>
        <w:tab/>
      </w:r>
      <w:r>
        <w:tab/>
        <w:t>(</w:t>
      </w:r>
      <w:proofErr w:type="spellStart"/>
      <w:r>
        <w:t>i</w:t>
      </w:r>
      <w:proofErr w:type="spellEnd"/>
      <w:r>
        <w:t>)</w:t>
      </w:r>
      <w:r>
        <w:tab/>
      </w:r>
      <w:r w:rsidR="00EF1C56">
        <w:t>Cash received from investors</w:t>
      </w:r>
      <w:r>
        <w:t>.</w:t>
      </w:r>
    </w:p>
    <w:p w14:paraId="45970BF3" w14:textId="77777777" w:rsidR="003A41B5" w:rsidRDefault="003A41B5" w:rsidP="003A41B5">
      <w:pPr>
        <w:pStyle w:val="BodyLarge"/>
        <w:tabs>
          <w:tab w:val="center" w:pos="360"/>
          <w:tab w:val="left" w:pos="720"/>
          <w:tab w:val="left" w:pos="1120"/>
          <w:tab w:val="left" w:pos="1720"/>
        </w:tabs>
      </w:pPr>
    </w:p>
    <w:p w14:paraId="4EB23421" w14:textId="77777777" w:rsidR="003A41B5" w:rsidRPr="00DA766B" w:rsidRDefault="003A41B5" w:rsidP="003A41B5">
      <w:pPr>
        <w:pStyle w:val="NoSpacing"/>
        <w:rPr>
          <w:rFonts w:ascii="Liberation Sans" w:hAnsi="Liberation Sans"/>
          <w:b/>
          <w:sz w:val="20"/>
          <w:szCs w:val="20"/>
        </w:rPr>
      </w:pPr>
      <w:r w:rsidRPr="00DA766B">
        <w:rPr>
          <w:rFonts w:ascii="Liberation Sans" w:hAnsi="Liberation Sans"/>
          <w:b/>
          <w:sz w:val="20"/>
          <w:szCs w:val="20"/>
        </w:rPr>
        <w:t xml:space="preserve">LO </w:t>
      </w:r>
      <w:proofErr w:type="gramStart"/>
      <w:r w:rsidRPr="00DA766B">
        <w:rPr>
          <w:rFonts w:ascii="Liberation Sans" w:hAnsi="Liberation Sans"/>
          <w:b/>
          <w:sz w:val="20"/>
          <w:szCs w:val="20"/>
        </w:rPr>
        <w:t>3  BT</w:t>
      </w:r>
      <w:proofErr w:type="gramEnd"/>
      <w:r w:rsidRPr="00DA766B">
        <w:rPr>
          <w:rFonts w:ascii="Liberation Sans" w:hAnsi="Liberation Sans"/>
          <w:b/>
          <w:sz w:val="20"/>
          <w:szCs w:val="20"/>
        </w:rPr>
        <w:t xml:space="preserve">: C  Difficulty: Easy  TOT: 3 min.  AACSB: </w:t>
      </w:r>
      <w:proofErr w:type="gramStart"/>
      <w:r w:rsidR="00DA766B" w:rsidRPr="00DA766B">
        <w:rPr>
          <w:rFonts w:ascii="Liberation Sans" w:hAnsi="Liberation Sans"/>
          <w:b/>
          <w:sz w:val="20"/>
          <w:szCs w:val="20"/>
        </w:rPr>
        <w:t xml:space="preserve">Knowledge  </w:t>
      </w:r>
      <w:r w:rsidRPr="00DA766B">
        <w:rPr>
          <w:rFonts w:ascii="Liberation Sans" w:hAnsi="Liberation Sans"/>
          <w:b/>
          <w:sz w:val="20"/>
          <w:szCs w:val="20"/>
        </w:rPr>
        <w:t>AICPA</w:t>
      </w:r>
      <w:proofErr w:type="gramEnd"/>
      <w:r w:rsidRPr="00DA766B">
        <w:rPr>
          <w:rFonts w:ascii="Liberation Sans" w:hAnsi="Liberation Sans"/>
          <w:b/>
          <w:sz w:val="20"/>
          <w:szCs w:val="20"/>
        </w:rPr>
        <w:t xml:space="preserve"> </w:t>
      </w:r>
      <w:r w:rsidR="00DA766B">
        <w:rPr>
          <w:rFonts w:ascii="Liberation Sans" w:hAnsi="Liberation Sans"/>
          <w:sz w:val="20"/>
          <w:szCs w:val="20"/>
        </w:rPr>
        <w:t>A</w:t>
      </w:r>
      <w:r w:rsidR="00DA766B" w:rsidRPr="00DA766B">
        <w:rPr>
          <w:rFonts w:ascii="Liberation Sans" w:hAnsi="Liberation Sans"/>
          <w:b/>
          <w:sz w:val="20"/>
          <w:szCs w:val="20"/>
        </w:rPr>
        <w:t>C</w:t>
      </w:r>
      <w:r w:rsidRPr="00DA766B">
        <w:rPr>
          <w:rFonts w:ascii="Liberation Sans" w:hAnsi="Liberation Sans"/>
          <w:b/>
          <w:sz w:val="20"/>
          <w:szCs w:val="20"/>
        </w:rPr>
        <w:t>: Measurement</w:t>
      </w:r>
      <w:r w:rsidR="0066230A" w:rsidRPr="00DA766B">
        <w:rPr>
          <w:rFonts w:ascii="Liberation Sans" w:hAnsi="Liberation Sans"/>
          <w:b/>
          <w:sz w:val="20"/>
          <w:szCs w:val="20"/>
        </w:rPr>
        <w:t xml:space="preserve"> Analysis and Interpretation </w:t>
      </w:r>
      <w:r w:rsidRPr="00DA766B">
        <w:rPr>
          <w:rFonts w:ascii="Liberation Sans" w:hAnsi="Liberation Sans"/>
          <w:b/>
          <w:sz w:val="20"/>
          <w:szCs w:val="20"/>
        </w:rPr>
        <w:t xml:space="preserve"> &amp; Reporting</w:t>
      </w:r>
    </w:p>
    <w:p w14:paraId="2586C170" w14:textId="77777777" w:rsidR="003A41B5" w:rsidRDefault="003A41B5" w:rsidP="003A41B5">
      <w:pPr>
        <w:pStyle w:val="BodyLarge"/>
        <w:tabs>
          <w:tab w:val="center" w:pos="360"/>
          <w:tab w:val="left" w:pos="720"/>
          <w:tab w:val="left" w:pos="1120"/>
          <w:tab w:val="left" w:pos="1720"/>
        </w:tabs>
      </w:pPr>
    </w:p>
    <w:p w14:paraId="3DB7AB4C" w14:textId="77777777" w:rsidR="003A41B5" w:rsidRDefault="003A41B5" w:rsidP="003A41B5">
      <w:pPr>
        <w:pStyle w:val="BodyLarge"/>
        <w:tabs>
          <w:tab w:val="center" w:pos="360"/>
          <w:tab w:val="left" w:pos="720"/>
          <w:tab w:val="left" w:pos="1120"/>
          <w:tab w:val="left" w:pos="1720"/>
        </w:tabs>
      </w:pPr>
      <w:r>
        <w:t>BRIEF EXERCISE 1.5</w:t>
      </w:r>
    </w:p>
    <w:p w14:paraId="4A3352A2" w14:textId="77777777" w:rsidR="003A41B5" w:rsidRDefault="003A41B5" w:rsidP="003A41B5">
      <w:pPr>
        <w:pStyle w:val="BodyLarge"/>
        <w:tabs>
          <w:tab w:val="center" w:pos="360"/>
          <w:tab w:val="left" w:pos="720"/>
          <w:tab w:val="left" w:pos="1120"/>
          <w:tab w:val="left" w:pos="1720"/>
        </w:tabs>
      </w:pPr>
    </w:p>
    <w:p w14:paraId="2DF5EA64" w14:textId="77777777" w:rsidR="003A41B5" w:rsidRDefault="003A41B5" w:rsidP="003A41B5">
      <w:pPr>
        <w:pStyle w:val="BodyLarge"/>
        <w:tabs>
          <w:tab w:val="center" w:pos="360"/>
          <w:tab w:val="left" w:pos="720"/>
          <w:tab w:val="left" w:pos="1120"/>
          <w:tab w:val="left" w:pos="1720"/>
        </w:tabs>
        <w:jc w:val="center"/>
      </w:pPr>
      <w:r>
        <w:t>KAROL COMPANY</w:t>
      </w:r>
    </w:p>
    <w:p w14:paraId="4E2DDA7D" w14:textId="77777777" w:rsidR="003A41B5" w:rsidRDefault="003A41B5" w:rsidP="003A41B5">
      <w:pPr>
        <w:pStyle w:val="BodyLarge"/>
        <w:tabs>
          <w:tab w:val="center" w:pos="360"/>
          <w:tab w:val="left" w:pos="720"/>
          <w:tab w:val="left" w:pos="1120"/>
          <w:tab w:val="left" w:pos="1720"/>
        </w:tabs>
        <w:jc w:val="center"/>
      </w:pPr>
      <w:r>
        <w:t>Balance Sheet</w:t>
      </w:r>
    </w:p>
    <w:p w14:paraId="5023D748" w14:textId="77777777" w:rsidR="003A41B5" w:rsidRDefault="003A41B5" w:rsidP="003A41B5">
      <w:pPr>
        <w:pStyle w:val="BodyLarge"/>
        <w:tabs>
          <w:tab w:val="center" w:pos="360"/>
          <w:tab w:val="left" w:pos="720"/>
          <w:tab w:val="left" w:pos="1120"/>
          <w:tab w:val="left" w:pos="1720"/>
        </w:tabs>
        <w:jc w:val="center"/>
      </w:pPr>
      <w:r>
        <w:t xml:space="preserve">December 31, </w:t>
      </w:r>
      <w:r w:rsidR="00D652D0">
        <w:t>2025</w:t>
      </w:r>
    </w:p>
    <w:p w14:paraId="0A06D840" w14:textId="77777777" w:rsidR="003A41B5" w:rsidRDefault="003A41B5" w:rsidP="003A41B5">
      <w:pPr>
        <w:pStyle w:val="BodyLarge"/>
        <w:tabs>
          <w:tab w:val="right" w:pos="9940"/>
        </w:tabs>
        <w:spacing w:line="140" w:lineRule="exact"/>
      </w:pPr>
      <w:r>
        <w:rPr>
          <w:u w:val="single"/>
        </w:rPr>
        <w:tab/>
      </w:r>
    </w:p>
    <w:p w14:paraId="43A2C2BA" w14:textId="77777777" w:rsidR="003A41B5" w:rsidRPr="008D066B" w:rsidRDefault="003A41B5" w:rsidP="003A41B5">
      <w:pPr>
        <w:pStyle w:val="BodyLarge"/>
        <w:tabs>
          <w:tab w:val="center" w:pos="360"/>
          <w:tab w:val="left" w:pos="720"/>
          <w:tab w:val="left" w:pos="1120"/>
          <w:tab w:val="left" w:pos="1720"/>
        </w:tabs>
        <w:spacing w:before="120"/>
        <w:jc w:val="center"/>
        <w:rPr>
          <w:u w:val="single"/>
        </w:rPr>
      </w:pPr>
      <w:r w:rsidRPr="008D066B">
        <w:rPr>
          <w:u w:val="single"/>
        </w:rPr>
        <w:t>Assets</w:t>
      </w:r>
    </w:p>
    <w:p w14:paraId="56152B3E" w14:textId="77777777" w:rsidR="003A41B5" w:rsidRDefault="003A41B5" w:rsidP="003A41B5">
      <w:pPr>
        <w:pStyle w:val="BodyLarge"/>
        <w:tabs>
          <w:tab w:val="left" w:pos="600"/>
          <w:tab w:val="right" w:leader="dot" w:pos="7020"/>
          <w:tab w:val="left" w:pos="7470"/>
          <w:tab w:val="left" w:pos="8730"/>
          <w:tab w:val="right" w:pos="9940"/>
        </w:tabs>
      </w:pPr>
      <w:r>
        <w:t>Cash</w:t>
      </w:r>
      <w:r>
        <w:tab/>
      </w:r>
      <w:r>
        <w:tab/>
      </w:r>
      <w:r>
        <w:tab/>
        <w:t>$22,000</w:t>
      </w:r>
    </w:p>
    <w:p w14:paraId="0528C2EB" w14:textId="77777777" w:rsidR="003A41B5" w:rsidRDefault="003A41B5" w:rsidP="003A41B5">
      <w:pPr>
        <w:pStyle w:val="BodyLarge"/>
        <w:tabs>
          <w:tab w:val="left" w:pos="600"/>
          <w:tab w:val="left" w:pos="1200"/>
          <w:tab w:val="right" w:leader="dot" w:pos="7020"/>
          <w:tab w:val="left" w:pos="7470"/>
          <w:tab w:val="left" w:pos="8730"/>
          <w:tab w:val="right" w:pos="9940"/>
        </w:tabs>
      </w:pPr>
      <w:r>
        <w:t>Accounts receivable</w:t>
      </w:r>
      <w:r>
        <w:tab/>
      </w:r>
      <w:r>
        <w:tab/>
      </w:r>
      <w:r>
        <w:tab/>
      </w:r>
      <w:r>
        <w:rPr>
          <w:u w:val="single"/>
        </w:rPr>
        <w:t> </w:t>
      </w:r>
      <w:r>
        <w:rPr>
          <w:u w:val="single"/>
        </w:rPr>
        <w:t>71,000</w:t>
      </w:r>
    </w:p>
    <w:p w14:paraId="07CA593D" w14:textId="77777777" w:rsidR="003A41B5" w:rsidRDefault="003A41B5" w:rsidP="003A41B5">
      <w:pPr>
        <w:pStyle w:val="BodyLarge"/>
        <w:tabs>
          <w:tab w:val="left" w:pos="600"/>
          <w:tab w:val="left" w:pos="1200"/>
          <w:tab w:val="right" w:leader="dot" w:pos="7020"/>
          <w:tab w:val="left" w:pos="7470"/>
          <w:tab w:val="left" w:pos="8730"/>
          <w:tab w:val="right" w:pos="9940"/>
        </w:tabs>
        <w:rPr>
          <w:u w:val="double"/>
        </w:rPr>
      </w:pPr>
      <w:r>
        <w:t>Total assets</w:t>
      </w:r>
      <w:r>
        <w:tab/>
      </w:r>
      <w:r>
        <w:tab/>
      </w:r>
      <w:r>
        <w:tab/>
      </w:r>
      <w:r>
        <w:rPr>
          <w:u w:val="double"/>
        </w:rPr>
        <w:t>$93,000</w:t>
      </w:r>
    </w:p>
    <w:p w14:paraId="78CE1E8C" w14:textId="77777777" w:rsidR="003A41B5" w:rsidRDefault="003A41B5" w:rsidP="003A41B5">
      <w:pPr>
        <w:pStyle w:val="BodyLarge"/>
        <w:tabs>
          <w:tab w:val="left" w:pos="600"/>
          <w:tab w:val="left" w:pos="1200"/>
          <w:tab w:val="left" w:pos="7470"/>
          <w:tab w:val="left" w:pos="8730"/>
          <w:tab w:val="right" w:pos="9940"/>
        </w:tabs>
      </w:pPr>
    </w:p>
    <w:p w14:paraId="1676D334" w14:textId="77777777" w:rsidR="003A41B5" w:rsidRPr="008D066B" w:rsidRDefault="003A41B5" w:rsidP="003A41B5">
      <w:pPr>
        <w:pStyle w:val="BodyLarge"/>
        <w:tabs>
          <w:tab w:val="left" w:pos="600"/>
          <w:tab w:val="left" w:pos="1200"/>
          <w:tab w:val="left" w:pos="7470"/>
          <w:tab w:val="left" w:pos="8730"/>
          <w:tab w:val="right" w:pos="9940"/>
        </w:tabs>
        <w:jc w:val="center"/>
        <w:rPr>
          <w:u w:val="single"/>
        </w:rPr>
      </w:pPr>
      <w:r w:rsidRPr="008D066B">
        <w:rPr>
          <w:u w:val="single"/>
        </w:rPr>
        <w:t>Liabilities and Stockholders’ Equity</w:t>
      </w:r>
    </w:p>
    <w:p w14:paraId="67912C8F" w14:textId="77777777" w:rsidR="003A41B5" w:rsidRDefault="003A41B5" w:rsidP="003A41B5">
      <w:pPr>
        <w:pStyle w:val="BodyLarge"/>
        <w:tabs>
          <w:tab w:val="left" w:pos="600"/>
          <w:tab w:val="left" w:pos="7470"/>
          <w:tab w:val="left" w:pos="8730"/>
          <w:tab w:val="right" w:pos="9940"/>
        </w:tabs>
      </w:pPr>
      <w:r>
        <w:t>Liabilities</w:t>
      </w:r>
    </w:p>
    <w:p w14:paraId="47674C68" w14:textId="77777777" w:rsidR="003A41B5" w:rsidRDefault="003A41B5" w:rsidP="003A41B5">
      <w:pPr>
        <w:pStyle w:val="BodyLarge"/>
        <w:tabs>
          <w:tab w:val="left" w:pos="600"/>
          <w:tab w:val="left" w:pos="1200"/>
          <w:tab w:val="right" w:leader="dot" w:pos="7020"/>
          <w:tab w:val="left" w:pos="7470"/>
          <w:tab w:val="left" w:pos="8730"/>
          <w:tab w:val="right" w:pos="9940"/>
        </w:tabs>
      </w:pPr>
      <w:r>
        <w:tab/>
        <w:t>Accounts payable</w:t>
      </w:r>
      <w:r>
        <w:tab/>
      </w:r>
      <w:r>
        <w:tab/>
      </w:r>
      <w:r>
        <w:tab/>
        <w:t>$65,000</w:t>
      </w:r>
    </w:p>
    <w:p w14:paraId="60EAFF2E" w14:textId="77777777" w:rsidR="003A41B5" w:rsidRDefault="003A41B5" w:rsidP="003A41B5">
      <w:pPr>
        <w:pStyle w:val="BodyLarge"/>
        <w:tabs>
          <w:tab w:val="left" w:pos="600"/>
          <w:tab w:val="left" w:pos="1200"/>
          <w:tab w:val="left" w:pos="7470"/>
          <w:tab w:val="right" w:leader="dot" w:pos="8400"/>
          <w:tab w:val="left" w:pos="8730"/>
          <w:tab w:val="right" w:pos="9940"/>
        </w:tabs>
      </w:pPr>
      <w:r>
        <w:t>Stockholders’ equity</w:t>
      </w:r>
    </w:p>
    <w:p w14:paraId="324C79E7" w14:textId="77777777" w:rsidR="003A41B5" w:rsidRDefault="003A41B5" w:rsidP="003A41B5">
      <w:pPr>
        <w:pStyle w:val="BodyLarge"/>
        <w:tabs>
          <w:tab w:val="left" w:pos="600"/>
          <w:tab w:val="left" w:pos="1200"/>
          <w:tab w:val="right" w:leader="dot" w:pos="7020"/>
          <w:tab w:val="left" w:pos="7470"/>
          <w:tab w:val="left" w:pos="8730"/>
          <w:tab w:val="right" w:pos="9940"/>
        </w:tabs>
        <w:rPr>
          <w:u w:val="single"/>
        </w:rPr>
      </w:pPr>
      <w:r>
        <w:tab/>
        <w:t>Common stock</w:t>
      </w:r>
      <w:r>
        <w:tab/>
      </w:r>
      <w:r>
        <w:tab/>
        <w:t>$18,000</w:t>
      </w:r>
    </w:p>
    <w:p w14:paraId="3AED65DD" w14:textId="77777777" w:rsidR="008E0E19" w:rsidRDefault="003A41B5" w:rsidP="003A41B5">
      <w:pPr>
        <w:pStyle w:val="BodyLarge"/>
        <w:tabs>
          <w:tab w:val="left" w:pos="600"/>
          <w:tab w:val="left" w:pos="1200"/>
          <w:tab w:val="right" w:leader="dot" w:pos="7020"/>
          <w:tab w:val="left" w:pos="7470"/>
          <w:tab w:val="left" w:pos="8730"/>
          <w:tab w:val="right" w:pos="9940"/>
        </w:tabs>
        <w:rPr>
          <w:u w:val="single"/>
        </w:rPr>
      </w:pPr>
      <w:r w:rsidRPr="003A1709">
        <w:tab/>
      </w:r>
      <w:r>
        <w:t>Retained earnings</w:t>
      </w:r>
      <w:r>
        <w:tab/>
      </w:r>
      <w:r>
        <w:tab/>
      </w:r>
      <w:r>
        <w:rPr>
          <w:u w:val="single"/>
        </w:rPr>
        <w:t> </w:t>
      </w:r>
      <w:r>
        <w:rPr>
          <w:u w:val="single"/>
        </w:rPr>
        <w:t>10,000</w:t>
      </w:r>
    </w:p>
    <w:p w14:paraId="4069AC0C" w14:textId="77777777" w:rsidR="003A41B5" w:rsidRPr="003A1709" w:rsidRDefault="008E0E19" w:rsidP="003A41B5">
      <w:pPr>
        <w:pStyle w:val="BodyLarge"/>
        <w:tabs>
          <w:tab w:val="left" w:pos="600"/>
          <w:tab w:val="left" w:pos="1200"/>
          <w:tab w:val="right" w:leader="dot" w:pos="7020"/>
          <w:tab w:val="left" w:pos="7470"/>
          <w:tab w:val="left" w:pos="8730"/>
          <w:tab w:val="right" w:pos="9940"/>
        </w:tabs>
      </w:pPr>
      <w:r w:rsidRPr="008D066B">
        <w:t>Total stockholders’ equity</w:t>
      </w:r>
      <w:r w:rsidRPr="008D066B">
        <w:tab/>
      </w:r>
      <w:r w:rsidRPr="008D066B">
        <w:tab/>
      </w:r>
      <w:r w:rsidR="003A41B5">
        <w:tab/>
      </w:r>
      <w:r w:rsidR="003A41B5">
        <w:rPr>
          <w:u w:val="single"/>
        </w:rPr>
        <w:t> </w:t>
      </w:r>
      <w:r w:rsidR="003A41B5">
        <w:rPr>
          <w:u w:val="single"/>
        </w:rPr>
        <w:t>28,000</w:t>
      </w:r>
    </w:p>
    <w:p w14:paraId="30FA1D41" w14:textId="77777777" w:rsidR="003A41B5" w:rsidRDefault="003A41B5" w:rsidP="003A41B5">
      <w:pPr>
        <w:pStyle w:val="BodyLarge"/>
        <w:tabs>
          <w:tab w:val="left" w:pos="600"/>
          <w:tab w:val="left" w:pos="1200"/>
          <w:tab w:val="right" w:leader="dot" w:pos="7020"/>
          <w:tab w:val="left" w:pos="7470"/>
          <w:tab w:val="left" w:pos="8730"/>
          <w:tab w:val="right" w:pos="9940"/>
        </w:tabs>
      </w:pPr>
      <w:r>
        <w:t>Total liabilities and stockholders’ equity</w:t>
      </w:r>
      <w:r>
        <w:tab/>
      </w:r>
      <w:r>
        <w:tab/>
      </w:r>
      <w:r>
        <w:tab/>
      </w:r>
      <w:r>
        <w:rPr>
          <w:u w:val="double"/>
        </w:rPr>
        <w:t>$93,000</w:t>
      </w:r>
    </w:p>
    <w:p w14:paraId="064118BD" w14:textId="77777777" w:rsidR="003A41B5" w:rsidRDefault="003A41B5" w:rsidP="003A41B5">
      <w:pPr>
        <w:pStyle w:val="BodyLarge"/>
        <w:tabs>
          <w:tab w:val="left" w:pos="600"/>
          <w:tab w:val="left" w:pos="1200"/>
          <w:tab w:val="left" w:pos="8730"/>
          <w:tab w:val="right" w:pos="9940"/>
        </w:tabs>
      </w:pPr>
    </w:p>
    <w:p w14:paraId="0A5EC123" w14:textId="77777777" w:rsidR="003A41B5" w:rsidRPr="00DB66E4" w:rsidRDefault="003A41B5" w:rsidP="003A41B5">
      <w:pPr>
        <w:pStyle w:val="NoSpacing"/>
        <w:rPr>
          <w:rFonts w:ascii="Liberation Sans" w:hAnsi="Liberation Sans"/>
          <w:b/>
          <w:sz w:val="20"/>
          <w:szCs w:val="20"/>
        </w:rPr>
      </w:pPr>
      <w:r w:rsidRPr="00DB66E4">
        <w:rPr>
          <w:rFonts w:ascii="Liberation Sans" w:hAnsi="Liberation Sans"/>
          <w:b/>
          <w:sz w:val="20"/>
          <w:szCs w:val="20"/>
        </w:rPr>
        <w:t xml:space="preserve">LO </w:t>
      </w:r>
      <w:proofErr w:type="gramStart"/>
      <w:r w:rsidRPr="00DB66E4">
        <w:rPr>
          <w:rFonts w:ascii="Liberation Sans" w:hAnsi="Liberation Sans"/>
          <w:b/>
          <w:sz w:val="20"/>
          <w:szCs w:val="20"/>
        </w:rPr>
        <w:t>3  BT</w:t>
      </w:r>
      <w:proofErr w:type="gramEnd"/>
      <w:r w:rsidRPr="00DB66E4">
        <w:rPr>
          <w:rFonts w:ascii="Liberation Sans" w:hAnsi="Liberation Sans"/>
          <w:b/>
          <w:sz w:val="20"/>
          <w:szCs w:val="20"/>
        </w:rPr>
        <w:t xml:space="preserve">: AP  Difficulty: Medium  TOT: 4 min.  AACSB: </w:t>
      </w:r>
      <w:proofErr w:type="gramStart"/>
      <w:r w:rsidRPr="00DB66E4">
        <w:rPr>
          <w:rFonts w:ascii="Liberation Sans" w:hAnsi="Liberation Sans"/>
          <w:b/>
          <w:sz w:val="20"/>
          <w:szCs w:val="20"/>
        </w:rPr>
        <w:t>Analytic  AICPA</w:t>
      </w:r>
      <w:proofErr w:type="gramEnd"/>
      <w:r w:rsidRPr="00DB66E4">
        <w:rPr>
          <w:rFonts w:ascii="Liberation Sans" w:hAnsi="Liberation Sans"/>
          <w:b/>
          <w:sz w:val="20"/>
          <w:szCs w:val="20"/>
        </w:rPr>
        <w:t xml:space="preserve"> </w:t>
      </w:r>
      <w:r w:rsidR="00DA766B">
        <w:rPr>
          <w:rFonts w:ascii="Liberation Sans" w:hAnsi="Liberation Sans"/>
          <w:b/>
          <w:sz w:val="20"/>
          <w:szCs w:val="20"/>
        </w:rPr>
        <w:t>A</w:t>
      </w:r>
      <w:r w:rsidR="00DA766B" w:rsidRPr="00DB66E4">
        <w:rPr>
          <w:rFonts w:ascii="Liberation Sans" w:hAnsi="Liberation Sans"/>
          <w:b/>
          <w:sz w:val="20"/>
          <w:szCs w:val="20"/>
        </w:rPr>
        <w:t>C</w:t>
      </w:r>
      <w:r w:rsidRPr="00DB66E4">
        <w:rPr>
          <w:rFonts w:ascii="Liberation Sans" w:hAnsi="Liberation Sans"/>
          <w:b/>
          <w:sz w:val="20"/>
          <w:szCs w:val="20"/>
        </w:rPr>
        <w:t>: Reporting</w:t>
      </w:r>
    </w:p>
    <w:p w14:paraId="70241136" w14:textId="77777777" w:rsidR="003A41B5" w:rsidRDefault="003A41B5" w:rsidP="003A41B5">
      <w:pPr>
        <w:pStyle w:val="BodyLarge"/>
        <w:tabs>
          <w:tab w:val="left" w:pos="600"/>
          <w:tab w:val="left" w:pos="1200"/>
          <w:tab w:val="right" w:pos="9940"/>
        </w:tabs>
      </w:pPr>
      <w:r>
        <w:br w:type="page"/>
        <w:t>BRIEF EXERCISE 1.6</w:t>
      </w:r>
    </w:p>
    <w:p w14:paraId="32B538FB" w14:textId="77777777" w:rsidR="003A41B5" w:rsidRDefault="003A41B5" w:rsidP="003A41B5">
      <w:pPr>
        <w:pStyle w:val="BodyLarge"/>
        <w:tabs>
          <w:tab w:val="left" w:pos="600"/>
          <w:tab w:val="left" w:pos="1200"/>
          <w:tab w:val="right" w:pos="9940"/>
        </w:tabs>
      </w:pPr>
    </w:p>
    <w:p w14:paraId="6D57D278"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IS</w:t>
      </w:r>
      <w:r>
        <w:rPr>
          <w:u w:val="single"/>
        </w:rPr>
        <w:tab/>
      </w:r>
      <w:r>
        <w:tab/>
        <w:t>(a)</w:t>
      </w:r>
      <w:r>
        <w:tab/>
        <w:t>Income tax expense</w:t>
      </w:r>
    </w:p>
    <w:p w14:paraId="5D3224E7"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BS</w:t>
      </w:r>
      <w:r>
        <w:rPr>
          <w:u w:val="single"/>
        </w:rPr>
        <w:tab/>
      </w:r>
      <w:r>
        <w:tab/>
        <w:t>(b)</w:t>
      </w:r>
      <w:r>
        <w:tab/>
        <w:t>Inventory</w:t>
      </w:r>
    </w:p>
    <w:p w14:paraId="67BE8D8E"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BS</w:t>
      </w:r>
      <w:r>
        <w:rPr>
          <w:u w:val="single"/>
        </w:rPr>
        <w:tab/>
      </w:r>
      <w:r>
        <w:tab/>
        <w:t>(c)</w:t>
      </w:r>
      <w:r>
        <w:tab/>
        <w:t>Accounts payable</w:t>
      </w:r>
    </w:p>
    <w:p w14:paraId="1449600C"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BS</w:t>
      </w:r>
      <w:r>
        <w:rPr>
          <w:u w:val="single"/>
        </w:rPr>
        <w:tab/>
      </w:r>
      <w:r>
        <w:tab/>
        <w:t>(d)</w:t>
      </w:r>
      <w:r>
        <w:tab/>
        <w:t>Retained earnings</w:t>
      </w:r>
    </w:p>
    <w:p w14:paraId="5DF66F92"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BS</w:t>
      </w:r>
      <w:r>
        <w:rPr>
          <w:u w:val="single"/>
        </w:rPr>
        <w:tab/>
      </w:r>
      <w:r>
        <w:tab/>
        <w:t>(e)</w:t>
      </w:r>
      <w:r>
        <w:tab/>
        <w:t>Equipment</w:t>
      </w:r>
    </w:p>
    <w:p w14:paraId="52230B41"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IS</w:t>
      </w:r>
      <w:r>
        <w:rPr>
          <w:u w:val="single"/>
        </w:rPr>
        <w:tab/>
      </w:r>
      <w:r>
        <w:tab/>
        <w:t>(f)</w:t>
      </w:r>
      <w:r>
        <w:tab/>
        <w:t>Sales revenue</w:t>
      </w:r>
    </w:p>
    <w:p w14:paraId="2573A6F0"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IS</w:t>
      </w:r>
      <w:r>
        <w:rPr>
          <w:u w:val="single"/>
        </w:rPr>
        <w:tab/>
      </w:r>
      <w:r>
        <w:tab/>
        <w:t>(g)</w:t>
      </w:r>
      <w:r>
        <w:tab/>
        <w:t>Cost of goods sold</w:t>
      </w:r>
    </w:p>
    <w:p w14:paraId="60D8155C"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BS</w:t>
      </w:r>
      <w:r>
        <w:rPr>
          <w:u w:val="single"/>
        </w:rPr>
        <w:tab/>
      </w:r>
      <w:r>
        <w:tab/>
        <w:t>(h)</w:t>
      </w:r>
      <w:r>
        <w:tab/>
        <w:t>Common stock</w:t>
      </w:r>
    </w:p>
    <w:p w14:paraId="5CB851E5"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BS</w:t>
      </w:r>
      <w:r>
        <w:rPr>
          <w:u w:val="single"/>
        </w:rPr>
        <w:tab/>
      </w:r>
      <w:r>
        <w:tab/>
        <w:t>(</w:t>
      </w:r>
      <w:proofErr w:type="spellStart"/>
      <w:r>
        <w:t>i</w:t>
      </w:r>
      <w:proofErr w:type="spellEnd"/>
      <w:r>
        <w:t>)</w:t>
      </w:r>
      <w:r>
        <w:tab/>
        <w:t xml:space="preserve">Accounts </w:t>
      </w:r>
      <w:r w:rsidR="004C4CA5">
        <w:t>receivable</w:t>
      </w:r>
    </w:p>
    <w:p w14:paraId="262AB87A" w14:textId="77777777" w:rsidR="003A41B5" w:rsidRDefault="003A41B5" w:rsidP="003A41B5">
      <w:pPr>
        <w:pStyle w:val="BodyLarge"/>
        <w:tabs>
          <w:tab w:val="center" w:pos="360"/>
          <w:tab w:val="left" w:pos="720"/>
          <w:tab w:val="left" w:pos="980"/>
          <w:tab w:val="left" w:pos="1580"/>
          <w:tab w:val="left" w:pos="5760"/>
          <w:tab w:val="center" w:pos="6120"/>
          <w:tab w:val="left" w:pos="6480"/>
          <w:tab w:val="left" w:pos="6740"/>
        </w:tabs>
      </w:pPr>
      <w:r>
        <w:rPr>
          <w:u w:val="single"/>
        </w:rPr>
        <w:tab/>
        <w:t>IS</w:t>
      </w:r>
      <w:r>
        <w:rPr>
          <w:u w:val="single"/>
        </w:rPr>
        <w:tab/>
      </w:r>
      <w:r>
        <w:tab/>
        <w:t>(j)</w:t>
      </w:r>
      <w:r>
        <w:tab/>
        <w:t>Interest expense</w:t>
      </w:r>
    </w:p>
    <w:p w14:paraId="4FF3E494" w14:textId="77777777" w:rsidR="003A41B5" w:rsidRDefault="003A41B5" w:rsidP="003A41B5">
      <w:pPr>
        <w:pStyle w:val="BodyLarge"/>
        <w:tabs>
          <w:tab w:val="left" w:pos="600"/>
          <w:tab w:val="left" w:pos="1200"/>
          <w:tab w:val="right" w:pos="9940"/>
        </w:tabs>
      </w:pPr>
    </w:p>
    <w:p w14:paraId="5A94EDD0" w14:textId="77777777" w:rsidR="003A41B5" w:rsidRPr="00DB66E4" w:rsidRDefault="003A41B5" w:rsidP="003A41B5">
      <w:pPr>
        <w:pStyle w:val="NoSpacing"/>
        <w:rPr>
          <w:rFonts w:ascii="Liberation Sans" w:hAnsi="Liberation Sans"/>
          <w:b/>
          <w:sz w:val="20"/>
          <w:szCs w:val="14"/>
        </w:rPr>
      </w:pPr>
      <w:r w:rsidRPr="00DB66E4">
        <w:rPr>
          <w:rFonts w:ascii="Liberation Sans" w:hAnsi="Liberation Sans"/>
          <w:b/>
          <w:sz w:val="20"/>
          <w:szCs w:val="14"/>
        </w:rPr>
        <w:t xml:space="preserve">LO </w:t>
      </w:r>
      <w:proofErr w:type="gramStart"/>
      <w:r w:rsidRPr="00DB66E4">
        <w:rPr>
          <w:rFonts w:ascii="Liberation Sans" w:hAnsi="Liberation Sans"/>
          <w:b/>
          <w:sz w:val="20"/>
          <w:szCs w:val="14"/>
        </w:rPr>
        <w:t>3  BT</w:t>
      </w:r>
      <w:proofErr w:type="gramEnd"/>
      <w:r w:rsidRPr="00DB66E4">
        <w:rPr>
          <w:rFonts w:ascii="Liberation Sans" w:hAnsi="Liberation Sans"/>
          <w:b/>
          <w:sz w:val="20"/>
          <w:szCs w:val="14"/>
        </w:rPr>
        <w:t xml:space="preserve">: K  Difficulty: Easy  TOT: 3 min.  AACSB: </w:t>
      </w:r>
      <w:proofErr w:type="gramStart"/>
      <w:r w:rsidR="00DA766B">
        <w:rPr>
          <w:rFonts w:ascii="Liberation Sans" w:hAnsi="Liberation Sans"/>
          <w:b/>
          <w:sz w:val="20"/>
          <w:szCs w:val="14"/>
        </w:rPr>
        <w:t>Knowledge</w:t>
      </w:r>
      <w:r w:rsidR="00DA766B" w:rsidRPr="00DB66E4">
        <w:rPr>
          <w:rFonts w:ascii="Liberation Sans" w:hAnsi="Liberation Sans"/>
          <w:b/>
          <w:sz w:val="20"/>
          <w:szCs w:val="14"/>
        </w:rPr>
        <w:t xml:space="preserve">  </w:t>
      </w:r>
      <w:r w:rsidRPr="00DB66E4">
        <w:rPr>
          <w:rFonts w:ascii="Liberation Sans" w:hAnsi="Liberation Sans"/>
          <w:b/>
          <w:sz w:val="20"/>
          <w:szCs w:val="14"/>
        </w:rPr>
        <w:t>AICPA</w:t>
      </w:r>
      <w:proofErr w:type="gramEnd"/>
      <w:r w:rsidRPr="00DB66E4">
        <w:rPr>
          <w:rFonts w:ascii="Liberation Sans" w:hAnsi="Liberation Sans"/>
          <w:b/>
          <w:sz w:val="20"/>
          <w:szCs w:val="14"/>
        </w:rPr>
        <w:t xml:space="preserve"> </w:t>
      </w:r>
      <w:r w:rsidR="00DA766B">
        <w:rPr>
          <w:rFonts w:ascii="Liberation Sans" w:hAnsi="Liberation Sans"/>
          <w:b/>
          <w:sz w:val="20"/>
          <w:szCs w:val="14"/>
        </w:rPr>
        <w:t>A</w:t>
      </w:r>
      <w:r w:rsidR="00DA766B" w:rsidRPr="00DB66E4">
        <w:rPr>
          <w:rFonts w:ascii="Liberation Sans" w:hAnsi="Liberation Sans"/>
          <w:b/>
          <w:sz w:val="20"/>
          <w:szCs w:val="14"/>
        </w:rPr>
        <w:t>C</w:t>
      </w:r>
      <w:r w:rsidRPr="00DB66E4">
        <w:rPr>
          <w:rFonts w:ascii="Liberation Sans" w:hAnsi="Liberation Sans"/>
          <w:b/>
          <w:sz w:val="20"/>
          <w:szCs w:val="14"/>
        </w:rPr>
        <w:t>: Reporting</w:t>
      </w:r>
    </w:p>
    <w:p w14:paraId="1E741B8E" w14:textId="77777777" w:rsidR="003A41B5" w:rsidRDefault="003A41B5" w:rsidP="003A41B5">
      <w:pPr>
        <w:pStyle w:val="BodyLarge"/>
        <w:tabs>
          <w:tab w:val="left" w:pos="600"/>
          <w:tab w:val="left" w:pos="1200"/>
          <w:tab w:val="right" w:pos="9940"/>
        </w:tabs>
      </w:pPr>
    </w:p>
    <w:p w14:paraId="6751EC01" w14:textId="77777777" w:rsidR="003A41B5" w:rsidRDefault="003A41B5" w:rsidP="003A41B5">
      <w:pPr>
        <w:pStyle w:val="BodyLarge"/>
        <w:tabs>
          <w:tab w:val="left" w:pos="600"/>
          <w:tab w:val="left" w:pos="1200"/>
          <w:tab w:val="right" w:pos="9940"/>
        </w:tabs>
        <w:spacing w:before="120"/>
      </w:pPr>
      <w:r>
        <w:t>BRIEF EXERCISE 1.7</w:t>
      </w:r>
    </w:p>
    <w:p w14:paraId="4CD7BEE6" w14:textId="77777777" w:rsidR="003A41B5" w:rsidRDefault="003A41B5" w:rsidP="003A41B5">
      <w:pPr>
        <w:pStyle w:val="BodyLarge"/>
        <w:tabs>
          <w:tab w:val="left" w:pos="600"/>
          <w:tab w:val="left" w:pos="1200"/>
          <w:tab w:val="right" w:pos="9940"/>
        </w:tabs>
      </w:pPr>
    </w:p>
    <w:p w14:paraId="0BC363E9" w14:textId="77777777" w:rsidR="003A41B5" w:rsidRDefault="003A41B5" w:rsidP="003A41B5">
      <w:pPr>
        <w:pStyle w:val="BodyLarge"/>
        <w:tabs>
          <w:tab w:val="center" w:pos="360"/>
          <w:tab w:val="left" w:pos="720"/>
          <w:tab w:val="left" w:pos="980"/>
          <w:tab w:val="left" w:pos="1580"/>
        </w:tabs>
      </w:pPr>
      <w:r>
        <w:rPr>
          <w:u w:val="single"/>
        </w:rPr>
        <w:tab/>
        <w:t>IS</w:t>
      </w:r>
      <w:r>
        <w:rPr>
          <w:u w:val="single"/>
        </w:rPr>
        <w:tab/>
      </w:r>
      <w:r>
        <w:tab/>
        <w:t>(a)</w:t>
      </w:r>
      <w:r>
        <w:tab/>
        <w:t>Revenue during the period.</w:t>
      </w:r>
    </w:p>
    <w:p w14:paraId="61DC99C4" w14:textId="77777777" w:rsidR="003A41B5" w:rsidRDefault="003A41B5" w:rsidP="003A41B5">
      <w:pPr>
        <w:pStyle w:val="BodyLarge"/>
        <w:tabs>
          <w:tab w:val="center" w:pos="360"/>
          <w:tab w:val="left" w:pos="720"/>
          <w:tab w:val="left" w:pos="980"/>
          <w:tab w:val="left" w:pos="1580"/>
        </w:tabs>
      </w:pPr>
      <w:r>
        <w:rPr>
          <w:u w:val="single"/>
        </w:rPr>
        <w:tab/>
        <w:t>BS</w:t>
      </w:r>
      <w:r>
        <w:rPr>
          <w:u w:val="single"/>
        </w:rPr>
        <w:tab/>
      </w:r>
      <w:r>
        <w:tab/>
        <w:t>(b)</w:t>
      </w:r>
      <w:r>
        <w:tab/>
        <w:t>Supplies on hand at the end of the year.</w:t>
      </w:r>
    </w:p>
    <w:p w14:paraId="6703CFEA" w14:textId="77777777" w:rsidR="003A41B5" w:rsidRDefault="003A41B5" w:rsidP="003A41B5">
      <w:pPr>
        <w:pStyle w:val="BodyLarge"/>
        <w:tabs>
          <w:tab w:val="center" w:pos="360"/>
          <w:tab w:val="left" w:pos="720"/>
          <w:tab w:val="left" w:pos="980"/>
          <w:tab w:val="left" w:pos="1580"/>
        </w:tabs>
      </w:pPr>
      <w:r>
        <w:rPr>
          <w:u w:val="single"/>
        </w:rPr>
        <w:tab/>
        <w:t>SCF</w:t>
      </w:r>
      <w:r>
        <w:rPr>
          <w:u w:val="single"/>
        </w:rPr>
        <w:tab/>
      </w:r>
      <w:r>
        <w:tab/>
        <w:t>(c)</w:t>
      </w:r>
      <w:r>
        <w:tab/>
        <w:t>Cash received from issuing new bonds during the period.</w:t>
      </w:r>
    </w:p>
    <w:p w14:paraId="184C2A70" w14:textId="77777777" w:rsidR="003A41B5" w:rsidRDefault="003A41B5" w:rsidP="003A41B5">
      <w:pPr>
        <w:pStyle w:val="BodyLarge"/>
        <w:tabs>
          <w:tab w:val="center" w:pos="360"/>
          <w:tab w:val="left" w:pos="720"/>
          <w:tab w:val="left" w:pos="980"/>
          <w:tab w:val="left" w:pos="1580"/>
        </w:tabs>
      </w:pPr>
      <w:r>
        <w:rPr>
          <w:u w:val="single"/>
        </w:rPr>
        <w:tab/>
        <w:t>BS</w:t>
      </w:r>
      <w:r>
        <w:rPr>
          <w:u w:val="single"/>
        </w:rPr>
        <w:tab/>
      </w:r>
      <w:r>
        <w:tab/>
        <w:t>(d)</w:t>
      </w:r>
      <w:r>
        <w:tab/>
        <w:t>Total debts outstanding at the end of the period.</w:t>
      </w:r>
    </w:p>
    <w:p w14:paraId="3D04C9C7" w14:textId="77777777" w:rsidR="003A41B5" w:rsidRDefault="003A41B5" w:rsidP="003A41B5">
      <w:pPr>
        <w:pStyle w:val="BodyLarge"/>
        <w:tabs>
          <w:tab w:val="center" w:pos="360"/>
          <w:tab w:val="left" w:pos="720"/>
          <w:tab w:val="left" w:pos="980"/>
          <w:tab w:val="left" w:pos="1580"/>
        </w:tabs>
      </w:pPr>
    </w:p>
    <w:p w14:paraId="7BBDAEE1" w14:textId="77777777" w:rsidR="003A41B5" w:rsidRPr="00DB66E4" w:rsidRDefault="003A41B5" w:rsidP="003A41B5">
      <w:pPr>
        <w:pStyle w:val="NoSpacing"/>
        <w:rPr>
          <w:rFonts w:ascii="Liberation Sans" w:hAnsi="Liberation Sans"/>
          <w:b/>
          <w:sz w:val="20"/>
          <w:szCs w:val="14"/>
        </w:rPr>
      </w:pPr>
      <w:r w:rsidRPr="00DB66E4">
        <w:rPr>
          <w:rFonts w:ascii="Liberation Sans" w:hAnsi="Liberation Sans"/>
          <w:b/>
          <w:sz w:val="20"/>
          <w:szCs w:val="14"/>
        </w:rPr>
        <w:t xml:space="preserve">LO </w:t>
      </w:r>
      <w:proofErr w:type="gramStart"/>
      <w:r w:rsidRPr="00DB66E4">
        <w:rPr>
          <w:rFonts w:ascii="Liberation Sans" w:hAnsi="Liberation Sans"/>
          <w:b/>
          <w:sz w:val="20"/>
          <w:szCs w:val="14"/>
        </w:rPr>
        <w:t>3  BT</w:t>
      </w:r>
      <w:proofErr w:type="gramEnd"/>
      <w:r w:rsidRPr="00DB66E4">
        <w:rPr>
          <w:rFonts w:ascii="Liberation Sans" w:hAnsi="Liberation Sans"/>
          <w:b/>
          <w:sz w:val="20"/>
          <w:szCs w:val="14"/>
        </w:rPr>
        <w:t xml:space="preserve">: K  Difficulty: Easy  TOT: 2 min.  AACSB: </w:t>
      </w:r>
      <w:proofErr w:type="gramStart"/>
      <w:r w:rsidR="00DA766B">
        <w:rPr>
          <w:rFonts w:ascii="Liberation Sans" w:hAnsi="Liberation Sans"/>
          <w:b/>
          <w:sz w:val="20"/>
          <w:szCs w:val="14"/>
        </w:rPr>
        <w:t>Knowledge</w:t>
      </w:r>
      <w:r w:rsidR="00DA766B" w:rsidRPr="00DB66E4">
        <w:rPr>
          <w:rFonts w:ascii="Liberation Sans" w:hAnsi="Liberation Sans"/>
          <w:b/>
          <w:sz w:val="20"/>
          <w:szCs w:val="14"/>
        </w:rPr>
        <w:t xml:space="preserve">  </w:t>
      </w:r>
      <w:r w:rsidRPr="00DB66E4">
        <w:rPr>
          <w:rFonts w:ascii="Liberation Sans" w:hAnsi="Liberation Sans"/>
          <w:b/>
          <w:sz w:val="20"/>
          <w:szCs w:val="14"/>
        </w:rPr>
        <w:t>AICPA</w:t>
      </w:r>
      <w:proofErr w:type="gramEnd"/>
      <w:r w:rsidRPr="00DB66E4">
        <w:rPr>
          <w:rFonts w:ascii="Liberation Sans" w:hAnsi="Liberation Sans"/>
          <w:b/>
          <w:sz w:val="20"/>
          <w:szCs w:val="14"/>
        </w:rPr>
        <w:t xml:space="preserve"> </w:t>
      </w:r>
      <w:r w:rsidR="00DA766B">
        <w:rPr>
          <w:rFonts w:ascii="Liberation Sans" w:hAnsi="Liberation Sans"/>
          <w:b/>
          <w:sz w:val="20"/>
          <w:szCs w:val="14"/>
        </w:rPr>
        <w:t>A</w:t>
      </w:r>
      <w:r w:rsidR="00DA766B" w:rsidRPr="00DB66E4">
        <w:rPr>
          <w:rFonts w:ascii="Liberation Sans" w:hAnsi="Liberation Sans"/>
          <w:b/>
          <w:sz w:val="20"/>
          <w:szCs w:val="14"/>
        </w:rPr>
        <w:t>C</w:t>
      </w:r>
      <w:r w:rsidRPr="00DB66E4">
        <w:rPr>
          <w:rFonts w:ascii="Liberation Sans" w:hAnsi="Liberation Sans"/>
          <w:b/>
          <w:sz w:val="20"/>
          <w:szCs w:val="14"/>
        </w:rPr>
        <w:t>:  Reporting</w:t>
      </w:r>
    </w:p>
    <w:p w14:paraId="36EAFAE7" w14:textId="77777777" w:rsidR="003A41B5" w:rsidRDefault="003A41B5" w:rsidP="003A41B5">
      <w:pPr>
        <w:pStyle w:val="BodyLarge"/>
        <w:tabs>
          <w:tab w:val="center" w:pos="360"/>
          <w:tab w:val="left" w:pos="720"/>
          <w:tab w:val="left" w:pos="980"/>
          <w:tab w:val="left" w:pos="1580"/>
        </w:tabs>
      </w:pPr>
    </w:p>
    <w:p w14:paraId="6FA851D9" w14:textId="77777777" w:rsidR="003A41B5" w:rsidRDefault="003A41B5" w:rsidP="003A41B5">
      <w:pPr>
        <w:pStyle w:val="BodyLarge"/>
        <w:tabs>
          <w:tab w:val="center" w:pos="360"/>
          <w:tab w:val="left" w:pos="720"/>
          <w:tab w:val="left" w:pos="980"/>
          <w:tab w:val="left" w:pos="1580"/>
        </w:tabs>
      </w:pPr>
    </w:p>
    <w:p w14:paraId="2758DB2F" w14:textId="77777777" w:rsidR="003A41B5" w:rsidRDefault="003A41B5" w:rsidP="003A41B5">
      <w:pPr>
        <w:pStyle w:val="BodyLarge"/>
        <w:tabs>
          <w:tab w:val="center" w:pos="360"/>
          <w:tab w:val="left" w:pos="720"/>
          <w:tab w:val="left" w:pos="980"/>
          <w:tab w:val="left" w:pos="1580"/>
        </w:tabs>
      </w:pPr>
      <w:r>
        <w:t>BRIEF EXERCISE 1.8</w:t>
      </w:r>
    </w:p>
    <w:p w14:paraId="16DD5C8A" w14:textId="77777777" w:rsidR="003A41B5" w:rsidRDefault="003A41B5" w:rsidP="003A41B5">
      <w:pPr>
        <w:pStyle w:val="BodyLarge"/>
        <w:tabs>
          <w:tab w:val="left" w:pos="600"/>
          <w:tab w:val="left" w:pos="1200"/>
          <w:tab w:val="right" w:pos="9940"/>
        </w:tabs>
      </w:pPr>
    </w:p>
    <w:p w14:paraId="4533D208" w14:textId="77777777" w:rsidR="003A41B5" w:rsidRDefault="003A41B5" w:rsidP="003A41B5">
      <w:pPr>
        <w:pStyle w:val="BodyLarge"/>
        <w:tabs>
          <w:tab w:val="left" w:pos="600"/>
          <w:tab w:val="left" w:pos="1200"/>
          <w:tab w:val="right" w:pos="9940"/>
        </w:tabs>
      </w:pPr>
      <w:r>
        <w:t>(a)</w:t>
      </w:r>
      <w:r>
        <w:tab/>
        <w:t>$90,000 + $230,000 = $</w:t>
      </w:r>
      <w:proofErr w:type="gramStart"/>
      <w:r>
        <w:t>320,000  (</w:t>
      </w:r>
      <w:proofErr w:type="gramEnd"/>
      <w:r>
        <w:t>Total assets)</w:t>
      </w:r>
    </w:p>
    <w:p w14:paraId="700D43B6" w14:textId="77777777" w:rsidR="003A41B5" w:rsidRDefault="003A41B5" w:rsidP="003A41B5">
      <w:pPr>
        <w:pStyle w:val="BodyLarge"/>
        <w:tabs>
          <w:tab w:val="left" w:pos="600"/>
          <w:tab w:val="left" w:pos="1200"/>
          <w:tab w:val="right" w:pos="9940"/>
        </w:tabs>
        <w:rPr>
          <w:sz w:val="20"/>
        </w:rPr>
      </w:pPr>
      <w:r w:rsidRPr="00C65DEA">
        <w:rPr>
          <w:sz w:val="22"/>
          <w:szCs w:val="22"/>
        </w:rPr>
        <w:tab/>
      </w:r>
      <w:r w:rsidRPr="00972A0F">
        <w:rPr>
          <w:sz w:val="20"/>
        </w:rPr>
        <w:t xml:space="preserve">(Liabilities + </w:t>
      </w:r>
      <w:r w:rsidR="00811480">
        <w:rPr>
          <w:sz w:val="20"/>
        </w:rPr>
        <w:t>Stockholders’</w:t>
      </w:r>
      <w:r w:rsidR="00811480" w:rsidRPr="00972A0F">
        <w:rPr>
          <w:sz w:val="20"/>
        </w:rPr>
        <w:t xml:space="preserve"> </w:t>
      </w:r>
      <w:r w:rsidRPr="00972A0F">
        <w:rPr>
          <w:sz w:val="20"/>
        </w:rPr>
        <w:t>equity = Assets)</w:t>
      </w:r>
    </w:p>
    <w:p w14:paraId="47EB8FE8" w14:textId="77777777" w:rsidR="003A41B5" w:rsidRPr="00972A0F" w:rsidRDefault="003A41B5" w:rsidP="003A41B5">
      <w:pPr>
        <w:pStyle w:val="BodyLarge"/>
        <w:tabs>
          <w:tab w:val="left" w:pos="600"/>
          <w:tab w:val="left" w:pos="1200"/>
          <w:tab w:val="right" w:pos="9940"/>
        </w:tabs>
        <w:rPr>
          <w:sz w:val="20"/>
        </w:rPr>
      </w:pPr>
      <w:r>
        <w:rPr>
          <w:sz w:val="20"/>
        </w:rPr>
        <w:tab/>
        <w:t>($90,000 + $230,000 = $320,000)</w:t>
      </w:r>
    </w:p>
    <w:p w14:paraId="32FC9B9D" w14:textId="77777777" w:rsidR="003A41B5" w:rsidRDefault="003A41B5" w:rsidP="003A41B5">
      <w:pPr>
        <w:pStyle w:val="BodyLarge"/>
        <w:tabs>
          <w:tab w:val="left" w:pos="600"/>
          <w:tab w:val="left" w:pos="1200"/>
          <w:tab w:val="right" w:pos="9940"/>
        </w:tabs>
      </w:pPr>
    </w:p>
    <w:p w14:paraId="1FEA91D5" w14:textId="77777777" w:rsidR="003A41B5" w:rsidRDefault="003A41B5" w:rsidP="003A41B5">
      <w:pPr>
        <w:pStyle w:val="BodyLarge"/>
        <w:tabs>
          <w:tab w:val="left" w:pos="600"/>
          <w:tab w:val="left" w:pos="1200"/>
          <w:tab w:val="right" w:pos="9940"/>
        </w:tabs>
      </w:pPr>
      <w:r>
        <w:t>(b)</w:t>
      </w:r>
      <w:r>
        <w:tab/>
        <w:t>$170,000 – $80,000 = $</w:t>
      </w:r>
      <w:proofErr w:type="gramStart"/>
      <w:r>
        <w:t>90,000  (</w:t>
      </w:r>
      <w:proofErr w:type="gramEnd"/>
      <w:r>
        <w:t>Total liabilities)</w:t>
      </w:r>
    </w:p>
    <w:p w14:paraId="04E949E9" w14:textId="77777777" w:rsidR="003A41B5" w:rsidRDefault="003A41B5" w:rsidP="003A41B5">
      <w:pPr>
        <w:pStyle w:val="BodyLarge"/>
        <w:tabs>
          <w:tab w:val="left" w:pos="600"/>
          <w:tab w:val="left" w:pos="1200"/>
          <w:tab w:val="right" w:pos="9940"/>
        </w:tabs>
        <w:rPr>
          <w:sz w:val="20"/>
        </w:rPr>
      </w:pPr>
      <w:r w:rsidRPr="00C65DEA">
        <w:rPr>
          <w:sz w:val="22"/>
          <w:szCs w:val="22"/>
        </w:rPr>
        <w:tab/>
      </w:r>
      <w:r w:rsidRPr="00972A0F">
        <w:rPr>
          <w:sz w:val="20"/>
        </w:rPr>
        <w:t xml:space="preserve">(Assets – </w:t>
      </w:r>
      <w:r w:rsidR="00811480">
        <w:rPr>
          <w:sz w:val="20"/>
        </w:rPr>
        <w:t>Stockholders’</w:t>
      </w:r>
      <w:r w:rsidRPr="00972A0F">
        <w:rPr>
          <w:sz w:val="20"/>
        </w:rPr>
        <w:t xml:space="preserve"> equity = Liabilities)</w:t>
      </w:r>
    </w:p>
    <w:p w14:paraId="04C52599" w14:textId="77777777" w:rsidR="003A41B5" w:rsidRPr="00972A0F" w:rsidRDefault="003A41B5" w:rsidP="003A41B5">
      <w:pPr>
        <w:pStyle w:val="BodyLarge"/>
        <w:tabs>
          <w:tab w:val="left" w:pos="600"/>
          <w:tab w:val="left" w:pos="1200"/>
          <w:tab w:val="right" w:pos="9940"/>
        </w:tabs>
        <w:rPr>
          <w:sz w:val="20"/>
        </w:rPr>
      </w:pPr>
      <w:r>
        <w:rPr>
          <w:sz w:val="20"/>
        </w:rPr>
        <w:tab/>
        <w:t xml:space="preserve">($170,000 </w:t>
      </w:r>
      <w:r w:rsidR="002375F0">
        <w:rPr>
          <w:sz w:val="20"/>
        </w:rPr>
        <w:t>–</w:t>
      </w:r>
      <w:r>
        <w:rPr>
          <w:sz w:val="20"/>
        </w:rPr>
        <w:t xml:space="preserve"> $80,000 = $90,000)</w:t>
      </w:r>
    </w:p>
    <w:p w14:paraId="1A4009AB" w14:textId="77777777" w:rsidR="003A41B5" w:rsidRDefault="003A41B5" w:rsidP="003A41B5">
      <w:pPr>
        <w:pStyle w:val="BodyLarge"/>
        <w:tabs>
          <w:tab w:val="left" w:pos="600"/>
          <w:tab w:val="left" w:pos="1200"/>
          <w:tab w:val="right" w:pos="9940"/>
        </w:tabs>
      </w:pPr>
    </w:p>
    <w:p w14:paraId="25BFA99C" w14:textId="77777777" w:rsidR="003A41B5" w:rsidRDefault="003A41B5" w:rsidP="003A41B5">
      <w:pPr>
        <w:pStyle w:val="BodyLarge"/>
        <w:tabs>
          <w:tab w:val="left" w:pos="600"/>
          <w:tab w:val="left" w:pos="1200"/>
          <w:tab w:val="right" w:pos="9940"/>
        </w:tabs>
      </w:pPr>
      <w:r>
        <w:t>(c)</w:t>
      </w:r>
      <w:r>
        <w:tab/>
        <w:t>$800,000 – 0.25</w:t>
      </w:r>
      <w:r>
        <w:fldChar w:fldCharType="begin"/>
      </w:r>
      <w:r>
        <w:instrText xml:space="preserve"> ADVANCE \r 1 </w:instrText>
      </w:r>
      <w:r>
        <w:fldChar w:fldCharType="end"/>
      </w:r>
      <w:r>
        <w:t>($800,000) = $</w:t>
      </w:r>
      <w:proofErr w:type="gramStart"/>
      <w:r>
        <w:t>600,000  (</w:t>
      </w:r>
      <w:proofErr w:type="gramEnd"/>
      <w:r>
        <w:t>Stockholders’ equity)</w:t>
      </w:r>
    </w:p>
    <w:p w14:paraId="44DA79E6" w14:textId="77777777" w:rsidR="003A41B5" w:rsidRDefault="003A41B5" w:rsidP="003A41B5">
      <w:pPr>
        <w:pStyle w:val="BodyLarge"/>
        <w:tabs>
          <w:tab w:val="left" w:pos="600"/>
          <w:tab w:val="left" w:pos="1200"/>
          <w:tab w:val="right" w:pos="9940"/>
        </w:tabs>
        <w:rPr>
          <w:sz w:val="20"/>
        </w:rPr>
      </w:pPr>
      <w:r w:rsidRPr="00C65DEA">
        <w:rPr>
          <w:sz w:val="22"/>
          <w:szCs w:val="22"/>
        </w:rPr>
        <w:tab/>
      </w:r>
      <w:r w:rsidRPr="00972A0F">
        <w:rPr>
          <w:sz w:val="20"/>
        </w:rPr>
        <w:t>(Assets – (</w:t>
      </w:r>
      <w:r w:rsidR="00811480">
        <w:rPr>
          <w:sz w:val="20"/>
        </w:rPr>
        <w:t>0.25</w:t>
      </w:r>
      <w:r w:rsidRPr="00972A0F">
        <w:rPr>
          <w:sz w:val="20"/>
        </w:rPr>
        <w:t xml:space="preserve"> × Assets) = </w:t>
      </w:r>
      <w:r w:rsidR="00811480">
        <w:rPr>
          <w:sz w:val="20"/>
        </w:rPr>
        <w:t>Stockholders’</w:t>
      </w:r>
      <w:r w:rsidRPr="00972A0F">
        <w:rPr>
          <w:sz w:val="20"/>
        </w:rPr>
        <w:t xml:space="preserve"> equity)</w:t>
      </w:r>
    </w:p>
    <w:p w14:paraId="0C833730" w14:textId="77777777" w:rsidR="003A41B5" w:rsidRPr="00972A0F" w:rsidRDefault="003A41B5" w:rsidP="003A41B5">
      <w:pPr>
        <w:pStyle w:val="BodyLarge"/>
        <w:tabs>
          <w:tab w:val="left" w:pos="600"/>
          <w:tab w:val="left" w:pos="1200"/>
          <w:tab w:val="right" w:pos="9940"/>
        </w:tabs>
        <w:rPr>
          <w:sz w:val="20"/>
        </w:rPr>
      </w:pPr>
      <w:r>
        <w:rPr>
          <w:sz w:val="20"/>
        </w:rPr>
        <w:tab/>
        <w:t xml:space="preserve">[$800,000 – (0.25 </w:t>
      </w:r>
      <w:r w:rsidR="00840A44">
        <w:rPr>
          <w:sz w:val="20"/>
        </w:rPr>
        <w:t>×</w:t>
      </w:r>
      <w:r>
        <w:rPr>
          <w:sz w:val="20"/>
        </w:rPr>
        <w:t xml:space="preserve"> $800,000) = $600,000]</w:t>
      </w:r>
    </w:p>
    <w:p w14:paraId="20E8DC9E" w14:textId="77777777" w:rsidR="003A41B5" w:rsidRDefault="003A41B5" w:rsidP="003A41B5">
      <w:pPr>
        <w:pStyle w:val="BodyLarge"/>
        <w:tabs>
          <w:tab w:val="left" w:pos="600"/>
          <w:tab w:val="left" w:pos="1200"/>
          <w:tab w:val="right" w:pos="9940"/>
        </w:tabs>
      </w:pPr>
    </w:p>
    <w:p w14:paraId="20646B5F" w14:textId="77777777" w:rsidR="003A41B5" w:rsidRDefault="003A41B5" w:rsidP="003A41B5">
      <w:pPr>
        <w:pStyle w:val="NoSpacing"/>
        <w:rPr>
          <w:rFonts w:ascii="Liberation Sans" w:hAnsi="Liberation Sans"/>
          <w:b/>
          <w:sz w:val="20"/>
          <w:szCs w:val="20"/>
        </w:rPr>
      </w:pPr>
      <w:r w:rsidRPr="007E7CDA">
        <w:rPr>
          <w:rFonts w:ascii="Liberation Sans" w:hAnsi="Liberation Sans"/>
          <w:b/>
          <w:sz w:val="20"/>
          <w:szCs w:val="20"/>
        </w:rPr>
        <w:t xml:space="preserve">LO </w:t>
      </w:r>
      <w:proofErr w:type="gramStart"/>
      <w:r w:rsidRPr="007E7CDA">
        <w:rPr>
          <w:rFonts w:ascii="Liberation Sans" w:hAnsi="Liberation Sans"/>
          <w:b/>
          <w:sz w:val="20"/>
          <w:szCs w:val="20"/>
        </w:rPr>
        <w:t>3  BT</w:t>
      </w:r>
      <w:proofErr w:type="gramEnd"/>
      <w:r w:rsidRPr="007E7CDA">
        <w:rPr>
          <w:rFonts w:ascii="Liberation Sans" w:hAnsi="Liberation Sans"/>
          <w:b/>
          <w:sz w:val="20"/>
          <w:szCs w:val="20"/>
        </w:rPr>
        <w:t xml:space="preserve">: AP  Difficulty: Medium  TOT: 4 min.  AACSB: </w:t>
      </w:r>
      <w:proofErr w:type="gramStart"/>
      <w:r w:rsidRPr="007E7CDA">
        <w:rPr>
          <w:rFonts w:ascii="Liberation Sans" w:hAnsi="Liberation Sans"/>
          <w:b/>
          <w:sz w:val="20"/>
          <w:szCs w:val="20"/>
        </w:rPr>
        <w:t>Analytic  AICPA</w:t>
      </w:r>
      <w:proofErr w:type="gramEnd"/>
      <w:r w:rsidRPr="007E7CDA">
        <w:rPr>
          <w:rFonts w:ascii="Liberation Sans" w:hAnsi="Liberation Sans"/>
          <w:b/>
          <w:sz w:val="20"/>
          <w:szCs w:val="20"/>
        </w:rPr>
        <w:t xml:space="preserve">: </w:t>
      </w:r>
      <w:r w:rsidR="00DA766B">
        <w:rPr>
          <w:rFonts w:ascii="Liberation Sans" w:hAnsi="Liberation Sans"/>
          <w:b/>
          <w:sz w:val="20"/>
          <w:szCs w:val="20"/>
        </w:rPr>
        <w:t>A</w:t>
      </w:r>
      <w:r w:rsidR="00DA766B" w:rsidRPr="007E7CDA">
        <w:rPr>
          <w:rFonts w:ascii="Liberation Sans" w:hAnsi="Liberation Sans"/>
          <w:b/>
          <w:sz w:val="20"/>
          <w:szCs w:val="20"/>
        </w:rPr>
        <w:t>C</w:t>
      </w:r>
      <w:r w:rsidRPr="007E7CDA">
        <w:rPr>
          <w:rFonts w:ascii="Liberation Sans" w:hAnsi="Liberation Sans"/>
          <w:b/>
          <w:sz w:val="20"/>
          <w:szCs w:val="20"/>
        </w:rPr>
        <w:t>: Measurement</w:t>
      </w:r>
      <w:r w:rsidR="0066230A">
        <w:rPr>
          <w:rFonts w:ascii="Liberation Sans" w:hAnsi="Liberation Sans"/>
          <w:b/>
          <w:sz w:val="20"/>
          <w:szCs w:val="20"/>
        </w:rPr>
        <w:t xml:space="preserve"> </w:t>
      </w:r>
      <w:r w:rsidRPr="007E7CDA">
        <w:rPr>
          <w:rFonts w:ascii="Liberation Sans" w:hAnsi="Liberation Sans"/>
          <w:b/>
          <w:sz w:val="20"/>
          <w:szCs w:val="20"/>
        </w:rPr>
        <w:t xml:space="preserve"> </w:t>
      </w:r>
      <w:r w:rsidR="0066230A">
        <w:rPr>
          <w:rFonts w:ascii="Liberation Sans" w:hAnsi="Liberation Sans"/>
          <w:b/>
          <w:sz w:val="20"/>
          <w:szCs w:val="20"/>
        </w:rPr>
        <w:t>Analysis and Interpretation</w:t>
      </w:r>
    </w:p>
    <w:p w14:paraId="4777EA69" w14:textId="77777777" w:rsidR="00452356" w:rsidRPr="007E7CDA" w:rsidRDefault="00452356" w:rsidP="003A41B5">
      <w:pPr>
        <w:pStyle w:val="NoSpacing"/>
        <w:rPr>
          <w:rFonts w:ascii="Liberation Sans" w:hAnsi="Liberation Sans"/>
          <w:b/>
          <w:sz w:val="20"/>
          <w:szCs w:val="20"/>
        </w:rPr>
      </w:pPr>
    </w:p>
    <w:p w14:paraId="5E68A23F" w14:textId="77777777" w:rsidR="003A41B5" w:rsidRDefault="005A2A18" w:rsidP="003725A1">
      <w:pPr>
        <w:pStyle w:val="BodyLarge"/>
        <w:tabs>
          <w:tab w:val="left" w:pos="600"/>
          <w:tab w:val="left" w:pos="1200"/>
          <w:tab w:val="right" w:pos="9940"/>
        </w:tabs>
      </w:pPr>
      <w:r>
        <w:br w:type="page"/>
      </w:r>
      <w:r w:rsidR="003A41B5">
        <w:t>BRIEF EXERCISE 1.9</w:t>
      </w:r>
    </w:p>
    <w:p w14:paraId="6F253E80" w14:textId="77777777" w:rsidR="003A41B5" w:rsidRDefault="003A41B5" w:rsidP="003A41B5">
      <w:pPr>
        <w:pStyle w:val="BodyLarge"/>
        <w:tabs>
          <w:tab w:val="left" w:pos="600"/>
          <w:tab w:val="left" w:pos="1200"/>
          <w:tab w:val="right" w:pos="9940"/>
        </w:tabs>
      </w:pPr>
    </w:p>
    <w:p w14:paraId="02DB98C2" w14:textId="77777777" w:rsidR="003A41B5" w:rsidRDefault="003A41B5" w:rsidP="003A41B5">
      <w:pPr>
        <w:pStyle w:val="BodyLarge"/>
        <w:tabs>
          <w:tab w:val="left" w:pos="600"/>
          <w:tab w:val="left" w:pos="1200"/>
          <w:tab w:val="right" w:pos="9940"/>
        </w:tabs>
      </w:pPr>
      <w:r>
        <w:t>(a)</w:t>
      </w:r>
      <w:r>
        <w:tab/>
        <w:t>($800,000 + $150,000) – ($500,000 – $80,000) = $530,000</w:t>
      </w:r>
    </w:p>
    <w:p w14:paraId="3D7FFF74" w14:textId="77777777" w:rsidR="003A41B5" w:rsidRDefault="003A41B5" w:rsidP="003A41B5">
      <w:pPr>
        <w:pStyle w:val="BodyLarge"/>
        <w:tabs>
          <w:tab w:val="left" w:pos="600"/>
          <w:tab w:val="left" w:pos="1200"/>
          <w:tab w:val="right" w:pos="9940"/>
        </w:tabs>
      </w:pPr>
      <w:r>
        <w:tab/>
      </w:r>
      <w:r>
        <w:t> </w:t>
      </w:r>
      <w:r>
        <w:t> </w:t>
      </w:r>
      <w:r>
        <w:t>(Stockholders’ equity)</w:t>
      </w:r>
    </w:p>
    <w:p w14:paraId="7277C8BA" w14:textId="77777777" w:rsidR="003A41B5" w:rsidRDefault="003A41B5" w:rsidP="003A41B5">
      <w:pPr>
        <w:pStyle w:val="BodyLarge"/>
        <w:tabs>
          <w:tab w:val="left" w:pos="600"/>
          <w:tab w:val="left" w:pos="1200"/>
          <w:tab w:val="right" w:pos="9940"/>
        </w:tabs>
        <w:ind w:left="4"/>
        <w:rPr>
          <w:sz w:val="20"/>
        </w:rPr>
      </w:pPr>
      <w:r w:rsidRPr="00C65DEA">
        <w:rPr>
          <w:sz w:val="22"/>
          <w:szCs w:val="22"/>
        </w:rPr>
        <w:tab/>
      </w:r>
      <w:r w:rsidRPr="00972A0F">
        <w:rPr>
          <w:sz w:val="20"/>
        </w:rPr>
        <w:t>[(Assets ± Change in assets) – (Liabilities ± Change in liabilities) = Stockholders’ equity]</w:t>
      </w:r>
    </w:p>
    <w:p w14:paraId="785C7244" w14:textId="77777777" w:rsidR="003A41B5" w:rsidRPr="00972A0F" w:rsidRDefault="003A41B5" w:rsidP="003A41B5">
      <w:pPr>
        <w:pStyle w:val="BodyLarge"/>
        <w:tabs>
          <w:tab w:val="left" w:pos="600"/>
          <w:tab w:val="left" w:pos="1200"/>
          <w:tab w:val="right" w:pos="9940"/>
        </w:tabs>
        <w:ind w:left="4"/>
        <w:rPr>
          <w:sz w:val="20"/>
        </w:rPr>
      </w:pPr>
      <w:r>
        <w:rPr>
          <w:sz w:val="20"/>
        </w:rPr>
        <w:tab/>
        <w:t xml:space="preserve">[($800,000 + $150,000) – ($500,000 </w:t>
      </w:r>
      <w:r w:rsidR="002375F0">
        <w:rPr>
          <w:sz w:val="20"/>
        </w:rPr>
        <w:t>–</w:t>
      </w:r>
      <w:r>
        <w:rPr>
          <w:sz w:val="20"/>
        </w:rPr>
        <w:t xml:space="preserve"> $80,000) = $530,000]</w:t>
      </w:r>
    </w:p>
    <w:p w14:paraId="0D988DB9" w14:textId="77777777" w:rsidR="003A41B5" w:rsidRDefault="003A41B5" w:rsidP="003A41B5">
      <w:pPr>
        <w:pStyle w:val="BodyLarge"/>
        <w:tabs>
          <w:tab w:val="left" w:pos="600"/>
          <w:tab w:val="left" w:pos="1200"/>
          <w:tab w:val="right" w:pos="9940"/>
        </w:tabs>
      </w:pPr>
    </w:p>
    <w:p w14:paraId="30819ECA" w14:textId="77777777" w:rsidR="003A41B5" w:rsidRDefault="003A41B5" w:rsidP="003A41B5">
      <w:pPr>
        <w:pStyle w:val="BodyLarge"/>
        <w:tabs>
          <w:tab w:val="left" w:pos="600"/>
          <w:tab w:val="left" w:pos="1200"/>
          <w:tab w:val="right" w:pos="9940"/>
        </w:tabs>
      </w:pPr>
      <w:r>
        <w:t>(b)</w:t>
      </w:r>
      <w:r>
        <w:tab/>
        <w:t xml:space="preserve">($500,000 + $100,000) + </w:t>
      </w:r>
      <w:r w:rsidR="004A6EC3">
        <w:t>[</w:t>
      </w:r>
      <w:r>
        <w:t>($800,000 – $500,000</w:t>
      </w:r>
      <w:r w:rsidR="004A6EC3">
        <w:t>)</w:t>
      </w:r>
      <w:r>
        <w:t xml:space="preserve"> – $70,000</w:t>
      </w:r>
      <w:r w:rsidR="004A6EC3">
        <w:t xml:space="preserve">] </w:t>
      </w:r>
      <w:r>
        <w:t>= $830,000</w:t>
      </w:r>
    </w:p>
    <w:p w14:paraId="77B58824" w14:textId="77777777" w:rsidR="003A41B5" w:rsidRDefault="003A41B5" w:rsidP="003A41B5">
      <w:pPr>
        <w:pStyle w:val="BodyLarge"/>
        <w:tabs>
          <w:tab w:val="left" w:pos="600"/>
          <w:tab w:val="left" w:pos="1200"/>
          <w:tab w:val="right" w:pos="9940"/>
        </w:tabs>
      </w:pPr>
      <w:r>
        <w:tab/>
      </w:r>
      <w:r>
        <w:t> </w:t>
      </w:r>
      <w:r>
        <w:t> </w:t>
      </w:r>
      <w:r>
        <w:t>(Assets)</w:t>
      </w:r>
    </w:p>
    <w:p w14:paraId="0A34C857" w14:textId="77777777" w:rsidR="003A41B5" w:rsidRDefault="003A41B5" w:rsidP="003A41B5">
      <w:pPr>
        <w:pStyle w:val="BodyLarge"/>
        <w:tabs>
          <w:tab w:val="left" w:pos="600"/>
          <w:tab w:val="left" w:pos="1200"/>
          <w:tab w:val="right" w:pos="9940"/>
        </w:tabs>
        <w:ind w:left="5"/>
        <w:rPr>
          <w:sz w:val="20"/>
        </w:rPr>
      </w:pPr>
      <w:r w:rsidRPr="00C65DEA">
        <w:rPr>
          <w:sz w:val="22"/>
          <w:szCs w:val="22"/>
        </w:rPr>
        <w:tab/>
      </w:r>
      <w:r w:rsidRPr="00972A0F">
        <w:rPr>
          <w:sz w:val="20"/>
        </w:rPr>
        <w:t xml:space="preserve">[(Liabilities ± Change in liabilities) + (Stockholders’ equity ± Change in stockholders’ </w:t>
      </w:r>
      <w:r w:rsidRPr="00972A0F">
        <w:rPr>
          <w:sz w:val="20"/>
        </w:rPr>
        <w:br/>
      </w:r>
      <w:r w:rsidRPr="00972A0F">
        <w:rPr>
          <w:sz w:val="20"/>
        </w:rPr>
        <w:tab/>
        <w:t>equity) = Assets]</w:t>
      </w:r>
    </w:p>
    <w:p w14:paraId="25F65D71" w14:textId="77777777" w:rsidR="003A41B5" w:rsidRPr="00972A0F" w:rsidRDefault="003A41B5" w:rsidP="003A41B5">
      <w:pPr>
        <w:pStyle w:val="BodyLarge"/>
        <w:tabs>
          <w:tab w:val="left" w:pos="600"/>
          <w:tab w:val="left" w:pos="1200"/>
          <w:tab w:val="right" w:pos="9940"/>
        </w:tabs>
        <w:ind w:left="5"/>
        <w:rPr>
          <w:sz w:val="20"/>
        </w:rPr>
      </w:pPr>
      <w:r>
        <w:rPr>
          <w:sz w:val="20"/>
        </w:rPr>
        <w:tab/>
        <w:t xml:space="preserve">[($500,000 + $100,000) + </w:t>
      </w:r>
      <w:r w:rsidR="004A6EC3">
        <w:rPr>
          <w:sz w:val="20"/>
        </w:rPr>
        <w:t>[</w:t>
      </w:r>
      <w:r>
        <w:rPr>
          <w:sz w:val="20"/>
        </w:rPr>
        <w:t xml:space="preserve">($800,000 </w:t>
      </w:r>
      <w:r w:rsidR="002375F0">
        <w:rPr>
          <w:sz w:val="20"/>
        </w:rPr>
        <w:t>–</w:t>
      </w:r>
      <w:r>
        <w:rPr>
          <w:sz w:val="20"/>
        </w:rPr>
        <w:t xml:space="preserve"> $500,000</w:t>
      </w:r>
      <w:r w:rsidR="004A6EC3">
        <w:rPr>
          <w:sz w:val="20"/>
        </w:rPr>
        <w:t>)</w:t>
      </w:r>
      <w:r>
        <w:rPr>
          <w:sz w:val="20"/>
        </w:rPr>
        <w:t xml:space="preserve"> </w:t>
      </w:r>
      <w:r w:rsidR="002375F0">
        <w:rPr>
          <w:sz w:val="20"/>
        </w:rPr>
        <w:t>–</w:t>
      </w:r>
      <w:r>
        <w:rPr>
          <w:sz w:val="20"/>
        </w:rPr>
        <w:t xml:space="preserve"> $70,000</w:t>
      </w:r>
      <w:r w:rsidR="004A6EC3">
        <w:rPr>
          <w:sz w:val="20"/>
        </w:rPr>
        <w:t xml:space="preserve">] </w:t>
      </w:r>
      <w:r>
        <w:rPr>
          <w:sz w:val="20"/>
        </w:rPr>
        <w:t>= $830,000]</w:t>
      </w:r>
    </w:p>
    <w:p w14:paraId="776B757D" w14:textId="77777777" w:rsidR="003A41B5" w:rsidRDefault="003A41B5" w:rsidP="003A41B5">
      <w:pPr>
        <w:pStyle w:val="BodyLarge"/>
        <w:tabs>
          <w:tab w:val="left" w:pos="600"/>
          <w:tab w:val="left" w:pos="1200"/>
          <w:tab w:val="right" w:pos="9940"/>
        </w:tabs>
      </w:pPr>
    </w:p>
    <w:p w14:paraId="70873A83" w14:textId="77777777" w:rsidR="003A41B5" w:rsidRDefault="003A41B5" w:rsidP="003A41B5">
      <w:pPr>
        <w:pStyle w:val="BodyLarge"/>
        <w:tabs>
          <w:tab w:val="left" w:pos="600"/>
          <w:tab w:val="left" w:pos="1200"/>
          <w:tab w:val="right" w:pos="9940"/>
        </w:tabs>
      </w:pPr>
      <w:r>
        <w:t>(c)</w:t>
      </w:r>
      <w:r>
        <w:tab/>
        <w:t xml:space="preserve">($800,000 – $80,000) – </w:t>
      </w:r>
      <w:r w:rsidR="004A6EC3">
        <w:t>[</w:t>
      </w:r>
      <w:r>
        <w:t>($800,000 – $500,000</w:t>
      </w:r>
      <w:r w:rsidR="004A6EC3">
        <w:t>)</w:t>
      </w:r>
      <w:r>
        <w:t xml:space="preserve"> + $110,000</w:t>
      </w:r>
      <w:r w:rsidR="004A6EC3">
        <w:t xml:space="preserve">] </w:t>
      </w:r>
      <w:r>
        <w:t>= $310,000</w:t>
      </w:r>
    </w:p>
    <w:p w14:paraId="0EDCA868" w14:textId="77777777" w:rsidR="003A41B5" w:rsidRDefault="003A41B5" w:rsidP="003A41B5">
      <w:pPr>
        <w:pStyle w:val="BodyLarge"/>
        <w:tabs>
          <w:tab w:val="left" w:pos="600"/>
          <w:tab w:val="left" w:pos="1200"/>
          <w:tab w:val="right" w:pos="9940"/>
        </w:tabs>
      </w:pPr>
      <w:r>
        <w:tab/>
      </w:r>
      <w:r>
        <w:t> </w:t>
      </w:r>
      <w:r>
        <w:t> </w:t>
      </w:r>
      <w:r>
        <w:t>(Liabilities)</w:t>
      </w:r>
    </w:p>
    <w:p w14:paraId="42355827" w14:textId="77777777" w:rsidR="003A41B5" w:rsidRDefault="003A41B5" w:rsidP="003A41B5">
      <w:pPr>
        <w:pStyle w:val="BodyLarge"/>
        <w:tabs>
          <w:tab w:val="left" w:pos="600"/>
          <w:tab w:val="left" w:pos="1200"/>
          <w:tab w:val="right" w:pos="9940"/>
        </w:tabs>
        <w:ind w:left="4"/>
        <w:rPr>
          <w:sz w:val="20"/>
        </w:rPr>
      </w:pPr>
      <w:r w:rsidRPr="00C65DEA">
        <w:rPr>
          <w:sz w:val="22"/>
          <w:szCs w:val="22"/>
        </w:rPr>
        <w:tab/>
      </w:r>
      <w:r w:rsidRPr="00972A0F">
        <w:rPr>
          <w:sz w:val="20"/>
        </w:rPr>
        <w:t xml:space="preserve">[(Assets ± Change in assets) – (Stockholders’ equity ± Change in stockholders’ </w:t>
      </w:r>
      <w:r w:rsidRPr="00972A0F">
        <w:rPr>
          <w:sz w:val="20"/>
        </w:rPr>
        <w:br/>
      </w:r>
      <w:r w:rsidRPr="00972A0F">
        <w:rPr>
          <w:sz w:val="20"/>
        </w:rPr>
        <w:tab/>
        <w:t>equity) = Liabilities]</w:t>
      </w:r>
    </w:p>
    <w:p w14:paraId="138396C1" w14:textId="77777777" w:rsidR="003A41B5" w:rsidRPr="00972A0F" w:rsidRDefault="003A41B5" w:rsidP="003A41B5">
      <w:pPr>
        <w:pStyle w:val="BodyLarge"/>
        <w:tabs>
          <w:tab w:val="left" w:pos="600"/>
          <w:tab w:val="left" w:pos="1200"/>
          <w:tab w:val="right" w:pos="9940"/>
        </w:tabs>
        <w:ind w:left="4"/>
        <w:rPr>
          <w:sz w:val="20"/>
        </w:rPr>
      </w:pPr>
      <w:r>
        <w:rPr>
          <w:sz w:val="20"/>
        </w:rPr>
        <w:tab/>
        <w:t xml:space="preserve">[($800,000 </w:t>
      </w:r>
      <w:r w:rsidR="002375F0">
        <w:rPr>
          <w:sz w:val="20"/>
        </w:rPr>
        <w:t>–</w:t>
      </w:r>
      <w:r>
        <w:rPr>
          <w:sz w:val="20"/>
        </w:rPr>
        <w:t xml:space="preserve"> $80,000) – </w:t>
      </w:r>
      <w:r w:rsidR="004A6EC3">
        <w:rPr>
          <w:sz w:val="20"/>
        </w:rPr>
        <w:t>[</w:t>
      </w:r>
      <w:r>
        <w:rPr>
          <w:sz w:val="20"/>
        </w:rPr>
        <w:t xml:space="preserve">($800,000 </w:t>
      </w:r>
      <w:r w:rsidR="002375F0">
        <w:rPr>
          <w:sz w:val="20"/>
        </w:rPr>
        <w:t>–</w:t>
      </w:r>
      <w:r>
        <w:rPr>
          <w:sz w:val="20"/>
        </w:rPr>
        <w:t xml:space="preserve"> $500,000</w:t>
      </w:r>
      <w:r w:rsidR="004A6EC3">
        <w:rPr>
          <w:sz w:val="20"/>
        </w:rPr>
        <w:t>)</w:t>
      </w:r>
      <w:r>
        <w:rPr>
          <w:sz w:val="20"/>
        </w:rPr>
        <w:t xml:space="preserve"> + $110,000</w:t>
      </w:r>
      <w:r w:rsidR="004A6EC3">
        <w:rPr>
          <w:sz w:val="20"/>
        </w:rPr>
        <w:t xml:space="preserve">] </w:t>
      </w:r>
      <w:r>
        <w:rPr>
          <w:sz w:val="20"/>
        </w:rPr>
        <w:t>= $310,000]</w:t>
      </w:r>
    </w:p>
    <w:p w14:paraId="3A3B21A3" w14:textId="77777777" w:rsidR="003A41B5" w:rsidRDefault="003A41B5" w:rsidP="003A41B5">
      <w:pPr>
        <w:pStyle w:val="BodyLarge"/>
        <w:tabs>
          <w:tab w:val="left" w:pos="600"/>
          <w:tab w:val="left" w:pos="1200"/>
          <w:tab w:val="right" w:pos="9940"/>
        </w:tabs>
      </w:pPr>
    </w:p>
    <w:p w14:paraId="0986348C" w14:textId="77777777" w:rsidR="003A41B5" w:rsidRPr="007E7CDA" w:rsidRDefault="003A41B5" w:rsidP="003A41B5">
      <w:pPr>
        <w:pStyle w:val="NoSpacing"/>
        <w:rPr>
          <w:rFonts w:ascii="Liberation Sans" w:hAnsi="Liberation Sans"/>
          <w:b/>
          <w:sz w:val="20"/>
          <w:szCs w:val="14"/>
        </w:rPr>
      </w:pPr>
      <w:r w:rsidRPr="007E7CDA">
        <w:rPr>
          <w:rFonts w:ascii="Liberation Sans" w:hAnsi="Liberation Sans"/>
          <w:b/>
          <w:sz w:val="20"/>
          <w:szCs w:val="14"/>
        </w:rPr>
        <w:t xml:space="preserve">LO </w:t>
      </w:r>
      <w:proofErr w:type="gramStart"/>
      <w:r w:rsidRPr="007E7CDA">
        <w:rPr>
          <w:rFonts w:ascii="Liberation Sans" w:hAnsi="Liberation Sans"/>
          <w:b/>
          <w:sz w:val="20"/>
          <w:szCs w:val="14"/>
        </w:rPr>
        <w:t>3  BT</w:t>
      </w:r>
      <w:proofErr w:type="gramEnd"/>
      <w:r w:rsidRPr="007E7CDA">
        <w:rPr>
          <w:rFonts w:ascii="Liberation Sans" w:hAnsi="Liberation Sans"/>
          <w:b/>
          <w:sz w:val="20"/>
          <w:szCs w:val="14"/>
        </w:rPr>
        <w:t xml:space="preserve">: AP  Difficulty: </w:t>
      </w:r>
      <w:r w:rsidR="000C476A">
        <w:rPr>
          <w:rFonts w:ascii="Liberation Sans" w:hAnsi="Liberation Sans"/>
          <w:b/>
          <w:sz w:val="20"/>
          <w:szCs w:val="14"/>
        </w:rPr>
        <w:t>Medium</w:t>
      </w:r>
      <w:r w:rsidR="000C476A" w:rsidRPr="007E7CDA">
        <w:rPr>
          <w:rFonts w:ascii="Liberation Sans" w:hAnsi="Liberation Sans"/>
          <w:b/>
          <w:sz w:val="20"/>
          <w:szCs w:val="14"/>
        </w:rPr>
        <w:t xml:space="preserve">  </w:t>
      </w:r>
      <w:r w:rsidRPr="007E7CDA">
        <w:rPr>
          <w:rFonts w:ascii="Liberation Sans" w:hAnsi="Liberation Sans"/>
          <w:b/>
          <w:sz w:val="20"/>
          <w:szCs w:val="14"/>
        </w:rPr>
        <w:t xml:space="preserve">TOT: 5 min.  AACSB: </w:t>
      </w:r>
      <w:proofErr w:type="gramStart"/>
      <w:r w:rsidRPr="007E7CDA">
        <w:rPr>
          <w:rFonts w:ascii="Liberation Sans" w:hAnsi="Liberation Sans"/>
          <w:b/>
          <w:sz w:val="20"/>
          <w:szCs w:val="14"/>
        </w:rPr>
        <w:t>Analytic  AICPA</w:t>
      </w:r>
      <w:proofErr w:type="gramEnd"/>
      <w:r w:rsidRPr="007E7CDA">
        <w:rPr>
          <w:rFonts w:ascii="Liberation Sans" w:hAnsi="Liberation Sans"/>
          <w:b/>
          <w:sz w:val="20"/>
          <w:szCs w:val="14"/>
        </w:rPr>
        <w:t xml:space="preserve"> </w:t>
      </w:r>
      <w:r w:rsidR="00DA766B">
        <w:rPr>
          <w:rFonts w:ascii="Liberation Sans" w:hAnsi="Liberation Sans"/>
          <w:b/>
          <w:sz w:val="20"/>
          <w:szCs w:val="14"/>
        </w:rPr>
        <w:t>A</w:t>
      </w:r>
      <w:r w:rsidR="00DA766B" w:rsidRPr="007E7CDA">
        <w:rPr>
          <w:rFonts w:ascii="Liberation Sans" w:hAnsi="Liberation Sans"/>
          <w:b/>
          <w:sz w:val="20"/>
          <w:szCs w:val="14"/>
        </w:rPr>
        <w:t>C</w:t>
      </w:r>
      <w:r w:rsidRPr="007E7CDA">
        <w:rPr>
          <w:rFonts w:ascii="Liberation Sans" w:hAnsi="Liberation Sans"/>
          <w:b/>
          <w:sz w:val="20"/>
          <w:szCs w:val="14"/>
        </w:rPr>
        <w:t>: Measurement</w:t>
      </w:r>
      <w:r w:rsidR="006360C3">
        <w:rPr>
          <w:rFonts w:ascii="Liberation Sans" w:hAnsi="Liberation Sans"/>
          <w:b/>
          <w:sz w:val="20"/>
          <w:szCs w:val="14"/>
        </w:rPr>
        <w:t xml:space="preserve"> </w:t>
      </w:r>
      <w:r w:rsidR="006360C3">
        <w:rPr>
          <w:rFonts w:ascii="Liberation Sans" w:hAnsi="Liberation Sans"/>
          <w:b/>
          <w:sz w:val="20"/>
          <w:szCs w:val="20"/>
        </w:rPr>
        <w:t>Analysis and Interpretation</w:t>
      </w:r>
      <w:r w:rsidRPr="007E7CDA">
        <w:rPr>
          <w:rFonts w:ascii="Liberation Sans" w:hAnsi="Liberation Sans"/>
          <w:b/>
          <w:sz w:val="20"/>
          <w:szCs w:val="14"/>
        </w:rPr>
        <w:t xml:space="preserve"> </w:t>
      </w:r>
    </w:p>
    <w:p w14:paraId="7C9A9986" w14:textId="77777777" w:rsidR="003A41B5" w:rsidRDefault="003A41B5" w:rsidP="003A41B5">
      <w:pPr>
        <w:pStyle w:val="BodyLarge"/>
        <w:tabs>
          <w:tab w:val="left" w:pos="600"/>
          <w:tab w:val="left" w:pos="1200"/>
          <w:tab w:val="right" w:pos="9940"/>
        </w:tabs>
      </w:pPr>
    </w:p>
    <w:p w14:paraId="5200B27F" w14:textId="77777777" w:rsidR="003A41B5" w:rsidRDefault="003A41B5" w:rsidP="003A41B5">
      <w:pPr>
        <w:pStyle w:val="BodyLarge"/>
        <w:tabs>
          <w:tab w:val="left" w:pos="600"/>
          <w:tab w:val="left" w:pos="1200"/>
          <w:tab w:val="right" w:pos="9940"/>
        </w:tabs>
      </w:pPr>
    </w:p>
    <w:p w14:paraId="7FCCA60C" w14:textId="77777777" w:rsidR="003A41B5" w:rsidRDefault="003A41B5" w:rsidP="003A41B5">
      <w:pPr>
        <w:pStyle w:val="BodyLarge"/>
        <w:tabs>
          <w:tab w:val="left" w:pos="600"/>
          <w:tab w:val="left" w:pos="1200"/>
          <w:tab w:val="right" w:pos="9940"/>
        </w:tabs>
      </w:pPr>
      <w:r>
        <w:t>BRIEF EXERCISE 1.10</w:t>
      </w:r>
    </w:p>
    <w:p w14:paraId="690B1A7C" w14:textId="77777777" w:rsidR="003A41B5" w:rsidRDefault="003A41B5" w:rsidP="003A41B5">
      <w:pPr>
        <w:pStyle w:val="BodyLarge"/>
      </w:pPr>
    </w:p>
    <w:p w14:paraId="6A03F843" w14:textId="77777777" w:rsidR="003A41B5" w:rsidRDefault="003A41B5" w:rsidP="003A41B5">
      <w:pPr>
        <w:pStyle w:val="BodyLarge"/>
        <w:tabs>
          <w:tab w:val="center" w:pos="360"/>
          <w:tab w:val="left" w:pos="720"/>
          <w:tab w:val="left" w:pos="980"/>
          <w:tab w:val="left" w:pos="1580"/>
        </w:tabs>
      </w:pPr>
      <w:r>
        <w:rPr>
          <w:u w:val="single"/>
        </w:rPr>
        <w:tab/>
        <w:t>A</w:t>
      </w:r>
      <w:r>
        <w:rPr>
          <w:u w:val="single"/>
        </w:rPr>
        <w:tab/>
      </w:r>
      <w:r>
        <w:tab/>
        <w:t>(a)</w:t>
      </w:r>
      <w:r>
        <w:tab/>
        <w:t>Accounts receivable</w:t>
      </w:r>
    </w:p>
    <w:p w14:paraId="35580DCA" w14:textId="77777777" w:rsidR="003A41B5" w:rsidRDefault="003A41B5" w:rsidP="003A41B5">
      <w:pPr>
        <w:pStyle w:val="BodyLarge"/>
        <w:tabs>
          <w:tab w:val="center" w:pos="360"/>
          <w:tab w:val="left" w:pos="720"/>
          <w:tab w:val="left" w:pos="980"/>
          <w:tab w:val="left" w:pos="1580"/>
        </w:tabs>
      </w:pPr>
      <w:r>
        <w:rPr>
          <w:u w:val="single"/>
        </w:rPr>
        <w:tab/>
        <w:t>L</w:t>
      </w:r>
      <w:r>
        <w:rPr>
          <w:u w:val="single"/>
        </w:rPr>
        <w:tab/>
      </w:r>
      <w:r>
        <w:tab/>
        <w:t>(b)</w:t>
      </w:r>
      <w:r>
        <w:tab/>
        <w:t>Salaries and wages payable</w:t>
      </w:r>
    </w:p>
    <w:p w14:paraId="0E15C3FF" w14:textId="77777777" w:rsidR="003A41B5" w:rsidRDefault="003A41B5" w:rsidP="003A41B5">
      <w:pPr>
        <w:pStyle w:val="BodyLarge"/>
        <w:tabs>
          <w:tab w:val="center" w:pos="360"/>
          <w:tab w:val="left" w:pos="720"/>
          <w:tab w:val="left" w:pos="980"/>
          <w:tab w:val="left" w:pos="1580"/>
        </w:tabs>
      </w:pPr>
      <w:r>
        <w:rPr>
          <w:u w:val="single"/>
        </w:rPr>
        <w:tab/>
        <w:t>A</w:t>
      </w:r>
      <w:r>
        <w:rPr>
          <w:u w:val="single"/>
        </w:rPr>
        <w:tab/>
      </w:r>
      <w:r>
        <w:tab/>
        <w:t>(c)</w:t>
      </w:r>
      <w:r>
        <w:tab/>
        <w:t>Equipment</w:t>
      </w:r>
    </w:p>
    <w:p w14:paraId="740CB74B" w14:textId="77777777" w:rsidR="003A41B5" w:rsidRDefault="003A41B5" w:rsidP="003A41B5">
      <w:pPr>
        <w:pStyle w:val="BodyLarge"/>
        <w:tabs>
          <w:tab w:val="center" w:pos="360"/>
          <w:tab w:val="left" w:pos="720"/>
          <w:tab w:val="left" w:pos="980"/>
          <w:tab w:val="left" w:pos="1580"/>
        </w:tabs>
      </w:pPr>
      <w:r>
        <w:rPr>
          <w:u w:val="single"/>
        </w:rPr>
        <w:tab/>
        <w:t>A</w:t>
      </w:r>
      <w:r>
        <w:rPr>
          <w:u w:val="single"/>
        </w:rPr>
        <w:tab/>
      </w:r>
      <w:r>
        <w:tab/>
        <w:t>(d)</w:t>
      </w:r>
      <w:r>
        <w:tab/>
        <w:t>Supplies</w:t>
      </w:r>
    </w:p>
    <w:p w14:paraId="26E0B827" w14:textId="77777777" w:rsidR="003A41B5" w:rsidRDefault="003A41B5" w:rsidP="003A41B5">
      <w:pPr>
        <w:pStyle w:val="BodyLarge"/>
        <w:tabs>
          <w:tab w:val="center" w:pos="360"/>
          <w:tab w:val="left" w:pos="720"/>
          <w:tab w:val="left" w:pos="980"/>
          <w:tab w:val="left" w:pos="1580"/>
        </w:tabs>
      </w:pPr>
      <w:r>
        <w:rPr>
          <w:u w:val="single"/>
        </w:rPr>
        <w:tab/>
        <w:t>SE</w:t>
      </w:r>
      <w:r>
        <w:rPr>
          <w:u w:val="single"/>
        </w:rPr>
        <w:tab/>
      </w:r>
      <w:r>
        <w:tab/>
        <w:t>(e)</w:t>
      </w:r>
      <w:r>
        <w:tab/>
        <w:t>Common stock</w:t>
      </w:r>
    </w:p>
    <w:p w14:paraId="1605660B" w14:textId="77777777" w:rsidR="003A41B5" w:rsidRDefault="003A41B5" w:rsidP="003A41B5">
      <w:pPr>
        <w:pStyle w:val="BodyLarge"/>
        <w:tabs>
          <w:tab w:val="center" w:pos="360"/>
          <w:tab w:val="left" w:pos="720"/>
          <w:tab w:val="left" w:pos="980"/>
          <w:tab w:val="left" w:pos="1580"/>
        </w:tabs>
      </w:pPr>
      <w:r>
        <w:rPr>
          <w:u w:val="single"/>
        </w:rPr>
        <w:tab/>
        <w:t>L</w:t>
      </w:r>
      <w:r>
        <w:rPr>
          <w:u w:val="single"/>
        </w:rPr>
        <w:tab/>
      </w:r>
      <w:r>
        <w:tab/>
        <w:t>(f)</w:t>
      </w:r>
      <w:r>
        <w:tab/>
        <w:t>Notes payable</w:t>
      </w:r>
    </w:p>
    <w:p w14:paraId="68287E79" w14:textId="77777777" w:rsidR="003A41B5" w:rsidRDefault="003A41B5" w:rsidP="003A41B5">
      <w:pPr>
        <w:pStyle w:val="BodyLarge"/>
        <w:tabs>
          <w:tab w:val="center" w:pos="360"/>
          <w:tab w:val="left" w:pos="720"/>
          <w:tab w:val="left" w:pos="980"/>
          <w:tab w:val="left" w:pos="1580"/>
        </w:tabs>
      </w:pPr>
    </w:p>
    <w:p w14:paraId="7488D6EC" w14:textId="77777777" w:rsidR="003A41B5" w:rsidRPr="007E7CDA" w:rsidRDefault="003A41B5" w:rsidP="003A41B5">
      <w:pPr>
        <w:pStyle w:val="NoSpacing"/>
        <w:rPr>
          <w:rFonts w:ascii="Liberation Sans" w:hAnsi="Liberation Sans"/>
          <w:b/>
          <w:sz w:val="20"/>
          <w:szCs w:val="20"/>
        </w:rPr>
      </w:pPr>
      <w:r w:rsidRPr="007E7CDA">
        <w:rPr>
          <w:rFonts w:ascii="Liberation Sans" w:hAnsi="Liberation Sans"/>
          <w:b/>
          <w:sz w:val="20"/>
          <w:szCs w:val="20"/>
        </w:rPr>
        <w:t xml:space="preserve">LO </w:t>
      </w:r>
      <w:proofErr w:type="gramStart"/>
      <w:r w:rsidRPr="007E7CDA">
        <w:rPr>
          <w:rFonts w:ascii="Liberation Sans" w:hAnsi="Liberation Sans"/>
          <w:b/>
          <w:sz w:val="20"/>
          <w:szCs w:val="20"/>
        </w:rPr>
        <w:t>3  BT</w:t>
      </w:r>
      <w:proofErr w:type="gramEnd"/>
      <w:r w:rsidRPr="007E7CDA">
        <w:rPr>
          <w:rFonts w:ascii="Liberation Sans" w:hAnsi="Liberation Sans"/>
          <w:b/>
          <w:sz w:val="20"/>
          <w:szCs w:val="20"/>
        </w:rPr>
        <w:t xml:space="preserve">: K  Difficulty: Easy  TOT: 3 min.  AACSB: </w:t>
      </w:r>
      <w:proofErr w:type="gramStart"/>
      <w:r w:rsidR="00DA766B">
        <w:rPr>
          <w:rFonts w:ascii="Liberation Sans" w:hAnsi="Liberation Sans"/>
          <w:b/>
          <w:sz w:val="20"/>
          <w:szCs w:val="20"/>
        </w:rPr>
        <w:t>Knowledge</w:t>
      </w:r>
      <w:r w:rsidR="00DA766B" w:rsidRPr="007E7CDA">
        <w:rPr>
          <w:rFonts w:ascii="Liberation Sans" w:hAnsi="Liberation Sans"/>
          <w:b/>
          <w:sz w:val="20"/>
          <w:szCs w:val="20"/>
        </w:rPr>
        <w:t xml:space="preserve">  </w:t>
      </w:r>
      <w:r w:rsidRPr="007E7CDA">
        <w:rPr>
          <w:rFonts w:ascii="Liberation Sans" w:hAnsi="Liberation Sans"/>
          <w:b/>
          <w:sz w:val="20"/>
          <w:szCs w:val="20"/>
        </w:rPr>
        <w:t>AICPA</w:t>
      </w:r>
      <w:proofErr w:type="gramEnd"/>
      <w:r w:rsidRPr="007E7CDA">
        <w:rPr>
          <w:rFonts w:ascii="Liberation Sans" w:hAnsi="Liberation Sans"/>
          <w:b/>
          <w:sz w:val="20"/>
          <w:szCs w:val="20"/>
        </w:rPr>
        <w:t xml:space="preserve"> </w:t>
      </w:r>
      <w:r w:rsidR="00DA766B">
        <w:rPr>
          <w:rFonts w:ascii="Liberation Sans" w:hAnsi="Liberation Sans"/>
          <w:b/>
          <w:sz w:val="20"/>
          <w:szCs w:val="20"/>
        </w:rPr>
        <w:t>A</w:t>
      </w:r>
      <w:r w:rsidR="00DA766B" w:rsidRPr="007E7CDA">
        <w:rPr>
          <w:rFonts w:ascii="Liberation Sans" w:hAnsi="Liberation Sans"/>
          <w:b/>
          <w:sz w:val="20"/>
          <w:szCs w:val="20"/>
        </w:rPr>
        <w:t>C</w:t>
      </w:r>
      <w:r w:rsidRPr="007E7CDA">
        <w:rPr>
          <w:rFonts w:ascii="Liberation Sans" w:hAnsi="Liberation Sans"/>
          <w:b/>
          <w:sz w:val="20"/>
          <w:szCs w:val="20"/>
        </w:rPr>
        <w:t>: Reporting</w:t>
      </w:r>
    </w:p>
    <w:p w14:paraId="40AA1C50" w14:textId="77777777" w:rsidR="003A41B5" w:rsidRDefault="003A41B5" w:rsidP="003A41B5">
      <w:pPr>
        <w:pStyle w:val="BodyLarge"/>
        <w:tabs>
          <w:tab w:val="center" w:pos="360"/>
          <w:tab w:val="left" w:pos="720"/>
          <w:tab w:val="left" w:pos="980"/>
          <w:tab w:val="left" w:pos="1580"/>
        </w:tabs>
      </w:pPr>
    </w:p>
    <w:p w14:paraId="590CF736" w14:textId="77777777" w:rsidR="003A41B5" w:rsidRDefault="003A41B5" w:rsidP="003A41B5">
      <w:pPr>
        <w:pStyle w:val="BodyLarge"/>
        <w:tabs>
          <w:tab w:val="center" w:pos="360"/>
          <w:tab w:val="left" w:pos="720"/>
          <w:tab w:val="left" w:pos="980"/>
          <w:tab w:val="left" w:pos="1580"/>
        </w:tabs>
      </w:pPr>
    </w:p>
    <w:p w14:paraId="6174BDC3" w14:textId="77777777" w:rsidR="003A41B5" w:rsidRDefault="003A41B5" w:rsidP="003A41B5">
      <w:pPr>
        <w:pStyle w:val="BodyLarge"/>
        <w:tabs>
          <w:tab w:val="center" w:pos="360"/>
          <w:tab w:val="left" w:pos="720"/>
          <w:tab w:val="left" w:pos="980"/>
          <w:tab w:val="left" w:pos="1580"/>
        </w:tabs>
      </w:pPr>
      <w:r>
        <w:t>BRIEF EXERCISE 1.11</w:t>
      </w:r>
    </w:p>
    <w:p w14:paraId="56A0D84D" w14:textId="77777777" w:rsidR="003A41B5" w:rsidRDefault="003A41B5" w:rsidP="003A41B5">
      <w:pPr>
        <w:pStyle w:val="BodyLarge"/>
      </w:pPr>
    </w:p>
    <w:p w14:paraId="7396E27A" w14:textId="77777777" w:rsidR="003A41B5" w:rsidRDefault="003A41B5" w:rsidP="003A41B5">
      <w:pPr>
        <w:pStyle w:val="BodyLarge"/>
        <w:tabs>
          <w:tab w:val="left" w:pos="600"/>
        </w:tabs>
      </w:pPr>
      <w:r>
        <w:t>(d)</w:t>
      </w:r>
      <w:r>
        <w:tab/>
      </w:r>
      <w:r>
        <w:tab/>
        <w:t>All of these are required.</w:t>
      </w:r>
    </w:p>
    <w:p w14:paraId="7E7B60B9" w14:textId="77777777" w:rsidR="003A41B5" w:rsidRDefault="003A41B5" w:rsidP="003A41B5">
      <w:pPr>
        <w:pStyle w:val="BodyLarge"/>
        <w:tabs>
          <w:tab w:val="left" w:pos="600"/>
        </w:tabs>
      </w:pPr>
    </w:p>
    <w:p w14:paraId="5E3A8387" w14:textId="77777777" w:rsidR="003A41B5" w:rsidRPr="007E7CDA" w:rsidRDefault="003A41B5" w:rsidP="003A41B5">
      <w:pPr>
        <w:pStyle w:val="NoSpacing"/>
        <w:rPr>
          <w:rFonts w:ascii="Liberation Sans" w:hAnsi="Liberation Sans"/>
          <w:b/>
          <w:sz w:val="20"/>
          <w:szCs w:val="20"/>
        </w:rPr>
      </w:pPr>
      <w:r w:rsidRPr="007E7CDA">
        <w:rPr>
          <w:rFonts w:ascii="Liberation Sans" w:hAnsi="Liberation Sans"/>
          <w:b/>
          <w:sz w:val="20"/>
          <w:szCs w:val="20"/>
        </w:rPr>
        <w:t xml:space="preserve">LO </w:t>
      </w:r>
      <w:proofErr w:type="gramStart"/>
      <w:r w:rsidRPr="007E7CDA">
        <w:rPr>
          <w:rFonts w:ascii="Liberation Sans" w:hAnsi="Liberation Sans"/>
          <w:b/>
          <w:sz w:val="20"/>
          <w:szCs w:val="20"/>
        </w:rPr>
        <w:t>3  BT</w:t>
      </w:r>
      <w:proofErr w:type="gramEnd"/>
      <w:r w:rsidRPr="007E7CDA">
        <w:rPr>
          <w:rFonts w:ascii="Liberation Sans" w:hAnsi="Liberation Sans"/>
          <w:b/>
          <w:sz w:val="20"/>
          <w:szCs w:val="20"/>
        </w:rPr>
        <w:t xml:space="preserve">: K  Difficulty: Easy  TOT: 2 min.  AACSB: </w:t>
      </w:r>
      <w:proofErr w:type="gramStart"/>
      <w:r w:rsidR="00DA766B">
        <w:rPr>
          <w:rFonts w:ascii="Liberation Sans" w:hAnsi="Liberation Sans"/>
          <w:b/>
          <w:sz w:val="20"/>
          <w:szCs w:val="20"/>
        </w:rPr>
        <w:t>Knowledge</w:t>
      </w:r>
      <w:r w:rsidR="00DA766B" w:rsidRPr="007E7CDA">
        <w:rPr>
          <w:rFonts w:ascii="Liberation Sans" w:hAnsi="Liberation Sans"/>
          <w:b/>
          <w:sz w:val="20"/>
          <w:szCs w:val="20"/>
        </w:rPr>
        <w:t xml:space="preserve">  </w:t>
      </w:r>
      <w:r w:rsidRPr="007E7CDA">
        <w:rPr>
          <w:rFonts w:ascii="Liberation Sans" w:hAnsi="Liberation Sans"/>
          <w:b/>
          <w:sz w:val="20"/>
          <w:szCs w:val="20"/>
        </w:rPr>
        <w:t>AICPA</w:t>
      </w:r>
      <w:proofErr w:type="gramEnd"/>
      <w:r w:rsidRPr="007E7CDA">
        <w:rPr>
          <w:rFonts w:ascii="Liberation Sans" w:hAnsi="Liberation Sans"/>
          <w:b/>
          <w:sz w:val="20"/>
          <w:szCs w:val="20"/>
        </w:rPr>
        <w:t xml:space="preserve"> </w:t>
      </w:r>
      <w:r w:rsidR="00DA766B">
        <w:rPr>
          <w:rFonts w:ascii="Liberation Sans" w:hAnsi="Liberation Sans"/>
          <w:b/>
          <w:sz w:val="20"/>
          <w:szCs w:val="20"/>
        </w:rPr>
        <w:t>A</w:t>
      </w:r>
      <w:r w:rsidR="00DA766B" w:rsidRPr="007E7CDA">
        <w:rPr>
          <w:rFonts w:ascii="Liberation Sans" w:hAnsi="Liberation Sans"/>
          <w:b/>
          <w:sz w:val="20"/>
          <w:szCs w:val="20"/>
        </w:rPr>
        <w:t>C</w:t>
      </w:r>
      <w:r w:rsidRPr="007E7CDA">
        <w:rPr>
          <w:rFonts w:ascii="Liberation Sans" w:hAnsi="Liberation Sans"/>
          <w:b/>
          <w:sz w:val="20"/>
          <w:szCs w:val="20"/>
        </w:rPr>
        <w:t>: Reporting</w:t>
      </w:r>
    </w:p>
    <w:p w14:paraId="05D4C8A9" w14:textId="77777777" w:rsidR="003A41B5" w:rsidRDefault="003A41B5" w:rsidP="003A41B5">
      <w:pPr>
        <w:pStyle w:val="BodyLarge"/>
        <w:tabs>
          <w:tab w:val="left" w:pos="600"/>
        </w:tabs>
        <w:ind w:left="600" w:hanging="600"/>
        <w:jc w:val="both"/>
      </w:pPr>
    </w:p>
    <w:p w14:paraId="4F229D1D" w14:textId="77777777" w:rsidR="003A41B5" w:rsidRPr="00972A0F" w:rsidRDefault="003A41B5" w:rsidP="003A41B5">
      <w:pPr>
        <w:pStyle w:val="BodyLarge"/>
        <w:jc w:val="center"/>
        <w:rPr>
          <w:sz w:val="36"/>
          <w:szCs w:val="36"/>
        </w:rPr>
      </w:pPr>
      <w:r>
        <w:br w:type="page"/>
      </w:r>
      <w:r w:rsidRPr="00972A0F">
        <w:rPr>
          <w:sz w:val="36"/>
          <w:szCs w:val="36"/>
        </w:rPr>
        <w:t>SOLUTIONS TO DO IT! EXERCISES</w:t>
      </w:r>
    </w:p>
    <w:p w14:paraId="7DF23155" w14:textId="77777777" w:rsidR="003A41B5" w:rsidRDefault="003A41B5" w:rsidP="003A41B5">
      <w:pPr>
        <w:pStyle w:val="BodyLarge"/>
      </w:pPr>
    </w:p>
    <w:p w14:paraId="4F5B74E0" w14:textId="77777777" w:rsidR="003A41B5" w:rsidRDefault="003A41B5" w:rsidP="003A41B5">
      <w:pPr>
        <w:pStyle w:val="BodyLarge"/>
      </w:pPr>
      <w:r>
        <w:t>DO IT! 1.1</w:t>
      </w:r>
      <w:r w:rsidR="00D652D0">
        <w:t>a</w:t>
      </w:r>
    </w:p>
    <w:p w14:paraId="029F9DE7" w14:textId="77777777" w:rsidR="003A41B5" w:rsidRDefault="003A41B5" w:rsidP="003A41B5">
      <w:pPr>
        <w:pStyle w:val="BodyLarge"/>
      </w:pPr>
    </w:p>
    <w:p w14:paraId="4079694E" w14:textId="77777777" w:rsidR="003A41B5" w:rsidRDefault="003A41B5" w:rsidP="003A41B5">
      <w:pPr>
        <w:spacing w:line="320" w:lineRule="exact"/>
        <w:ind w:left="540" w:hanging="531"/>
        <w:rPr>
          <w:b/>
          <w:sz w:val="28"/>
        </w:rPr>
      </w:pPr>
      <w:r>
        <w:rPr>
          <w:b/>
          <w:sz w:val="28"/>
        </w:rPr>
        <w:t>(a)</w:t>
      </w:r>
      <w:r>
        <w:rPr>
          <w:b/>
          <w:sz w:val="28"/>
        </w:rPr>
        <w:tab/>
        <w:t>Easier to transfer ownership: corporation</w:t>
      </w:r>
    </w:p>
    <w:p w14:paraId="0CC9ACA2" w14:textId="77777777" w:rsidR="003A41B5" w:rsidRDefault="003A41B5" w:rsidP="003A41B5">
      <w:pPr>
        <w:spacing w:line="320" w:lineRule="exact"/>
        <w:ind w:left="540" w:hanging="531"/>
        <w:rPr>
          <w:b/>
          <w:sz w:val="28"/>
        </w:rPr>
      </w:pPr>
      <w:r>
        <w:rPr>
          <w:b/>
          <w:sz w:val="28"/>
        </w:rPr>
        <w:t>(b)</w:t>
      </w:r>
      <w:r>
        <w:rPr>
          <w:b/>
          <w:sz w:val="28"/>
        </w:rPr>
        <w:tab/>
        <w:t>Easier to raise funds: corporation</w:t>
      </w:r>
    </w:p>
    <w:p w14:paraId="2FF07E6C" w14:textId="77777777" w:rsidR="003A41B5" w:rsidRDefault="003A41B5" w:rsidP="003A41B5">
      <w:pPr>
        <w:spacing w:line="320" w:lineRule="exact"/>
        <w:ind w:left="540" w:hanging="531"/>
        <w:rPr>
          <w:b/>
          <w:sz w:val="28"/>
        </w:rPr>
      </w:pPr>
      <w:r>
        <w:rPr>
          <w:b/>
          <w:sz w:val="28"/>
        </w:rPr>
        <w:t>(c)</w:t>
      </w:r>
      <w:r>
        <w:rPr>
          <w:b/>
          <w:sz w:val="28"/>
        </w:rPr>
        <w:tab/>
        <w:t>More owner control: sole proprietorship</w:t>
      </w:r>
    </w:p>
    <w:p w14:paraId="382EB839" w14:textId="77777777" w:rsidR="003A41B5" w:rsidRDefault="003A41B5" w:rsidP="003A41B5">
      <w:pPr>
        <w:spacing w:line="320" w:lineRule="exact"/>
        <w:ind w:left="540" w:hanging="531"/>
        <w:rPr>
          <w:b/>
          <w:sz w:val="28"/>
        </w:rPr>
      </w:pPr>
      <w:r>
        <w:rPr>
          <w:b/>
          <w:sz w:val="28"/>
        </w:rPr>
        <w:t>(d)</w:t>
      </w:r>
      <w:r>
        <w:rPr>
          <w:b/>
          <w:sz w:val="28"/>
        </w:rPr>
        <w:tab/>
        <w:t>Tax advantages: sole proprietorship and partnership</w:t>
      </w:r>
    </w:p>
    <w:p w14:paraId="735E2504" w14:textId="77777777" w:rsidR="003A41B5" w:rsidRDefault="003A41B5" w:rsidP="003A41B5">
      <w:pPr>
        <w:spacing w:line="320" w:lineRule="exact"/>
        <w:ind w:left="540" w:hanging="531"/>
        <w:rPr>
          <w:b/>
          <w:sz w:val="28"/>
        </w:rPr>
      </w:pPr>
      <w:r>
        <w:rPr>
          <w:b/>
          <w:sz w:val="28"/>
        </w:rPr>
        <w:t>(e)</w:t>
      </w:r>
      <w:r>
        <w:rPr>
          <w:b/>
          <w:sz w:val="28"/>
        </w:rPr>
        <w:tab/>
        <w:t>No personal legal liability: corporation</w:t>
      </w:r>
    </w:p>
    <w:p w14:paraId="7DBF0123" w14:textId="77777777" w:rsidR="003A41B5" w:rsidRDefault="003A41B5" w:rsidP="003A41B5">
      <w:pPr>
        <w:spacing w:line="320" w:lineRule="exact"/>
        <w:rPr>
          <w:b/>
          <w:sz w:val="28"/>
        </w:rPr>
      </w:pPr>
    </w:p>
    <w:p w14:paraId="239B9121" w14:textId="77777777" w:rsidR="003A41B5" w:rsidRPr="007E7CDA" w:rsidRDefault="003A41B5" w:rsidP="003A41B5">
      <w:pPr>
        <w:pStyle w:val="NoSpacing"/>
        <w:rPr>
          <w:rFonts w:ascii="Liberation Sans" w:hAnsi="Liberation Sans"/>
          <w:b/>
          <w:sz w:val="20"/>
          <w:szCs w:val="20"/>
        </w:rPr>
      </w:pPr>
      <w:r w:rsidRPr="007E7CDA">
        <w:rPr>
          <w:rFonts w:ascii="Liberation Sans" w:hAnsi="Liberation Sans"/>
          <w:b/>
          <w:sz w:val="20"/>
          <w:szCs w:val="20"/>
        </w:rPr>
        <w:t xml:space="preserve">LO </w:t>
      </w:r>
      <w:proofErr w:type="gramStart"/>
      <w:r w:rsidRPr="007E7CDA">
        <w:rPr>
          <w:rFonts w:ascii="Liberation Sans" w:hAnsi="Liberation Sans"/>
          <w:b/>
          <w:sz w:val="20"/>
          <w:szCs w:val="20"/>
        </w:rPr>
        <w:t>1  BT</w:t>
      </w:r>
      <w:proofErr w:type="gramEnd"/>
      <w:r w:rsidRPr="007E7CDA">
        <w:rPr>
          <w:rFonts w:ascii="Liberation Sans" w:hAnsi="Liberation Sans"/>
          <w:b/>
          <w:sz w:val="20"/>
          <w:szCs w:val="20"/>
        </w:rPr>
        <w:t xml:space="preserve">: C  Difficulty: Easy  TOT: 2 min. AACSB: </w:t>
      </w:r>
      <w:proofErr w:type="spellStart"/>
      <w:r w:rsidR="00DA766B">
        <w:rPr>
          <w:rFonts w:ascii="Liberation Sans" w:hAnsi="Liberation Sans"/>
          <w:b/>
          <w:sz w:val="20"/>
          <w:szCs w:val="20"/>
        </w:rPr>
        <w:t>Kowledge</w:t>
      </w:r>
      <w:proofErr w:type="spellEnd"/>
      <w:r w:rsidR="00DA766B" w:rsidRPr="007E7CDA">
        <w:rPr>
          <w:rFonts w:ascii="Liberation Sans" w:hAnsi="Liberation Sans"/>
          <w:b/>
          <w:sz w:val="20"/>
          <w:szCs w:val="20"/>
        </w:rPr>
        <w:t xml:space="preserve"> </w:t>
      </w:r>
      <w:r w:rsidRPr="007E7CDA">
        <w:rPr>
          <w:rFonts w:ascii="Liberation Sans" w:hAnsi="Liberation Sans"/>
          <w:b/>
          <w:sz w:val="20"/>
          <w:szCs w:val="20"/>
        </w:rPr>
        <w:t xml:space="preserve">AICPA  </w:t>
      </w:r>
      <w:r w:rsidR="00DA766B" w:rsidRPr="007E7CDA">
        <w:rPr>
          <w:rFonts w:ascii="Liberation Sans" w:hAnsi="Liberation Sans"/>
          <w:b/>
          <w:sz w:val="20"/>
          <w:szCs w:val="20"/>
        </w:rPr>
        <w:t>B</w:t>
      </w:r>
      <w:r w:rsidR="00DA766B">
        <w:rPr>
          <w:rFonts w:ascii="Liberation Sans" w:hAnsi="Liberation Sans"/>
          <w:b/>
          <w:sz w:val="20"/>
          <w:szCs w:val="20"/>
        </w:rPr>
        <w:t>C</w:t>
      </w:r>
      <w:r w:rsidRPr="007E7CDA">
        <w:rPr>
          <w:rFonts w:ascii="Liberation Sans" w:hAnsi="Liberation Sans"/>
          <w:b/>
          <w:sz w:val="20"/>
          <w:szCs w:val="20"/>
        </w:rPr>
        <w:t xml:space="preserve">: </w:t>
      </w:r>
      <w:r w:rsidR="00141DD7">
        <w:rPr>
          <w:rFonts w:ascii="Liberation Sans" w:hAnsi="Liberation Sans"/>
          <w:b/>
          <w:sz w:val="20"/>
          <w:szCs w:val="20"/>
        </w:rPr>
        <w:t>Governance Perspective</w:t>
      </w:r>
    </w:p>
    <w:p w14:paraId="221B6ABE" w14:textId="77777777" w:rsidR="003A41B5" w:rsidRDefault="003A41B5" w:rsidP="003A41B5">
      <w:pPr>
        <w:spacing w:line="320" w:lineRule="exact"/>
        <w:rPr>
          <w:b/>
          <w:sz w:val="28"/>
        </w:rPr>
      </w:pPr>
    </w:p>
    <w:p w14:paraId="10DAC701" w14:textId="77777777" w:rsidR="003A41B5" w:rsidRDefault="003A41B5" w:rsidP="003A41B5">
      <w:pPr>
        <w:spacing w:line="320" w:lineRule="exact"/>
        <w:rPr>
          <w:b/>
          <w:sz w:val="28"/>
        </w:rPr>
      </w:pPr>
    </w:p>
    <w:p w14:paraId="34112BE2" w14:textId="77777777" w:rsidR="00D652D0" w:rsidRDefault="00D652D0" w:rsidP="00D652D0">
      <w:pPr>
        <w:pStyle w:val="NoSpacing"/>
        <w:rPr>
          <w:rFonts w:ascii="Liberation Sans" w:hAnsi="Liberation Sans"/>
          <w:b/>
          <w:sz w:val="28"/>
          <w:szCs w:val="28"/>
        </w:rPr>
      </w:pPr>
      <w:r>
        <w:rPr>
          <w:rFonts w:ascii="Liberation Sans" w:hAnsi="Liberation Sans"/>
          <w:b/>
          <w:sz w:val="28"/>
          <w:szCs w:val="28"/>
        </w:rPr>
        <w:t>DO IT! 1.1b</w:t>
      </w:r>
    </w:p>
    <w:p w14:paraId="11CD51A0" w14:textId="77777777" w:rsidR="00D652D0" w:rsidRDefault="00D652D0" w:rsidP="00D652D0">
      <w:pPr>
        <w:pStyle w:val="NoSpacing"/>
        <w:rPr>
          <w:rFonts w:ascii="Liberation Sans" w:hAnsi="Liberation Sans"/>
          <w:b/>
          <w:sz w:val="28"/>
          <w:szCs w:val="28"/>
        </w:rPr>
      </w:pPr>
    </w:p>
    <w:p w14:paraId="0CC11669" w14:textId="77777777" w:rsidR="00D652D0" w:rsidRDefault="00D652D0" w:rsidP="00D86921">
      <w:pPr>
        <w:pStyle w:val="NoSpacing"/>
        <w:tabs>
          <w:tab w:val="left" w:pos="900"/>
          <w:tab w:val="left" w:pos="1440"/>
        </w:tabs>
        <w:rPr>
          <w:rFonts w:ascii="Liberation Sans" w:hAnsi="Liberation Sans"/>
          <w:b/>
          <w:sz w:val="28"/>
          <w:szCs w:val="28"/>
        </w:rPr>
      </w:pPr>
      <w:r>
        <w:rPr>
          <w:rFonts w:ascii="Liberation Sans" w:hAnsi="Liberation Sans"/>
          <w:b/>
          <w:sz w:val="28"/>
          <w:szCs w:val="28"/>
        </w:rPr>
        <w:t>_</w:t>
      </w:r>
      <w:r w:rsidR="00AB625D">
        <w:rPr>
          <w:rFonts w:ascii="Liberation Sans" w:hAnsi="Liberation Sans"/>
          <w:b/>
          <w:sz w:val="28"/>
          <w:szCs w:val="28"/>
        </w:rPr>
        <w:t>3</w:t>
      </w:r>
      <w:r>
        <w:rPr>
          <w:rFonts w:ascii="Liberation Sans" w:hAnsi="Liberation Sans"/>
          <w:b/>
          <w:sz w:val="28"/>
          <w:szCs w:val="28"/>
        </w:rPr>
        <w:t>_</w:t>
      </w:r>
      <w:r>
        <w:rPr>
          <w:rFonts w:ascii="Liberation Sans" w:hAnsi="Liberation Sans"/>
          <w:b/>
          <w:sz w:val="28"/>
          <w:szCs w:val="28"/>
        </w:rPr>
        <w:tab/>
      </w:r>
      <w:r w:rsidR="00AB625D">
        <w:rPr>
          <w:rFonts w:ascii="Liberation Sans" w:hAnsi="Liberation Sans"/>
          <w:b/>
          <w:sz w:val="28"/>
          <w:szCs w:val="28"/>
        </w:rPr>
        <w:t>(a)</w:t>
      </w:r>
      <w:r w:rsidR="00AB625D">
        <w:rPr>
          <w:rFonts w:ascii="Liberation Sans" w:hAnsi="Liberation Sans"/>
          <w:b/>
          <w:sz w:val="28"/>
          <w:szCs w:val="28"/>
        </w:rPr>
        <w:tab/>
      </w:r>
      <w:r>
        <w:rPr>
          <w:rFonts w:ascii="Liberation Sans" w:hAnsi="Liberation Sans"/>
          <w:b/>
          <w:sz w:val="28"/>
          <w:szCs w:val="28"/>
        </w:rPr>
        <w:t>Accounting</w:t>
      </w:r>
    </w:p>
    <w:p w14:paraId="66855EDB" w14:textId="77777777" w:rsidR="00D652D0" w:rsidRDefault="00D652D0" w:rsidP="00D86921">
      <w:pPr>
        <w:pStyle w:val="NoSpacing"/>
        <w:tabs>
          <w:tab w:val="left" w:pos="900"/>
          <w:tab w:val="left" w:pos="1440"/>
        </w:tabs>
        <w:rPr>
          <w:rFonts w:ascii="Liberation Sans" w:hAnsi="Liberation Sans"/>
          <w:b/>
          <w:sz w:val="28"/>
          <w:szCs w:val="28"/>
        </w:rPr>
      </w:pPr>
      <w:r>
        <w:rPr>
          <w:rFonts w:ascii="Liberation Sans" w:hAnsi="Liberation Sans"/>
          <w:b/>
          <w:sz w:val="28"/>
          <w:szCs w:val="28"/>
        </w:rPr>
        <w:t>_</w:t>
      </w:r>
      <w:r w:rsidR="00AB625D">
        <w:rPr>
          <w:rFonts w:ascii="Liberation Sans" w:hAnsi="Liberation Sans"/>
          <w:b/>
          <w:sz w:val="28"/>
          <w:szCs w:val="28"/>
        </w:rPr>
        <w:t>5</w:t>
      </w:r>
      <w:r>
        <w:rPr>
          <w:rFonts w:ascii="Liberation Sans" w:hAnsi="Liberation Sans"/>
          <w:b/>
          <w:sz w:val="28"/>
          <w:szCs w:val="28"/>
        </w:rPr>
        <w:t>_</w:t>
      </w:r>
      <w:r>
        <w:rPr>
          <w:rFonts w:ascii="Liberation Sans" w:hAnsi="Liberation Sans"/>
          <w:b/>
          <w:sz w:val="28"/>
          <w:szCs w:val="28"/>
        </w:rPr>
        <w:tab/>
      </w:r>
      <w:r w:rsidR="00AB625D">
        <w:rPr>
          <w:rFonts w:ascii="Liberation Sans" w:hAnsi="Liberation Sans"/>
          <w:b/>
          <w:sz w:val="28"/>
          <w:szCs w:val="28"/>
        </w:rPr>
        <w:t>(b)</w:t>
      </w:r>
      <w:r w:rsidR="00AB625D">
        <w:rPr>
          <w:rFonts w:ascii="Liberation Sans" w:hAnsi="Liberation Sans"/>
          <w:b/>
          <w:sz w:val="28"/>
          <w:szCs w:val="28"/>
        </w:rPr>
        <w:tab/>
      </w:r>
      <w:r>
        <w:rPr>
          <w:rFonts w:ascii="Liberation Sans" w:hAnsi="Liberation Sans"/>
          <w:b/>
          <w:sz w:val="28"/>
          <w:szCs w:val="28"/>
        </w:rPr>
        <w:t>Internal users of financial information</w:t>
      </w:r>
    </w:p>
    <w:p w14:paraId="2594F7EA" w14:textId="77777777" w:rsidR="00D652D0" w:rsidRDefault="00D652D0" w:rsidP="00D86921">
      <w:pPr>
        <w:pStyle w:val="NoSpacing"/>
        <w:tabs>
          <w:tab w:val="left" w:pos="900"/>
          <w:tab w:val="left" w:pos="1440"/>
        </w:tabs>
        <w:rPr>
          <w:rFonts w:ascii="Liberation Sans" w:hAnsi="Liberation Sans"/>
          <w:b/>
          <w:sz w:val="28"/>
          <w:szCs w:val="28"/>
        </w:rPr>
      </w:pPr>
      <w:r>
        <w:rPr>
          <w:rFonts w:ascii="Liberation Sans" w:hAnsi="Liberation Sans"/>
          <w:b/>
          <w:sz w:val="28"/>
          <w:szCs w:val="28"/>
        </w:rPr>
        <w:t>_</w:t>
      </w:r>
      <w:r w:rsidR="00AB625D">
        <w:rPr>
          <w:rFonts w:ascii="Liberation Sans" w:hAnsi="Liberation Sans"/>
          <w:b/>
          <w:sz w:val="28"/>
          <w:szCs w:val="28"/>
        </w:rPr>
        <w:t>2</w:t>
      </w:r>
      <w:r>
        <w:rPr>
          <w:rFonts w:ascii="Liberation Sans" w:hAnsi="Liberation Sans"/>
          <w:b/>
          <w:sz w:val="28"/>
          <w:szCs w:val="28"/>
        </w:rPr>
        <w:t>_</w:t>
      </w:r>
      <w:r>
        <w:rPr>
          <w:rFonts w:ascii="Liberation Sans" w:hAnsi="Liberation Sans"/>
          <w:b/>
          <w:sz w:val="28"/>
          <w:szCs w:val="28"/>
        </w:rPr>
        <w:tab/>
      </w:r>
      <w:r w:rsidR="00AB625D">
        <w:rPr>
          <w:rFonts w:ascii="Liberation Sans" w:hAnsi="Liberation Sans"/>
          <w:b/>
          <w:sz w:val="28"/>
          <w:szCs w:val="28"/>
        </w:rPr>
        <w:t>(c)</w:t>
      </w:r>
      <w:r w:rsidR="00AB625D">
        <w:rPr>
          <w:rFonts w:ascii="Liberation Sans" w:hAnsi="Liberation Sans"/>
          <w:b/>
          <w:sz w:val="28"/>
          <w:szCs w:val="28"/>
        </w:rPr>
        <w:tab/>
      </w:r>
      <w:r>
        <w:rPr>
          <w:rFonts w:ascii="Liberation Sans" w:hAnsi="Liberation Sans"/>
          <w:b/>
          <w:sz w:val="28"/>
          <w:szCs w:val="28"/>
        </w:rPr>
        <w:t>Element of Sarbanes</w:t>
      </w:r>
      <w:r w:rsidR="00811480">
        <w:rPr>
          <w:rFonts w:ascii="Liberation Sans" w:hAnsi="Liberation Sans"/>
          <w:b/>
          <w:sz w:val="28"/>
          <w:szCs w:val="28"/>
        </w:rPr>
        <w:t>-</w:t>
      </w:r>
      <w:r>
        <w:rPr>
          <w:rFonts w:ascii="Liberation Sans" w:hAnsi="Liberation Sans"/>
          <w:b/>
          <w:sz w:val="28"/>
          <w:szCs w:val="28"/>
        </w:rPr>
        <w:t>Oxley Act</w:t>
      </w:r>
    </w:p>
    <w:p w14:paraId="5EF78540" w14:textId="77777777" w:rsidR="00D652D0" w:rsidRDefault="00D652D0" w:rsidP="00D86921">
      <w:pPr>
        <w:pStyle w:val="NoSpacing"/>
        <w:tabs>
          <w:tab w:val="left" w:pos="900"/>
          <w:tab w:val="left" w:pos="1440"/>
        </w:tabs>
        <w:rPr>
          <w:rFonts w:ascii="Liberation Sans" w:hAnsi="Liberation Sans"/>
          <w:b/>
          <w:sz w:val="28"/>
          <w:szCs w:val="28"/>
        </w:rPr>
      </w:pPr>
      <w:r>
        <w:rPr>
          <w:rFonts w:ascii="Liberation Sans" w:hAnsi="Liberation Sans"/>
          <w:b/>
          <w:sz w:val="28"/>
          <w:szCs w:val="28"/>
        </w:rPr>
        <w:t>_</w:t>
      </w:r>
      <w:r w:rsidR="00AB625D">
        <w:rPr>
          <w:rFonts w:ascii="Liberation Sans" w:hAnsi="Liberation Sans"/>
          <w:b/>
          <w:sz w:val="28"/>
          <w:szCs w:val="28"/>
        </w:rPr>
        <w:t>1</w:t>
      </w:r>
      <w:r>
        <w:rPr>
          <w:rFonts w:ascii="Liberation Sans" w:hAnsi="Liberation Sans"/>
          <w:b/>
          <w:sz w:val="28"/>
          <w:szCs w:val="28"/>
        </w:rPr>
        <w:t>_</w:t>
      </w:r>
      <w:r>
        <w:rPr>
          <w:rFonts w:ascii="Liberation Sans" w:hAnsi="Liberation Sans"/>
          <w:b/>
          <w:sz w:val="28"/>
          <w:szCs w:val="28"/>
        </w:rPr>
        <w:tab/>
      </w:r>
      <w:r w:rsidR="00AB625D">
        <w:rPr>
          <w:rFonts w:ascii="Liberation Sans" w:hAnsi="Liberation Sans"/>
          <w:b/>
          <w:sz w:val="28"/>
          <w:szCs w:val="28"/>
        </w:rPr>
        <w:t>(d)</w:t>
      </w:r>
      <w:r w:rsidR="00AB625D">
        <w:rPr>
          <w:rFonts w:ascii="Liberation Sans" w:hAnsi="Liberation Sans"/>
          <w:b/>
          <w:sz w:val="28"/>
          <w:szCs w:val="28"/>
        </w:rPr>
        <w:tab/>
      </w:r>
      <w:r>
        <w:rPr>
          <w:rFonts w:ascii="Liberation Sans" w:hAnsi="Liberation Sans"/>
          <w:b/>
          <w:sz w:val="28"/>
          <w:szCs w:val="28"/>
        </w:rPr>
        <w:t>External users of financial information</w:t>
      </w:r>
    </w:p>
    <w:p w14:paraId="58BFDFC2" w14:textId="77777777" w:rsidR="00D652D0" w:rsidRDefault="00D652D0" w:rsidP="00D86921">
      <w:pPr>
        <w:pStyle w:val="NoSpacing"/>
        <w:tabs>
          <w:tab w:val="left" w:pos="900"/>
          <w:tab w:val="left" w:pos="1440"/>
        </w:tabs>
        <w:rPr>
          <w:rFonts w:ascii="Liberation Sans" w:hAnsi="Liberation Sans"/>
          <w:b/>
          <w:sz w:val="28"/>
          <w:szCs w:val="28"/>
        </w:rPr>
      </w:pPr>
      <w:r>
        <w:rPr>
          <w:rFonts w:ascii="Liberation Sans" w:hAnsi="Liberation Sans"/>
          <w:b/>
          <w:sz w:val="28"/>
          <w:szCs w:val="28"/>
        </w:rPr>
        <w:t>_</w:t>
      </w:r>
      <w:r w:rsidR="00AB625D">
        <w:rPr>
          <w:rFonts w:ascii="Liberation Sans" w:hAnsi="Liberation Sans"/>
          <w:b/>
          <w:sz w:val="28"/>
          <w:szCs w:val="28"/>
        </w:rPr>
        <w:t>4</w:t>
      </w:r>
      <w:r>
        <w:rPr>
          <w:rFonts w:ascii="Liberation Sans" w:hAnsi="Liberation Sans"/>
          <w:b/>
          <w:sz w:val="28"/>
          <w:szCs w:val="28"/>
        </w:rPr>
        <w:t>_</w:t>
      </w:r>
      <w:r>
        <w:rPr>
          <w:rFonts w:ascii="Liberation Sans" w:hAnsi="Liberation Sans"/>
          <w:b/>
          <w:sz w:val="28"/>
          <w:szCs w:val="28"/>
        </w:rPr>
        <w:tab/>
      </w:r>
      <w:r w:rsidR="00AB625D">
        <w:rPr>
          <w:rFonts w:ascii="Liberation Sans" w:hAnsi="Liberation Sans"/>
          <w:b/>
          <w:sz w:val="28"/>
          <w:szCs w:val="28"/>
        </w:rPr>
        <w:t>(e)</w:t>
      </w:r>
      <w:r w:rsidR="00AB625D">
        <w:rPr>
          <w:rFonts w:ascii="Liberation Sans" w:hAnsi="Liberation Sans"/>
          <w:b/>
          <w:sz w:val="28"/>
          <w:szCs w:val="28"/>
        </w:rPr>
        <w:tab/>
      </w:r>
      <w:r>
        <w:rPr>
          <w:rFonts w:ascii="Liberation Sans" w:hAnsi="Liberation Sans"/>
          <w:b/>
          <w:sz w:val="28"/>
          <w:szCs w:val="28"/>
        </w:rPr>
        <w:t>Steps in solving an ethical dilemma</w:t>
      </w:r>
    </w:p>
    <w:p w14:paraId="53F80AD0" w14:textId="77777777" w:rsidR="00D652D0" w:rsidRDefault="00D652D0" w:rsidP="00D652D0">
      <w:pPr>
        <w:pStyle w:val="NoSpacing"/>
        <w:tabs>
          <w:tab w:val="left" w:pos="900"/>
        </w:tabs>
        <w:rPr>
          <w:rFonts w:ascii="Liberation Sans" w:hAnsi="Liberation Sans"/>
          <w:b/>
          <w:sz w:val="28"/>
          <w:szCs w:val="28"/>
        </w:rPr>
      </w:pPr>
    </w:p>
    <w:p w14:paraId="6DC3B8A2" w14:textId="77777777" w:rsidR="00D652D0" w:rsidRPr="005001DF" w:rsidRDefault="00D652D0" w:rsidP="00D652D0">
      <w:pPr>
        <w:pStyle w:val="NoSpacing"/>
        <w:tabs>
          <w:tab w:val="left" w:pos="900"/>
        </w:tabs>
        <w:rPr>
          <w:rFonts w:ascii="Liberation Sans" w:hAnsi="Liberation Sans"/>
          <w:b/>
          <w:sz w:val="20"/>
          <w:szCs w:val="20"/>
        </w:rPr>
      </w:pPr>
      <w:r>
        <w:rPr>
          <w:rFonts w:ascii="Liberation Sans" w:hAnsi="Liberation Sans"/>
          <w:b/>
          <w:sz w:val="20"/>
          <w:szCs w:val="20"/>
        </w:rPr>
        <w:t xml:space="preserve">LO </w:t>
      </w:r>
      <w:proofErr w:type="gramStart"/>
      <w:r>
        <w:rPr>
          <w:rFonts w:ascii="Liberation Sans" w:hAnsi="Liberation Sans"/>
          <w:b/>
          <w:sz w:val="20"/>
          <w:szCs w:val="20"/>
        </w:rPr>
        <w:t>1  BT</w:t>
      </w:r>
      <w:proofErr w:type="gramEnd"/>
      <w:r>
        <w:rPr>
          <w:rFonts w:ascii="Liberation Sans" w:hAnsi="Liberation Sans"/>
          <w:b/>
          <w:sz w:val="20"/>
          <w:szCs w:val="20"/>
        </w:rPr>
        <w:t xml:space="preserve">: K  Difficulty: Easy  TOT:  2 min.  AACSB: </w:t>
      </w:r>
      <w:proofErr w:type="gramStart"/>
      <w:r w:rsidR="00DA766B">
        <w:rPr>
          <w:rFonts w:ascii="Liberation Sans" w:hAnsi="Liberation Sans"/>
          <w:b/>
          <w:sz w:val="20"/>
          <w:szCs w:val="20"/>
        </w:rPr>
        <w:t xml:space="preserve">Knowledge  </w:t>
      </w:r>
      <w:r>
        <w:rPr>
          <w:rFonts w:ascii="Liberation Sans" w:hAnsi="Liberation Sans"/>
          <w:b/>
          <w:sz w:val="20"/>
          <w:szCs w:val="20"/>
        </w:rPr>
        <w:t>AICPA</w:t>
      </w:r>
      <w:proofErr w:type="gramEnd"/>
      <w:r>
        <w:rPr>
          <w:rFonts w:ascii="Liberation Sans" w:hAnsi="Liberation Sans"/>
          <w:b/>
          <w:sz w:val="20"/>
          <w:szCs w:val="20"/>
        </w:rPr>
        <w:t xml:space="preserve"> </w:t>
      </w:r>
      <w:r w:rsidR="00DA766B">
        <w:rPr>
          <w:rFonts w:ascii="Liberation Sans" w:hAnsi="Liberation Sans"/>
          <w:b/>
          <w:sz w:val="20"/>
          <w:szCs w:val="20"/>
        </w:rPr>
        <w:t>AC</w:t>
      </w:r>
      <w:r>
        <w:rPr>
          <w:rFonts w:ascii="Liberation Sans" w:hAnsi="Liberation Sans"/>
          <w:b/>
          <w:sz w:val="20"/>
          <w:szCs w:val="20"/>
        </w:rPr>
        <w:t>: Reporting</w:t>
      </w:r>
    </w:p>
    <w:p w14:paraId="088F0E59" w14:textId="77777777" w:rsidR="00D652D0" w:rsidRDefault="00D652D0" w:rsidP="003A41B5">
      <w:pPr>
        <w:spacing w:line="320" w:lineRule="exact"/>
        <w:rPr>
          <w:b/>
          <w:sz w:val="28"/>
        </w:rPr>
      </w:pPr>
    </w:p>
    <w:p w14:paraId="73262A98" w14:textId="77777777" w:rsidR="003A41B5" w:rsidRDefault="003A41B5" w:rsidP="003A41B5">
      <w:pPr>
        <w:spacing w:line="320" w:lineRule="exact"/>
        <w:rPr>
          <w:b/>
          <w:sz w:val="28"/>
        </w:rPr>
      </w:pPr>
      <w:r>
        <w:rPr>
          <w:b/>
          <w:sz w:val="28"/>
        </w:rPr>
        <w:t>DO IT! 1.2</w:t>
      </w:r>
    </w:p>
    <w:p w14:paraId="1A3D0740" w14:textId="77777777" w:rsidR="003A41B5" w:rsidRDefault="003A41B5" w:rsidP="003A41B5">
      <w:pPr>
        <w:spacing w:line="320" w:lineRule="exact"/>
        <w:rPr>
          <w:b/>
          <w:sz w:val="28"/>
        </w:rPr>
      </w:pPr>
    </w:p>
    <w:p w14:paraId="324BE9CF" w14:textId="77777777" w:rsidR="003A41B5" w:rsidRDefault="003A41B5" w:rsidP="003A41B5">
      <w:pPr>
        <w:spacing w:line="320" w:lineRule="exact"/>
        <w:ind w:left="540" w:hanging="531"/>
        <w:rPr>
          <w:b/>
          <w:sz w:val="28"/>
        </w:rPr>
      </w:pPr>
      <w:r>
        <w:rPr>
          <w:b/>
          <w:sz w:val="28"/>
        </w:rPr>
        <w:t>(a)</w:t>
      </w:r>
      <w:r>
        <w:rPr>
          <w:b/>
          <w:sz w:val="28"/>
        </w:rPr>
        <w:tab/>
        <w:t xml:space="preserve">Issuance of ownership shares </w:t>
      </w:r>
      <w:r>
        <w:rPr>
          <w:b/>
          <w:sz w:val="28"/>
        </w:rPr>
        <w:tab/>
        <w:t>is classified as common stock.</w:t>
      </w:r>
    </w:p>
    <w:p w14:paraId="25556F96" w14:textId="77777777" w:rsidR="003A41B5" w:rsidRDefault="003A41B5" w:rsidP="003A41B5">
      <w:pPr>
        <w:spacing w:line="320" w:lineRule="exact"/>
        <w:ind w:left="540" w:hanging="531"/>
        <w:rPr>
          <w:b/>
          <w:sz w:val="28"/>
        </w:rPr>
      </w:pPr>
      <w:r>
        <w:rPr>
          <w:b/>
          <w:sz w:val="28"/>
        </w:rPr>
        <w:t>(b)</w:t>
      </w:r>
      <w:r>
        <w:rPr>
          <w:b/>
          <w:sz w:val="28"/>
        </w:rPr>
        <w:tab/>
        <w:t>Land purchased is classified as an asset.</w:t>
      </w:r>
    </w:p>
    <w:p w14:paraId="59A6889C" w14:textId="77777777" w:rsidR="003A41B5" w:rsidRDefault="003A41B5" w:rsidP="003A41B5">
      <w:pPr>
        <w:spacing w:line="320" w:lineRule="exact"/>
        <w:ind w:left="540" w:hanging="531"/>
        <w:rPr>
          <w:b/>
          <w:sz w:val="28"/>
        </w:rPr>
      </w:pPr>
      <w:r>
        <w:rPr>
          <w:b/>
          <w:sz w:val="28"/>
        </w:rPr>
        <w:t>(c)</w:t>
      </w:r>
      <w:r>
        <w:rPr>
          <w:b/>
          <w:sz w:val="28"/>
        </w:rPr>
        <w:tab/>
        <w:t>Amounts owed to suppliers are classified as liabilities.</w:t>
      </w:r>
    </w:p>
    <w:p w14:paraId="64D3AE93" w14:textId="77777777" w:rsidR="003A41B5" w:rsidRDefault="003A41B5" w:rsidP="003A41B5">
      <w:pPr>
        <w:spacing w:line="320" w:lineRule="exact"/>
        <w:ind w:left="540" w:hanging="531"/>
        <w:rPr>
          <w:b/>
          <w:sz w:val="28"/>
        </w:rPr>
      </w:pPr>
      <w:r>
        <w:rPr>
          <w:b/>
          <w:sz w:val="28"/>
        </w:rPr>
        <w:t>(d)</w:t>
      </w:r>
      <w:r>
        <w:rPr>
          <w:b/>
          <w:sz w:val="28"/>
        </w:rPr>
        <w:tab/>
        <w:t>Bonds payable are classified as liabilities.</w:t>
      </w:r>
    </w:p>
    <w:p w14:paraId="27DD1871" w14:textId="77777777" w:rsidR="003A41B5" w:rsidRDefault="003A41B5" w:rsidP="003A41B5">
      <w:pPr>
        <w:spacing w:line="320" w:lineRule="exact"/>
        <w:ind w:left="540" w:hanging="531"/>
        <w:rPr>
          <w:b/>
          <w:sz w:val="28"/>
        </w:rPr>
      </w:pPr>
      <w:r>
        <w:rPr>
          <w:b/>
          <w:sz w:val="28"/>
        </w:rPr>
        <w:t>(e)</w:t>
      </w:r>
      <w:r>
        <w:rPr>
          <w:b/>
          <w:sz w:val="28"/>
        </w:rPr>
        <w:tab/>
        <w:t xml:space="preserve">Amount </w:t>
      </w:r>
      <w:r w:rsidR="005F03BA">
        <w:rPr>
          <w:b/>
          <w:sz w:val="28"/>
        </w:rPr>
        <w:t xml:space="preserve">recorded </w:t>
      </w:r>
      <w:r>
        <w:rPr>
          <w:b/>
          <w:sz w:val="28"/>
        </w:rPr>
        <w:t>from selling a product is classified as revenue.</w:t>
      </w:r>
    </w:p>
    <w:p w14:paraId="67FF7520" w14:textId="77777777" w:rsidR="003A41B5" w:rsidRDefault="003A41B5" w:rsidP="003A41B5">
      <w:pPr>
        <w:spacing w:line="320" w:lineRule="exact"/>
        <w:ind w:left="540" w:hanging="531"/>
        <w:rPr>
          <w:b/>
          <w:sz w:val="28"/>
        </w:rPr>
      </w:pPr>
      <w:r>
        <w:rPr>
          <w:b/>
          <w:sz w:val="28"/>
        </w:rPr>
        <w:t>(f)</w:t>
      </w:r>
      <w:r>
        <w:rPr>
          <w:b/>
          <w:sz w:val="28"/>
        </w:rPr>
        <w:tab/>
        <w:t>Cost of advertising is classified as expense.</w:t>
      </w:r>
    </w:p>
    <w:p w14:paraId="4E3D30CE" w14:textId="77777777" w:rsidR="003A41B5" w:rsidRDefault="003A41B5" w:rsidP="003A41B5">
      <w:pPr>
        <w:spacing w:line="320" w:lineRule="exact"/>
        <w:rPr>
          <w:b/>
          <w:sz w:val="28"/>
        </w:rPr>
      </w:pPr>
    </w:p>
    <w:p w14:paraId="1C86230F" w14:textId="77777777" w:rsidR="003A41B5" w:rsidRPr="007E7CDA" w:rsidRDefault="003A41B5" w:rsidP="003A41B5">
      <w:pPr>
        <w:pStyle w:val="NoSpacing"/>
        <w:rPr>
          <w:rFonts w:ascii="Liberation Sans" w:hAnsi="Liberation Sans"/>
          <w:b/>
          <w:sz w:val="20"/>
          <w:szCs w:val="20"/>
        </w:rPr>
      </w:pPr>
      <w:r w:rsidRPr="007E7CDA">
        <w:rPr>
          <w:rFonts w:ascii="Liberation Sans" w:hAnsi="Liberation Sans"/>
          <w:b/>
          <w:sz w:val="20"/>
          <w:szCs w:val="20"/>
        </w:rPr>
        <w:t xml:space="preserve">LO </w:t>
      </w:r>
      <w:proofErr w:type="gramStart"/>
      <w:r w:rsidRPr="007E7CDA">
        <w:rPr>
          <w:rFonts w:ascii="Liberation Sans" w:hAnsi="Liberation Sans"/>
          <w:b/>
          <w:sz w:val="20"/>
          <w:szCs w:val="20"/>
        </w:rPr>
        <w:t>2  BT</w:t>
      </w:r>
      <w:proofErr w:type="gramEnd"/>
      <w:r w:rsidRPr="007E7CDA">
        <w:rPr>
          <w:rFonts w:ascii="Liberation Sans" w:hAnsi="Liberation Sans"/>
          <w:b/>
          <w:sz w:val="20"/>
          <w:szCs w:val="20"/>
        </w:rPr>
        <w:t xml:space="preserve">: K  Difficulty: Easy  TOT: 2 min.  AACSB: </w:t>
      </w:r>
      <w:proofErr w:type="gramStart"/>
      <w:r w:rsidR="00DA766B">
        <w:rPr>
          <w:rFonts w:ascii="Liberation Sans" w:hAnsi="Liberation Sans"/>
          <w:b/>
          <w:sz w:val="20"/>
          <w:szCs w:val="20"/>
        </w:rPr>
        <w:t>Knowledge</w:t>
      </w:r>
      <w:r w:rsidR="00DA766B" w:rsidRPr="007E7CDA">
        <w:rPr>
          <w:rFonts w:ascii="Liberation Sans" w:hAnsi="Liberation Sans"/>
          <w:b/>
          <w:sz w:val="20"/>
          <w:szCs w:val="20"/>
        </w:rPr>
        <w:t xml:space="preserve">  </w:t>
      </w:r>
      <w:r w:rsidRPr="007E7CDA">
        <w:rPr>
          <w:rFonts w:ascii="Liberation Sans" w:hAnsi="Liberation Sans"/>
          <w:b/>
          <w:sz w:val="20"/>
          <w:szCs w:val="20"/>
        </w:rPr>
        <w:t>AICPA</w:t>
      </w:r>
      <w:proofErr w:type="gramEnd"/>
      <w:r w:rsidRPr="007E7CDA">
        <w:rPr>
          <w:rFonts w:ascii="Liberation Sans" w:hAnsi="Liberation Sans"/>
          <w:b/>
          <w:sz w:val="20"/>
          <w:szCs w:val="20"/>
        </w:rPr>
        <w:t xml:space="preserve"> </w:t>
      </w:r>
      <w:r w:rsidR="00DA766B">
        <w:rPr>
          <w:rFonts w:ascii="Liberation Sans" w:hAnsi="Liberation Sans"/>
          <w:b/>
          <w:sz w:val="20"/>
          <w:szCs w:val="20"/>
        </w:rPr>
        <w:t>A</w:t>
      </w:r>
      <w:r w:rsidR="00DA766B" w:rsidRPr="007E7CDA">
        <w:rPr>
          <w:rFonts w:ascii="Liberation Sans" w:hAnsi="Liberation Sans"/>
          <w:b/>
          <w:sz w:val="20"/>
          <w:szCs w:val="20"/>
        </w:rPr>
        <w:t>C</w:t>
      </w:r>
      <w:r w:rsidRPr="007E7CDA">
        <w:rPr>
          <w:rFonts w:ascii="Liberation Sans" w:hAnsi="Liberation Sans"/>
          <w:b/>
          <w:sz w:val="20"/>
          <w:szCs w:val="20"/>
        </w:rPr>
        <w:t>: Reporting</w:t>
      </w:r>
    </w:p>
    <w:p w14:paraId="60FBB038" w14:textId="77777777" w:rsidR="003A41B5" w:rsidRDefault="003A41B5" w:rsidP="003A41B5">
      <w:pPr>
        <w:spacing w:line="320" w:lineRule="exact"/>
        <w:rPr>
          <w:b/>
          <w:sz w:val="28"/>
        </w:rPr>
      </w:pPr>
    </w:p>
    <w:p w14:paraId="32A42FE8" w14:textId="77777777" w:rsidR="003A41B5" w:rsidRDefault="003A41B5" w:rsidP="003A41B5">
      <w:pPr>
        <w:spacing w:line="320" w:lineRule="exact"/>
        <w:rPr>
          <w:b/>
          <w:sz w:val="28"/>
        </w:rPr>
      </w:pPr>
    </w:p>
    <w:p w14:paraId="5FCEAFC5" w14:textId="77777777" w:rsidR="00D652D0" w:rsidRDefault="00D652D0" w:rsidP="003A41B5">
      <w:pPr>
        <w:spacing w:line="320" w:lineRule="exact"/>
        <w:rPr>
          <w:b/>
          <w:sz w:val="28"/>
        </w:rPr>
      </w:pPr>
    </w:p>
    <w:p w14:paraId="173A0644" w14:textId="77777777" w:rsidR="00D652D0" w:rsidRDefault="00D652D0" w:rsidP="003A41B5">
      <w:pPr>
        <w:spacing w:line="320" w:lineRule="exact"/>
        <w:rPr>
          <w:b/>
          <w:sz w:val="28"/>
        </w:rPr>
      </w:pPr>
    </w:p>
    <w:p w14:paraId="280F0F2F" w14:textId="77777777" w:rsidR="00D652D0" w:rsidRDefault="00D652D0" w:rsidP="003A41B5">
      <w:pPr>
        <w:spacing w:line="320" w:lineRule="exact"/>
        <w:rPr>
          <w:b/>
          <w:sz w:val="28"/>
        </w:rPr>
      </w:pPr>
    </w:p>
    <w:p w14:paraId="64C6458E" w14:textId="77777777" w:rsidR="00D652D0" w:rsidRDefault="00D652D0" w:rsidP="003A41B5">
      <w:pPr>
        <w:spacing w:line="320" w:lineRule="exact"/>
        <w:rPr>
          <w:b/>
          <w:sz w:val="28"/>
        </w:rPr>
      </w:pPr>
    </w:p>
    <w:p w14:paraId="25673D5E" w14:textId="77777777" w:rsidR="00D652D0" w:rsidRDefault="00D652D0" w:rsidP="003A41B5">
      <w:pPr>
        <w:spacing w:line="320" w:lineRule="exact"/>
        <w:rPr>
          <w:b/>
          <w:sz w:val="28"/>
        </w:rPr>
      </w:pPr>
    </w:p>
    <w:p w14:paraId="04A9FE64" w14:textId="77777777" w:rsidR="00D652D0" w:rsidRDefault="00D652D0" w:rsidP="003A41B5">
      <w:pPr>
        <w:spacing w:line="320" w:lineRule="exact"/>
        <w:rPr>
          <w:b/>
          <w:sz w:val="28"/>
        </w:rPr>
      </w:pPr>
    </w:p>
    <w:p w14:paraId="0891017F" w14:textId="77777777" w:rsidR="00D652D0" w:rsidRDefault="00D652D0" w:rsidP="003A41B5">
      <w:pPr>
        <w:spacing w:line="320" w:lineRule="exact"/>
        <w:rPr>
          <w:b/>
          <w:sz w:val="28"/>
        </w:rPr>
      </w:pPr>
    </w:p>
    <w:p w14:paraId="3DF31D55" w14:textId="77777777" w:rsidR="003A41B5" w:rsidRDefault="005A2A18" w:rsidP="003A41B5">
      <w:pPr>
        <w:spacing w:line="320" w:lineRule="exact"/>
        <w:rPr>
          <w:b/>
          <w:sz w:val="28"/>
        </w:rPr>
      </w:pPr>
      <w:r>
        <w:rPr>
          <w:b/>
          <w:sz w:val="28"/>
        </w:rPr>
        <w:br w:type="page"/>
      </w:r>
      <w:r w:rsidR="003A41B5">
        <w:rPr>
          <w:b/>
          <w:sz w:val="28"/>
        </w:rPr>
        <w:t>DO IT! 1.3a</w:t>
      </w:r>
    </w:p>
    <w:p w14:paraId="32B92890" w14:textId="77777777" w:rsidR="003A41B5" w:rsidRDefault="003A41B5" w:rsidP="003A41B5">
      <w:pPr>
        <w:spacing w:line="320" w:lineRule="exact"/>
        <w:rPr>
          <w:b/>
          <w:sz w:val="28"/>
        </w:rPr>
      </w:pPr>
    </w:p>
    <w:p w14:paraId="0455D842" w14:textId="77777777" w:rsidR="003A41B5" w:rsidRDefault="003A41B5" w:rsidP="003A41B5">
      <w:pPr>
        <w:spacing w:line="320" w:lineRule="exact"/>
        <w:jc w:val="center"/>
        <w:rPr>
          <w:b/>
          <w:sz w:val="28"/>
        </w:rPr>
      </w:pPr>
      <w:r>
        <w:rPr>
          <w:b/>
          <w:sz w:val="28"/>
        </w:rPr>
        <w:t>GRAY CORPORATION</w:t>
      </w:r>
    </w:p>
    <w:p w14:paraId="6C561B70" w14:textId="77777777" w:rsidR="003A41B5" w:rsidRDefault="003A41B5" w:rsidP="003A41B5">
      <w:pPr>
        <w:spacing w:line="320" w:lineRule="exact"/>
        <w:jc w:val="center"/>
        <w:rPr>
          <w:b/>
          <w:sz w:val="28"/>
        </w:rPr>
      </w:pPr>
      <w:r>
        <w:rPr>
          <w:b/>
          <w:sz w:val="28"/>
        </w:rPr>
        <w:t>Income Statement</w:t>
      </w:r>
    </w:p>
    <w:p w14:paraId="3E67921F" w14:textId="77777777" w:rsidR="003A41B5" w:rsidRDefault="003A41B5" w:rsidP="003A41B5">
      <w:pPr>
        <w:spacing w:line="320" w:lineRule="exact"/>
        <w:jc w:val="center"/>
        <w:rPr>
          <w:b/>
          <w:sz w:val="28"/>
        </w:rPr>
      </w:pPr>
      <w:r>
        <w:rPr>
          <w:b/>
          <w:sz w:val="28"/>
        </w:rPr>
        <w:t xml:space="preserve">For the Year Ended December 31, </w:t>
      </w:r>
      <w:r w:rsidR="00D652D0">
        <w:rPr>
          <w:b/>
          <w:sz w:val="28"/>
        </w:rPr>
        <w:t>2025</w:t>
      </w:r>
    </w:p>
    <w:p w14:paraId="265D819C" w14:textId="77777777" w:rsidR="003A41B5" w:rsidRDefault="003A41B5" w:rsidP="003A41B5">
      <w:pPr>
        <w:tabs>
          <w:tab w:val="right" w:pos="9963"/>
        </w:tabs>
        <w:spacing w:after="100" w:line="140" w:lineRule="exact"/>
        <w:rPr>
          <w:b/>
          <w:sz w:val="28"/>
          <w:u w:val="single"/>
        </w:rPr>
      </w:pPr>
      <w:r>
        <w:rPr>
          <w:b/>
          <w:sz w:val="28"/>
          <w:u w:val="single"/>
        </w:rPr>
        <w:tab/>
      </w:r>
    </w:p>
    <w:p w14:paraId="6C42090C" w14:textId="77777777" w:rsidR="003A41B5" w:rsidRDefault="003A41B5" w:rsidP="003A41B5">
      <w:pPr>
        <w:spacing w:line="320" w:lineRule="exact"/>
        <w:rPr>
          <w:b/>
          <w:sz w:val="28"/>
        </w:rPr>
      </w:pPr>
      <w:r>
        <w:rPr>
          <w:b/>
          <w:sz w:val="28"/>
        </w:rPr>
        <w:t xml:space="preserve">Revenues </w:t>
      </w:r>
    </w:p>
    <w:p w14:paraId="3C620739"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ab/>
        <w:t>Service revenue</w:t>
      </w:r>
      <w:r>
        <w:rPr>
          <w:b/>
          <w:sz w:val="28"/>
        </w:rPr>
        <w:tab/>
      </w:r>
      <w:r>
        <w:rPr>
          <w:b/>
          <w:sz w:val="28"/>
        </w:rPr>
        <w:tab/>
      </w:r>
      <w:r>
        <w:rPr>
          <w:b/>
          <w:sz w:val="28"/>
        </w:rPr>
        <w:tab/>
        <w:t>$25,000</w:t>
      </w:r>
    </w:p>
    <w:p w14:paraId="17BBE4E9"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Expenses</w:t>
      </w:r>
    </w:p>
    <w:p w14:paraId="1E4971E6"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ab/>
        <w:t>Rent expense</w:t>
      </w:r>
      <w:r>
        <w:rPr>
          <w:b/>
          <w:sz w:val="28"/>
        </w:rPr>
        <w:tab/>
      </w:r>
      <w:r>
        <w:rPr>
          <w:b/>
          <w:sz w:val="28"/>
        </w:rPr>
        <w:tab/>
        <w:t>$10,000</w:t>
      </w:r>
    </w:p>
    <w:p w14:paraId="02A34153"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ab/>
        <w:t>Advertising expense</w:t>
      </w:r>
      <w:r>
        <w:rPr>
          <w:b/>
          <w:sz w:val="28"/>
        </w:rPr>
        <w:tab/>
      </w:r>
      <w:r>
        <w:rPr>
          <w:b/>
          <w:sz w:val="28"/>
        </w:rPr>
        <w:tab/>
        <w:t>4,000</w:t>
      </w:r>
    </w:p>
    <w:p w14:paraId="4C0DCC8B"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ab/>
        <w:t>Supplies expense</w:t>
      </w:r>
      <w:r>
        <w:rPr>
          <w:b/>
          <w:sz w:val="28"/>
        </w:rPr>
        <w:tab/>
      </w:r>
      <w:r>
        <w:rPr>
          <w:b/>
          <w:sz w:val="28"/>
        </w:rPr>
        <w:tab/>
      </w:r>
      <w:r>
        <w:rPr>
          <w:b/>
          <w:sz w:val="28"/>
          <w:u w:val="single"/>
        </w:rPr>
        <w:t>    1,700</w:t>
      </w:r>
    </w:p>
    <w:p w14:paraId="486CBD99"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ab/>
      </w:r>
      <w:r>
        <w:rPr>
          <w:b/>
          <w:sz w:val="28"/>
        </w:rPr>
        <w:tab/>
        <w:t>Total expenses</w:t>
      </w:r>
      <w:r>
        <w:rPr>
          <w:b/>
          <w:sz w:val="28"/>
        </w:rPr>
        <w:tab/>
      </w:r>
      <w:r>
        <w:rPr>
          <w:b/>
          <w:sz w:val="28"/>
        </w:rPr>
        <w:tab/>
      </w:r>
      <w:proofErr w:type="gramStart"/>
      <w:r>
        <w:rPr>
          <w:b/>
          <w:sz w:val="28"/>
        </w:rPr>
        <w:tab/>
      </w:r>
      <w:r>
        <w:rPr>
          <w:b/>
          <w:sz w:val="28"/>
          <w:u w:val="single"/>
        </w:rPr>
        <w:t>  15,700</w:t>
      </w:r>
      <w:proofErr w:type="gramEnd"/>
    </w:p>
    <w:p w14:paraId="0EB283E8"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Net income</w:t>
      </w:r>
      <w:r>
        <w:rPr>
          <w:b/>
          <w:sz w:val="28"/>
        </w:rPr>
        <w:tab/>
      </w:r>
      <w:r>
        <w:rPr>
          <w:b/>
          <w:sz w:val="28"/>
        </w:rPr>
        <w:tab/>
      </w:r>
      <w:r>
        <w:rPr>
          <w:b/>
          <w:sz w:val="28"/>
        </w:rPr>
        <w:tab/>
      </w:r>
      <w:proofErr w:type="gramStart"/>
      <w:r>
        <w:rPr>
          <w:b/>
          <w:sz w:val="28"/>
          <w:u w:val="double"/>
        </w:rPr>
        <w:t>$  9,300</w:t>
      </w:r>
      <w:proofErr w:type="gramEnd"/>
    </w:p>
    <w:p w14:paraId="717B0F47" w14:textId="77777777" w:rsidR="003A41B5" w:rsidRDefault="003A41B5" w:rsidP="003A41B5">
      <w:pPr>
        <w:spacing w:line="320" w:lineRule="exact"/>
        <w:rPr>
          <w:b/>
          <w:sz w:val="28"/>
        </w:rPr>
      </w:pPr>
    </w:p>
    <w:p w14:paraId="1906193F" w14:textId="77777777" w:rsidR="003A41B5" w:rsidRDefault="003A41B5" w:rsidP="0023279E">
      <w:pPr>
        <w:spacing w:line="240" w:lineRule="auto"/>
        <w:rPr>
          <w:b/>
          <w:sz w:val="20"/>
        </w:rPr>
      </w:pPr>
      <w:r w:rsidRPr="00972A0F">
        <w:rPr>
          <w:b/>
          <w:sz w:val="20"/>
        </w:rPr>
        <w:t>[</w:t>
      </w:r>
      <w:r>
        <w:rPr>
          <w:b/>
          <w:sz w:val="20"/>
        </w:rPr>
        <w:t>Serv. r</w:t>
      </w:r>
      <w:r w:rsidRPr="00972A0F">
        <w:rPr>
          <w:b/>
          <w:sz w:val="20"/>
        </w:rPr>
        <w:t>ev</w:t>
      </w:r>
      <w:r>
        <w:rPr>
          <w:b/>
          <w:sz w:val="20"/>
        </w:rPr>
        <w:t>.</w:t>
      </w:r>
      <w:r w:rsidRPr="00972A0F">
        <w:rPr>
          <w:b/>
          <w:sz w:val="20"/>
        </w:rPr>
        <w:t xml:space="preserve">– </w:t>
      </w:r>
      <w:r>
        <w:rPr>
          <w:b/>
          <w:sz w:val="20"/>
        </w:rPr>
        <w:t>Tot. e</w:t>
      </w:r>
      <w:r w:rsidRPr="00972A0F">
        <w:rPr>
          <w:b/>
          <w:sz w:val="20"/>
        </w:rPr>
        <w:t>xpenses = Net inc</w:t>
      </w:r>
      <w:r>
        <w:rPr>
          <w:b/>
          <w:sz w:val="20"/>
        </w:rPr>
        <w:t>.</w:t>
      </w:r>
      <w:r w:rsidRPr="00972A0F">
        <w:rPr>
          <w:b/>
          <w:sz w:val="20"/>
        </w:rPr>
        <w:t xml:space="preserve"> or (loss)]</w:t>
      </w:r>
    </w:p>
    <w:p w14:paraId="1A034282" w14:textId="77777777" w:rsidR="003A41B5" w:rsidRPr="00972A0F" w:rsidRDefault="003A41B5" w:rsidP="0023279E">
      <w:pPr>
        <w:spacing w:line="240" w:lineRule="auto"/>
        <w:rPr>
          <w:b/>
          <w:sz w:val="20"/>
        </w:rPr>
      </w:pPr>
      <w:r>
        <w:rPr>
          <w:b/>
          <w:sz w:val="20"/>
        </w:rPr>
        <w:t>[$25,000 – ($10,000 + $4,000 + $1,700) = $9,300]</w:t>
      </w:r>
    </w:p>
    <w:p w14:paraId="0A1B26AF" w14:textId="77777777" w:rsidR="005A2A18" w:rsidRDefault="005A2A18" w:rsidP="003A41B5">
      <w:pPr>
        <w:spacing w:line="320" w:lineRule="exact"/>
        <w:rPr>
          <w:b/>
          <w:sz w:val="28"/>
        </w:rPr>
      </w:pPr>
    </w:p>
    <w:p w14:paraId="4EA7B68E" w14:textId="77777777" w:rsidR="003A41B5" w:rsidRDefault="003A41B5" w:rsidP="003A41B5">
      <w:pPr>
        <w:spacing w:line="320" w:lineRule="exact"/>
        <w:rPr>
          <w:b/>
          <w:sz w:val="28"/>
        </w:rPr>
      </w:pPr>
    </w:p>
    <w:p w14:paraId="13133B28" w14:textId="77777777" w:rsidR="003A41B5" w:rsidRDefault="003A41B5" w:rsidP="003A41B5">
      <w:pPr>
        <w:spacing w:line="320" w:lineRule="exact"/>
        <w:jc w:val="center"/>
        <w:rPr>
          <w:b/>
          <w:sz w:val="28"/>
        </w:rPr>
      </w:pPr>
      <w:r>
        <w:rPr>
          <w:b/>
          <w:sz w:val="28"/>
        </w:rPr>
        <w:t>GRAY CORPORATION</w:t>
      </w:r>
    </w:p>
    <w:p w14:paraId="63D131A4" w14:textId="77777777" w:rsidR="003A41B5" w:rsidRDefault="003A41B5" w:rsidP="003A41B5">
      <w:pPr>
        <w:spacing w:line="320" w:lineRule="exact"/>
        <w:jc w:val="center"/>
        <w:rPr>
          <w:b/>
          <w:sz w:val="28"/>
        </w:rPr>
      </w:pPr>
      <w:r>
        <w:rPr>
          <w:b/>
          <w:sz w:val="28"/>
        </w:rPr>
        <w:t>Retained Earnings Statement</w:t>
      </w:r>
    </w:p>
    <w:p w14:paraId="6B6A3EB0" w14:textId="77777777" w:rsidR="003A41B5" w:rsidRDefault="003A41B5" w:rsidP="003A41B5">
      <w:pPr>
        <w:spacing w:line="320" w:lineRule="exact"/>
        <w:jc w:val="center"/>
        <w:rPr>
          <w:b/>
          <w:sz w:val="28"/>
        </w:rPr>
      </w:pPr>
      <w:r>
        <w:rPr>
          <w:b/>
          <w:sz w:val="28"/>
        </w:rPr>
        <w:t xml:space="preserve">For the Year Ended December 31, </w:t>
      </w:r>
      <w:r w:rsidR="00D652D0">
        <w:rPr>
          <w:b/>
          <w:sz w:val="28"/>
        </w:rPr>
        <w:t>2025</w:t>
      </w:r>
    </w:p>
    <w:p w14:paraId="65F3C52B" w14:textId="77777777" w:rsidR="003A41B5" w:rsidRDefault="003A41B5" w:rsidP="003A41B5">
      <w:pPr>
        <w:tabs>
          <w:tab w:val="right" w:pos="9963"/>
        </w:tabs>
        <w:spacing w:after="140" w:line="140" w:lineRule="exact"/>
        <w:rPr>
          <w:b/>
          <w:sz w:val="28"/>
          <w:u w:val="single"/>
        </w:rPr>
      </w:pPr>
      <w:r>
        <w:rPr>
          <w:b/>
          <w:sz w:val="28"/>
          <w:u w:val="single"/>
        </w:rPr>
        <w:tab/>
      </w:r>
    </w:p>
    <w:p w14:paraId="53DFFDBA" w14:textId="77777777" w:rsidR="003A41B5" w:rsidRDefault="003A41B5" w:rsidP="003A41B5">
      <w:pPr>
        <w:tabs>
          <w:tab w:val="left" w:pos="576"/>
          <w:tab w:val="left" w:pos="1413"/>
          <w:tab w:val="right" w:leader="dot" w:pos="6624"/>
          <w:tab w:val="right" w:pos="8064"/>
          <w:tab w:val="right" w:pos="9720"/>
        </w:tabs>
        <w:spacing w:line="320" w:lineRule="exact"/>
        <w:rPr>
          <w:b/>
          <w:sz w:val="28"/>
        </w:rPr>
      </w:pPr>
      <w:r>
        <w:rPr>
          <w:b/>
          <w:sz w:val="28"/>
        </w:rPr>
        <w:t>Retained earnings, January 1</w:t>
      </w:r>
      <w:r>
        <w:rPr>
          <w:b/>
          <w:sz w:val="28"/>
        </w:rPr>
        <w:tab/>
      </w:r>
      <w:r>
        <w:rPr>
          <w:b/>
          <w:sz w:val="28"/>
        </w:rPr>
        <w:tab/>
      </w:r>
      <w:r>
        <w:rPr>
          <w:b/>
          <w:sz w:val="28"/>
        </w:rPr>
        <w:tab/>
      </w:r>
      <w:proofErr w:type="gramStart"/>
      <w:r>
        <w:rPr>
          <w:b/>
          <w:sz w:val="28"/>
        </w:rPr>
        <w:t>$  –</w:t>
      </w:r>
      <w:proofErr w:type="gramEnd"/>
      <w:r>
        <w:rPr>
          <w:b/>
          <w:sz w:val="28"/>
        </w:rPr>
        <w:t>0–</w:t>
      </w:r>
    </w:p>
    <w:p w14:paraId="5315B31E" w14:textId="77777777" w:rsidR="003A41B5" w:rsidRDefault="003A41B5" w:rsidP="003A41B5">
      <w:pPr>
        <w:tabs>
          <w:tab w:val="left" w:pos="576"/>
          <w:tab w:val="left" w:pos="909"/>
          <w:tab w:val="right" w:leader="dot" w:pos="6624"/>
          <w:tab w:val="right" w:pos="8064"/>
          <w:tab w:val="right" w:pos="9828"/>
        </w:tabs>
        <w:spacing w:line="320" w:lineRule="exact"/>
        <w:rPr>
          <w:b/>
          <w:sz w:val="28"/>
        </w:rPr>
      </w:pPr>
      <w:r>
        <w:rPr>
          <w:b/>
          <w:sz w:val="28"/>
        </w:rPr>
        <w:t xml:space="preserve">Add: </w:t>
      </w:r>
      <w:r>
        <w:rPr>
          <w:b/>
          <w:sz w:val="28"/>
        </w:rPr>
        <w:tab/>
        <w:t>Net income</w:t>
      </w:r>
      <w:r>
        <w:rPr>
          <w:b/>
          <w:sz w:val="28"/>
        </w:rPr>
        <w:tab/>
      </w:r>
      <w:r>
        <w:rPr>
          <w:b/>
          <w:sz w:val="28"/>
        </w:rPr>
        <w:tab/>
      </w:r>
      <w:proofErr w:type="gramStart"/>
      <w:r>
        <w:rPr>
          <w:b/>
          <w:sz w:val="28"/>
        </w:rPr>
        <w:tab/>
      </w:r>
      <w:r>
        <w:rPr>
          <w:b/>
          <w:sz w:val="28"/>
          <w:u w:val="single"/>
        </w:rPr>
        <w:t xml:space="preserve">  9,300</w:t>
      </w:r>
      <w:proofErr w:type="gramEnd"/>
    </w:p>
    <w:p w14:paraId="02856AFB" w14:textId="77777777" w:rsidR="003A41B5" w:rsidRDefault="003A41B5" w:rsidP="003A41B5">
      <w:pPr>
        <w:tabs>
          <w:tab w:val="left" w:pos="576"/>
          <w:tab w:val="right" w:pos="9828"/>
        </w:tabs>
        <w:spacing w:line="320" w:lineRule="exact"/>
        <w:rPr>
          <w:b/>
          <w:sz w:val="28"/>
        </w:rPr>
      </w:pPr>
      <w:r>
        <w:rPr>
          <w:b/>
          <w:sz w:val="28"/>
        </w:rPr>
        <w:tab/>
      </w:r>
      <w:r>
        <w:rPr>
          <w:b/>
          <w:sz w:val="28"/>
        </w:rPr>
        <w:tab/>
        <w:t>9,300</w:t>
      </w:r>
    </w:p>
    <w:p w14:paraId="5365D3EF"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Less:  Dividends</w:t>
      </w:r>
      <w:r>
        <w:rPr>
          <w:b/>
          <w:sz w:val="28"/>
        </w:rPr>
        <w:tab/>
      </w:r>
      <w:r>
        <w:rPr>
          <w:b/>
          <w:sz w:val="28"/>
        </w:rPr>
        <w:tab/>
      </w:r>
      <w:proofErr w:type="gramStart"/>
      <w:r>
        <w:rPr>
          <w:b/>
          <w:sz w:val="28"/>
        </w:rPr>
        <w:tab/>
      </w:r>
      <w:r>
        <w:rPr>
          <w:b/>
          <w:sz w:val="28"/>
          <w:u w:val="single"/>
        </w:rPr>
        <w:t>  2,500</w:t>
      </w:r>
      <w:proofErr w:type="gramEnd"/>
    </w:p>
    <w:p w14:paraId="04804CE0"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Retained earnings, December 31</w:t>
      </w:r>
      <w:r>
        <w:rPr>
          <w:b/>
          <w:sz w:val="28"/>
        </w:rPr>
        <w:tab/>
      </w:r>
      <w:r>
        <w:rPr>
          <w:b/>
          <w:sz w:val="28"/>
        </w:rPr>
        <w:tab/>
      </w:r>
      <w:r>
        <w:rPr>
          <w:b/>
          <w:sz w:val="28"/>
        </w:rPr>
        <w:tab/>
      </w:r>
      <w:r>
        <w:rPr>
          <w:b/>
          <w:sz w:val="28"/>
          <w:u w:val="double"/>
        </w:rPr>
        <w:t>$6,800</w:t>
      </w:r>
    </w:p>
    <w:p w14:paraId="4911D7B6" w14:textId="77777777" w:rsidR="003A41B5" w:rsidRDefault="003A41B5" w:rsidP="003A41B5">
      <w:pPr>
        <w:tabs>
          <w:tab w:val="left" w:pos="2160"/>
        </w:tabs>
        <w:spacing w:line="320" w:lineRule="exact"/>
        <w:rPr>
          <w:b/>
          <w:sz w:val="20"/>
        </w:rPr>
      </w:pPr>
    </w:p>
    <w:p w14:paraId="4C8D2CA5" w14:textId="77777777" w:rsidR="003A41B5" w:rsidRPr="00972A0F" w:rsidRDefault="003A41B5" w:rsidP="0023279E">
      <w:pPr>
        <w:tabs>
          <w:tab w:val="left" w:pos="2160"/>
        </w:tabs>
        <w:spacing w:line="240" w:lineRule="auto"/>
        <w:rPr>
          <w:b/>
          <w:sz w:val="20"/>
        </w:rPr>
      </w:pPr>
      <w:r w:rsidRPr="00972A0F">
        <w:rPr>
          <w:b/>
          <w:sz w:val="20"/>
        </w:rPr>
        <w:t>(Beg.</w:t>
      </w:r>
      <w:r w:rsidRPr="00972A0F" w:rsidDel="00AC6496">
        <w:rPr>
          <w:b/>
          <w:sz w:val="20"/>
        </w:rPr>
        <w:t xml:space="preserve"> </w:t>
      </w:r>
      <w:r w:rsidRPr="00972A0F">
        <w:rPr>
          <w:b/>
          <w:sz w:val="20"/>
        </w:rPr>
        <w:t xml:space="preserve">ret. </w:t>
      </w:r>
      <w:proofErr w:type="gramStart"/>
      <w:r w:rsidRPr="00972A0F">
        <w:rPr>
          <w:b/>
          <w:sz w:val="20"/>
        </w:rPr>
        <w:t>earn</w:t>
      </w:r>
      <w:proofErr w:type="gramEnd"/>
      <w:r w:rsidRPr="00972A0F">
        <w:rPr>
          <w:b/>
          <w:sz w:val="20"/>
        </w:rPr>
        <w:t xml:space="preserve">. </w:t>
      </w:r>
      <w:r w:rsidR="004A6EC3">
        <w:rPr>
          <w:b/>
          <w:sz w:val="20"/>
        </w:rPr>
        <w:t>+ Net inc. – Div.</w:t>
      </w:r>
      <w:r w:rsidRPr="00972A0F">
        <w:rPr>
          <w:b/>
          <w:sz w:val="20"/>
        </w:rPr>
        <w:t xml:space="preserve">= End. ret. </w:t>
      </w:r>
      <w:proofErr w:type="gramStart"/>
      <w:r w:rsidRPr="00972A0F">
        <w:rPr>
          <w:b/>
          <w:sz w:val="20"/>
        </w:rPr>
        <w:t>earn</w:t>
      </w:r>
      <w:proofErr w:type="gramEnd"/>
      <w:r w:rsidRPr="00972A0F">
        <w:rPr>
          <w:b/>
          <w:sz w:val="20"/>
        </w:rPr>
        <w:t>.)</w:t>
      </w:r>
    </w:p>
    <w:p w14:paraId="5EF69360" w14:textId="77777777" w:rsidR="003A41B5" w:rsidRDefault="003A41B5" w:rsidP="0023279E">
      <w:pPr>
        <w:tabs>
          <w:tab w:val="left" w:pos="2160"/>
        </w:tabs>
        <w:spacing w:line="240" w:lineRule="auto"/>
        <w:rPr>
          <w:b/>
          <w:sz w:val="20"/>
        </w:rPr>
      </w:pPr>
      <w:r w:rsidRPr="00972A0F">
        <w:rPr>
          <w:b/>
          <w:sz w:val="20"/>
        </w:rPr>
        <w:t xml:space="preserve">($0 + $9,300 </w:t>
      </w:r>
      <w:r w:rsidR="002375F0">
        <w:rPr>
          <w:b/>
          <w:sz w:val="20"/>
        </w:rPr>
        <w:t>–</w:t>
      </w:r>
      <w:r w:rsidRPr="00972A0F">
        <w:rPr>
          <w:b/>
          <w:sz w:val="20"/>
        </w:rPr>
        <w:t xml:space="preserve"> $2,500 = $6,800)</w:t>
      </w:r>
    </w:p>
    <w:p w14:paraId="3480B71F" w14:textId="77777777" w:rsidR="003A41B5" w:rsidRDefault="003A41B5" w:rsidP="003A41B5">
      <w:pPr>
        <w:tabs>
          <w:tab w:val="left" w:pos="2160"/>
        </w:tabs>
        <w:spacing w:line="320" w:lineRule="exact"/>
        <w:rPr>
          <w:b/>
          <w:sz w:val="20"/>
        </w:rPr>
      </w:pPr>
    </w:p>
    <w:p w14:paraId="48FDF3A8" w14:textId="77777777" w:rsidR="00D652D0" w:rsidRDefault="00D652D0" w:rsidP="003A41B5">
      <w:pPr>
        <w:tabs>
          <w:tab w:val="left" w:pos="2160"/>
        </w:tabs>
        <w:spacing w:line="320" w:lineRule="exact"/>
        <w:rPr>
          <w:b/>
          <w:sz w:val="20"/>
        </w:rPr>
      </w:pPr>
    </w:p>
    <w:p w14:paraId="5179543D" w14:textId="77777777" w:rsidR="00D652D0" w:rsidRDefault="00D652D0" w:rsidP="003A41B5">
      <w:pPr>
        <w:tabs>
          <w:tab w:val="left" w:pos="2160"/>
        </w:tabs>
        <w:spacing w:line="320" w:lineRule="exact"/>
        <w:rPr>
          <w:b/>
          <w:sz w:val="20"/>
        </w:rPr>
      </w:pPr>
    </w:p>
    <w:p w14:paraId="36A18AB1" w14:textId="77777777" w:rsidR="00D652D0" w:rsidRDefault="00D652D0" w:rsidP="003A41B5">
      <w:pPr>
        <w:tabs>
          <w:tab w:val="left" w:pos="2160"/>
        </w:tabs>
        <w:spacing w:line="320" w:lineRule="exact"/>
        <w:rPr>
          <w:b/>
          <w:sz w:val="20"/>
        </w:rPr>
      </w:pPr>
    </w:p>
    <w:p w14:paraId="6E527CAB" w14:textId="77777777" w:rsidR="00D652D0" w:rsidRDefault="00D652D0" w:rsidP="003A41B5">
      <w:pPr>
        <w:tabs>
          <w:tab w:val="left" w:pos="2160"/>
        </w:tabs>
        <w:spacing w:line="320" w:lineRule="exact"/>
        <w:rPr>
          <w:b/>
          <w:sz w:val="20"/>
        </w:rPr>
      </w:pPr>
    </w:p>
    <w:p w14:paraId="6D859A30" w14:textId="77777777" w:rsidR="00D652D0" w:rsidRDefault="00D652D0" w:rsidP="003A41B5">
      <w:pPr>
        <w:tabs>
          <w:tab w:val="left" w:pos="2160"/>
        </w:tabs>
        <w:spacing w:line="320" w:lineRule="exact"/>
        <w:rPr>
          <w:b/>
          <w:sz w:val="20"/>
        </w:rPr>
      </w:pPr>
    </w:p>
    <w:p w14:paraId="39791D32" w14:textId="77777777" w:rsidR="00D652D0" w:rsidRDefault="00D652D0" w:rsidP="003A41B5">
      <w:pPr>
        <w:tabs>
          <w:tab w:val="left" w:pos="2160"/>
        </w:tabs>
        <w:spacing w:line="320" w:lineRule="exact"/>
        <w:rPr>
          <w:b/>
          <w:sz w:val="20"/>
        </w:rPr>
      </w:pPr>
    </w:p>
    <w:p w14:paraId="7661E772" w14:textId="77777777" w:rsidR="00D652D0" w:rsidRDefault="00D652D0" w:rsidP="003A41B5">
      <w:pPr>
        <w:tabs>
          <w:tab w:val="left" w:pos="2160"/>
        </w:tabs>
        <w:spacing w:line="320" w:lineRule="exact"/>
        <w:rPr>
          <w:b/>
          <w:sz w:val="20"/>
        </w:rPr>
      </w:pPr>
    </w:p>
    <w:p w14:paraId="24F8E9EA" w14:textId="77777777" w:rsidR="005A2A18" w:rsidRDefault="005A2A18" w:rsidP="003A41B5">
      <w:pPr>
        <w:tabs>
          <w:tab w:val="left" w:pos="2160"/>
        </w:tabs>
        <w:spacing w:line="320" w:lineRule="exact"/>
        <w:rPr>
          <w:b/>
          <w:sz w:val="20"/>
        </w:rPr>
      </w:pPr>
    </w:p>
    <w:p w14:paraId="7C328641" w14:textId="77777777" w:rsidR="005A2A18" w:rsidRDefault="005A2A18" w:rsidP="003A41B5">
      <w:pPr>
        <w:tabs>
          <w:tab w:val="left" w:pos="2160"/>
        </w:tabs>
        <w:spacing w:line="320" w:lineRule="exact"/>
        <w:rPr>
          <w:b/>
          <w:sz w:val="20"/>
        </w:rPr>
      </w:pPr>
    </w:p>
    <w:p w14:paraId="39555A0F" w14:textId="77777777" w:rsidR="00D652D0" w:rsidRDefault="00D652D0" w:rsidP="003A41B5">
      <w:pPr>
        <w:tabs>
          <w:tab w:val="left" w:pos="2160"/>
        </w:tabs>
        <w:spacing w:line="320" w:lineRule="exact"/>
        <w:rPr>
          <w:b/>
          <w:sz w:val="20"/>
        </w:rPr>
      </w:pPr>
    </w:p>
    <w:p w14:paraId="1A6CC166" w14:textId="77777777" w:rsidR="00D652D0" w:rsidRDefault="00D652D0" w:rsidP="003A41B5">
      <w:pPr>
        <w:tabs>
          <w:tab w:val="left" w:pos="2160"/>
        </w:tabs>
        <w:spacing w:line="320" w:lineRule="exact"/>
        <w:rPr>
          <w:b/>
          <w:sz w:val="20"/>
        </w:rPr>
      </w:pPr>
    </w:p>
    <w:p w14:paraId="594438A0" w14:textId="77777777" w:rsidR="00D652D0" w:rsidRDefault="00D652D0" w:rsidP="003A41B5">
      <w:pPr>
        <w:tabs>
          <w:tab w:val="left" w:pos="2160"/>
        </w:tabs>
        <w:spacing w:line="320" w:lineRule="exact"/>
        <w:rPr>
          <w:b/>
          <w:sz w:val="20"/>
        </w:rPr>
      </w:pPr>
    </w:p>
    <w:p w14:paraId="293D3269" w14:textId="77777777" w:rsidR="00D652D0" w:rsidRDefault="00D652D0" w:rsidP="00D652D0">
      <w:pPr>
        <w:spacing w:line="320" w:lineRule="exact"/>
        <w:rPr>
          <w:b/>
          <w:sz w:val="28"/>
        </w:rPr>
      </w:pPr>
      <w:r>
        <w:rPr>
          <w:b/>
          <w:sz w:val="28"/>
        </w:rPr>
        <w:t>DO IT! 1.3a (Continued)</w:t>
      </w:r>
    </w:p>
    <w:p w14:paraId="2BC3A948" w14:textId="77777777" w:rsidR="00D652D0" w:rsidRPr="00972A0F" w:rsidRDefault="00D652D0" w:rsidP="003A41B5">
      <w:pPr>
        <w:tabs>
          <w:tab w:val="left" w:pos="2160"/>
        </w:tabs>
        <w:spacing w:line="320" w:lineRule="exact"/>
        <w:rPr>
          <w:b/>
          <w:sz w:val="20"/>
        </w:rPr>
      </w:pPr>
    </w:p>
    <w:p w14:paraId="0C41FF68" w14:textId="77777777" w:rsidR="003A41B5" w:rsidRDefault="003A41B5" w:rsidP="003A41B5">
      <w:pPr>
        <w:tabs>
          <w:tab w:val="left" w:pos="2160"/>
        </w:tabs>
        <w:spacing w:line="320" w:lineRule="exact"/>
        <w:jc w:val="center"/>
        <w:rPr>
          <w:b/>
          <w:sz w:val="28"/>
        </w:rPr>
      </w:pPr>
      <w:r>
        <w:rPr>
          <w:b/>
          <w:sz w:val="28"/>
        </w:rPr>
        <w:t>GRAY CORPORATION</w:t>
      </w:r>
    </w:p>
    <w:p w14:paraId="5AF000DC" w14:textId="77777777" w:rsidR="003A41B5" w:rsidRDefault="003A41B5" w:rsidP="003A41B5">
      <w:pPr>
        <w:tabs>
          <w:tab w:val="left" w:pos="2160"/>
        </w:tabs>
        <w:spacing w:line="320" w:lineRule="exact"/>
        <w:jc w:val="center"/>
        <w:rPr>
          <w:b/>
          <w:sz w:val="28"/>
        </w:rPr>
      </w:pPr>
      <w:r>
        <w:rPr>
          <w:b/>
          <w:sz w:val="28"/>
        </w:rPr>
        <w:t>Balance Sheet</w:t>
      </w:r>
    </w:p>
    <w:p w14:paraId="445DEE15" w14:textId="77777777" w:rsidR="003A41B5" w:rsidRDefault="003A41B5" w:rsidP="003A41B5">
      <w:pPr>
        <w:tabs>
          <w:tab w:val="left" w:pos="2160"/>
        </w:tabs>
        <w:spacing w:line="320" w:lineRule="exact"/>
        <w:jc w:val="center"/>
        <w:rPr>
          <w:b/>
          <w:sz w:val="28"/>
        </w:rPr>
      </w:pPr>
      <w:r>
        <w:rPr>
          <w:b/>
          <w:sz w:val="28"/>
        </w:rPr>
        <w:t xml:space="preserve">December 31, </w:t>
      </w:r>
      <w:r w:rsidR="00D652D0">
        <w:rPr>
          <w:b/>
          <w:sz w:val="28"/>
        </w:rPr>
        <w:t>2025</w:t>
      </w:r>
    </w:p>
    <w:p w14:paraId="628386A0" w14:textId="77777777" w:rsidR="003A41B5" w:rsidRDefault="003A41B5" w:rsidP="003A41B5">
      <w:pPr>
        <w:tabs>
          <w:tab w:val="right" w:pos="9963"/>
        </w:tabs>
        <w:spacing w:after="140" w:line="140" w:lineRule="exact"/>
        <w:rPr>
          <w:b/>
          <w:sz w:val="28"/>
          <w:u w:val="single"/>
        </w:rPr>
      </w:pPr>
      <w:r>
        <w:rPr>
          <w:b/>
          <w:sz w:val="28"/>
          <w:u w:val="single"/>
        </w:rPr>
        <w:tab/>
      </w:r>
    </w:p>
    <w:p w14:paraId="6AD090A6" w14:textId="77777777" w:rsidR="003A41B5" w:rsidRDefault="003A41B5" w:rsidP="003A41B5">
      <w:pPr>
        <w:tabs>
          <w:tab w:val="left" w:pos="2160"/>
        </w:tabs>
        <w:spacing w:line="320" w:lineRule="exact"/>
        <w:jc w:val="center"/>
        <w:rPr>
          <w:b/>
          <w:sz w:val="28"/>
          <w:u w:val="single"/>
        </w:rPr>
      </w:pPr>
      <w:r>
        <w:rPr>
          <w:b/>
          <w:sz w:val="28"/>
          <w:u w:val="single"/>
        </w:rPr>
        <w:t>Assets</w:t>
      </w:r>
    </w:p>
    <w:p w14:paraId="5E4A190E" w14:textId="77777777" w:rsidR="003A41B5" w:rsidRDefault="003A41B5" w:rsidP="003A41B5">
      <w:pPr>
        <w:tabs>
          <w:tab w:val="left" w:pos="2160"/>
        </w:tabs>
        <w:spacing w:line="320" w:lineRule="exact"/>
        <w:rPr>
          <w:b/>
          <w:sz w:val="28"/>
        </w:rPr>
      </w:pPr>
    </w:p>
    <w:p w14:paraId="5BB00587" w14:textId="77777777" w:rsidR="003A41B5" w:rsidRDefault="003A41B5" w:rsidP="003A41B5">
      <w:pPr>
        <w:tabs>
          <w:tab w:val="right" w:leader="dot" w:pos="6624"/>
          <w:tab w:val="right" w:pos="8064"/>
          <w:tab w:val="right" w:pos="9828"/>
        </w:tabs>
        <w:spacing w:line="320" w:lineRule="exact"/>
        <w:rPr>
          <w:b/>
          <w:sz w:val="28"/>
        </w:rPr>
      </w:pPr>
      <w:r>
        <w:rPr>
          <w:b/>
          <w:sz w:val="28"/>
        </w:rPr>
        <w:t>Cash</w:t>
      </w:r>
      <w:r>
        <w:rPr>
          <w:b/>
          <w:sz w:val="28"/>
        </w:rPr>
        <w:tab/>
      </w:r>
      <w:r>
        <w:rPr>
          <w:b/>
          <w:sz w:val="28"/>
        </w:rPr>
        <w:tab/>
      </w:r>
      <w:r>
        <w:rPr>
          <w:b/>
          <w:sz w:val="28"/>
        </w:rPr>
        <w:tab/>
      </w:r>
      <w:proofErr w:type="gramStart"/>
      <w:r>
        <w:rPr>
          <w:b/>
          <w:sz w:val="28"/>
        </w:rPr>
        <w:t>$  3,100</w:t>
      </w:r>
      <w:proofErr w:type="gramEnd"/>
    </w:p>
    <w:p w14:paraId="0AD0E4E9"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Accounts receivable</w:t>
      </w:r>
      <w:r>
        <w:rPr>
          <w:b/>
          <w:sz w:val="28"/>
        </w:rPr>
        <w:tab/>
      </w:r>
      <w:r>
        <w:rPr>
          <w:b/>
          <w:sz w:val="28"/>
        </w:rPr>
        <w:tab/>
      </w:r>
      <w:r>
        <w:rPr>
          <w:b/>
          <w:sz w:val="28"/>
        </w:rPr>
        <w:tab/>
        <w:t>2,000</w:t>
      </w:r>
    </w:p>
    <w:p w14:paraId="0AEA8275" w14:textId="77777777" w:rsidR="003A41B5" w:rsidRDefault="003A41B5" w:rsidP="003A41B5">
      <w:pPr>
        <w:tabs>
          <w:tab w:val="left" w:pos="576"/>
          <w:tab w:val="right" w:leader="dot" w:pos="6624"/>
          <w:tab w:val="right" w:pos="8064"/>
          <w:tab w:val="right" w:pos="9828"/>
        </w:tabs>
        <w:spacing w:line="320" w:lineRule="exact"/>
        <w:rPr>
          <w:b/>
          <w:sz w:val="28"/>
        </w:rPr>
      </w:pPr>
      <w:r>
        <w:rPr>
          <w:b/>
          <w:sz w:val="28"/>
        </w:rPr>
        <w:t>Supplies</w:t>
      </w:r>
      <w:r>
        <w:rPr>
          <w:b/>
          <w:sz w:val="28"/>
        </w:rPr>
        <w:tab/>
      </w:r>
      <w:r>
        <w:rPr>
          <w:b/>
          <w:sz w:val="28"/>
        </w:rPr>
        <w:tab/>
      </w:r>
      <w:r>
        <w:rPr>
          <w:b/>
          <w:sz w:val="28"/>
        </w:rPr>
        <w:tab/>
        <w:t>1,900</w:t>
      </w:r>
    </w:p>
    <w:p w14:paraId="619B84BD"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Equipment</w:t>
      </w:r>
      <w:r>
        <w:rPr>
          <w:b/>
          <w:sz w:val="28"/>
        </w:rPr>
        <w:tab/>
      </w:r>
      <w:r>
        <w:rPr>
          <w:b/>
          <w:sz w:val="28"/>
        </w:rPr>
        <w:tab/>
      </w:r>
      <w:r>
        <w:rPr>
          <w:b/>
          <w:sz w:val="28"/>
        </w:rPr>
        <w:tab/>
      </w:r>
      <w:proofErr w:type="gramStart"/>
      <w:r>
        <w:rPr>
          <w:b/>
          <w:sz w:val="28"/>
        </w:rPr>
        <w:tab/>
      </w:r>
      <w:r>
        <w:rPr>
          <w:b/>
          <w:sz w:val="28"/>
          <w:u w:val="single"/>
        </w:rPr>
        <w:t>  26,800</w:t>
      </w:r>
      <w:proofErr w:type="gramEnd"/>
    </w:p>
    <w:p w14:paraId="26403661"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Total assets</w:t>
      </w:r>
      <w:r>
        <w:rPr>
          <w:b/>
          <w:sz w:val="28"/>
        </w:rPr>
        <w:tab/>
      </w:r>
      <w:r>
        <w:rPr>
          <w:b/>
          <w:sz w:val="28"/>
        </w:rPr>
        <w:tab/>
      </w:r>
      <w:r>
        <w:rPr>
          <w:b/>
          <w:sz w:val="28"/>
        </w:rPr>
        <w:tab/>
      </w:r>
      <w:r>
        <w:rPr>
          <w:b/>
          <w:sz w:val="28"/>
          <w:u w:val="double"/>
        </w:rPr>
        <w:t>$33,800</w:t>
      </w:r>
    </w:p>
    <w:p w14:paraId="0872FA6A" w14:textId="77777777" w:rsidR="003A41B5" w:rsidRDefault="003A41B5" w:rsidP="003A41B5">
      <w:pPr>
        <w:tabs>
          <w:tab w:val="left" w:pos="3600"/>
        </w:tabs>
        <w:spacing w:line="320" w:lineRule="exact"/>
        <w:rPr>
          <w:b/>
          <w:sz w:val="28"/>
        </w:rPr>
      </w:pPr>
    </w:p>
    <w:p w14:paraId="3DFD5973" w14:textId="77777777" w:rsidR="003A41B5" w:rsidRDefault="003A41B5" w:rsidP="003A41B5">
      <w:pPr>
        <w:tabs>
          <w:tab w:val="left" w:pos="2160"/>
          <w:tab w:val="left" w:pos="3600"/>
        </w:tabs>
        <w:spacing w:line="320" w:lineRule="exact"/>
        <w:jc w:val="center"/>
        <w:rPr>
          <w:b/>
          <w:sz w:val="28"/>
          <w:u w:val="single"/>
        </w:rPr>
      </w:pPr>
      <w:r>
        <w:rPr>
          <w:b/>
          <w:sz w:val="28"/>
          <w:u w:val="single"/>
        </w:rPr>
        <w:t>Liabilities and Stockholders’ Equity</w:t>
      </w:r>
    </w:p>
    <w:p w14:paraId="3B5D594F" w14:textId="77777777" w:rsidR="003A41B5" w:rsidRDefault="003A41B5" w:rsidP="003A41B5">
      <w:pPr>
        <w:tabs>
          <w:tab w:val="left" w:pos="2160"/>
          <w:tab w:val="left" w:pos="3600"/>
        </w:tabs>
        <w:spacing w:line="320" w:lineRule="exact"/>
        <w:rPr>
          <w:b/>
          <w:sz w:val="28"/>
        </w:rPr>
      </w:pPr>
    </w:p>
    <w:p w14:paraId="0737FEF3" w14:textId="77777777" w:rsidR="003A41B5" w:rsidRDefault="003A41B5" w:rsidP="003A41B5">
      <w:pPr>
        <w:tabs>
          <w:tab w:val="left" w:pos="576"/>
          <w:tab w:val="left" w:pos="1413"/>
          <w:tab w:val="right" w:leader="dot" w:pos="6210"/>
          <w:tab w:val="right" w:pos="8064"/>
          <w:tab w:val="right" w:pos="9828"/>
        </w:tabs>
        <w:spacing w:line="320" w:lineRule="exact"/>
        <w:rPr>
          <w:b/>
          <w:sz w:val="28"/>
        </w:rPr>
      </w:pPr>
      <w:r>
        <w:rPr>
          <w:b/>
          <w:sz w:val="28"/>
        </w:rPr>
        <w:t>Liabilities</w:t>
      </w:r>
    </w:p>
    <w:p w14:paraId="0A3C5C30"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b/>
        <w:t>Notes payable</w:t>
      </w:r>
      <w:r>
        <w:rPr>
          <w:b/>
          <w:sz w:val="28"/>
        </w:rPr>
        <w:tab/>
      </w:r>
      <w:r>
        <w:rPr>
          <w:b/>
          <w:sz w:val="28"/>
        </w:rPr>
        <w:tab/>
      </w:r>
      <w:proofErr w:type="gramStart"/>
      <w:r>
        <w:rPr>
          <w:b/>
          <w:sz w:val="28"/>
        </w:rPr>
        <w:t>$  7,000</w:t>
      </w:r>
      <w:proofErr w:type="gramEnd"/>
    </w:p>
    <w:p w14:paraId="48A961D9"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b/>
        <w:t>Account payable</w:t>
      </w:r>
      <w:r>
        <w:rPr>
          <w:b/>
          <w:sz w:val="28"/>
        </w:rPr>
        <w:tab/>
      </w:r>
      <w:r>
        <w:rPr>
          <w:b/>
          <w:sz w:val="28"/>
        </w:rPr>
        <w:tab/>
      </w:r>
      <w:r>
        <w:rPr>
          <w:b/>
          <w:sz w:val="28"/>
          <w:u w:val="single"/>
        </w:rPr>
        <w:t>    5,000</w:t>
      </w:r>
    </w:p>
    <w:p w14:paraId="251B9574"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b/>
      </w:r>
      <w:r>
        <w:rPr>
          <w:b/>
          <w:sz w:val="28"/>
        </w:rPr>
        <w:tab/>
        <w:t>Total liabilities</w:t>
      </w:r>
      <w:r>
        <w:rPr>
          <w:b/>
          <w:sz w:val="28"/>
        </w:rPr>
        <w:tab/>
      </w:r>
      <w:r>
        <w:rPr>
          <w:b/>
          <w:sz w:val="28"/>
        </w:rPr>
        <w:tab/>
      </w:r>
      <w:r>
        <w:rPr>
          <w:b/>
          <w:sz w:val="28"/>
        </w:rPr>
        <w:tab/>
        <w:t>$12,000</w:t>
      </w:r>
    </w:p>
    <w:p w14:paraId="2E4151E4" w14:textId="77777777" w:rsidR="003A41B5" w:rsidRDefault="00811480" w:rsidP="003A41B5">
      <w:pPr>
        <w:tabs>
          <w:tab w:val="left" w:pos="576"/>
          <w:tab w:val="left" w:pos="1413"/>
          <w:tab w:val="right" w:leader="dot" w:pos="6624"/>
          <w:tab w:val="right" w:pos="8064"/>
          <w:tab w:val="right" w:pos="9828"/>
        </w:tabs>
        <w:spacing w:line="320" w:lineRule="exact"/>
        <w:rPr>
          <w:b/>
          <w:sz w:val="28"/>
        </w:rPr>
      </w:pPr>
      <w:r>
        <w:rPr>
          <w:b/>
          <w:sz w:val="28"/>
        </w:rPr>
        <w:t xml:space="preserve">Stockholders’ </w:t>
      </w:r>
      <w:r w:rsidR="003A41B5">
        <w:rPr>
          <w:b/>
          <w:sz w:val="28"/>
        </w:rPr>
        <w:t>equity</w:t>
      </w:r>
    </w:p>
    <w:p w14:paraId="1AEF6E00"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b/>
        <w:t>Common stock</w:t>
      </w:r>
      <w:r>
        <w:rPr>
          <w:b/>
          <w:sz w:val="28"/>
        </w:rPr>
        <w:tab/>
      </w:r>
      <w:r>
        <w:rPr>
          <w:b/>
          <w:sz w:val="28"/>
        </w:rPr>
        <w:tab/>
        <w:t>15,000</w:t>
      </w:r>
    </w:p>
    <w:p w14:paraId="6E5BA521"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b/>
        <w:t>Retained earnings</w:t>
      </w:r>
      <w:r>
        <w:rPr>
          <w:b/>
          <w:sz w:val="28"/>
        </w:rPr>
        <w:tab/>
      </w:r>
      <w:proofErr w:type="gramStart"/>
      <w:r>
        <w:rPr>
          <w:b/>
          <w:sz w:val="28"/>
        </w:rPr>
        <w:tab/>
      </w:r>
      <w:r>
        <w:rPr>
          <w:b/>
          <w:sz w:val="28"/>
          <w:u w:val="single"/>
        </w:rPr>
        <w:t xml:space="preserve">  6,800</w:t>
      </w:r>
      <w:proofErr w:type="gramEnd"/>
    </w:p>
    <w:p w14:paraId="4CDAC67E"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ab/>
      </w:r>
      <w:r>
        <w:rPr>
          <w:b/>
          <w:sz w:val="28"/>
        </w:rPr>
        <w:tab/>
        <w:t>Total stockholders’ equity</w:t>
      </w:r>
      <w:r>
        <w:rPr>
          <w:b/>
          <w:sz w:val="28"/>
        </w:rPr>
        <w:tab/>
      </w:r>
      <w:r>
        <w:rPr>
          <w:b/>
          <w:sz w:val="28"/>
        </w:rPr>
        <w:tab/>
      </w:r>
      <w:proofErr w:type="gramStart"/>
      <w:r>
        <w:rPr>
          <w:b/>
          <w:sz w:val="28"/>
        </w:rPr>
        <w:tab/>
      </w:r>
      <w:r>
        <w:rPr>
          <w:b/>
          <w:sz w:val="28"/>
          <w:u w:val="single"/>
        </w:rPr>
        <w:t>  21,800</w:t>
      </w:r>
      <w:proofErr w:type="gramEnd"/>
    </w:p>
    <w:p w14:paraId="7FFDB200" w14:textId="77777777" w:rsidR="003A41B5" w:rsidRDefault="003A41B5" w:rsidP="003A41B5">
      <w:pPr>
        <w:tabs>
          <w:tab w:val="left" w:pos="576"/>
          <w:tab w:val="left" w:pos="1413"/>
          <w:tab w:val="right" w:leader="dot" w:pos="6624"/>
          <w:tab w:val="right" w:pos="8064"/>
          <w:tab w:val="right" w:pos="9828"/>
        </w:tabs>
        <w:spacing w:line="320" w:lineRule="exact"/>
        <w:rPr>
          <w:b/>
          <w:sz w:val="28"/>
        </w:rPr>
      </w:pPr>
      <w:r>
        <w:rPr>
          <w:b/>
          <w:sz w:val="28"/>
        </w:rPr>
        <w:t xml:space="preserve">Total liabilities and </w:t>
      </w:r>
      <w:r w:rsidR="00811480">
        <w:rPr>
          <w:b/>
          <w:sz w:val="28"/>
        </w:rPr>
        <w:t xml:space="preserve">stockholders’ </w:t>
      </w:r>
      <w:r>
        <w:rPr>
          <w:b/>
          <w:sz w:val="28"/>
        </w:rPr>
        <w:t>equity</w:t>
      </w:r>
      <w:r>
        <w:rPr>
          <w:b/>
          <w:sz w:val="28"/>
        </w:rPr>
        <w:tab/>
      </w:r>
      <w:r>
        <w:rPr>
          <w:b/>
          <w:sz w:val="28"/>
        </w:rPr>
        <w:tab/>
      </w:r>
      <w:r>
        <w:rPr>
          <w:b/>
          <w:sz w:val="28"/>
        </w:rPr>
        <w:tab/>
      </w:r>
      <w:r>
        <w:rPr>
          <w:b/>
          <w:sz w:val="28"/>
          <w:u w:val="double"/>
        </w:rPr>
        <w:t>$33,800</w:t>
      </w:r>
    </w:p>
    <w:p w14:paraId="42A2AF39" w14:textId="77777777" w:rsidR="003A41B5" w:rsidRPr="00972A0F" w:rsidRDefault="003A41B5" w:rsidP="00381482">
      <w:pPr>
        <w:tabs>
          <w:tab w:val="left" w:pos="2160"/>
          <w:tab w:val="left" w:pos="3600"/>
        </w:tabs>
        <w:spacing w:before="120" w:line="320" w:lineRule="exact"/>
        <w:rPr>
          <w:b/>
          <w:sz w:val="20"/>
        </w:rPr>
      </w:pPr>
      <w:r w:rsidRPr="00972A0F">
        <w:rPr>
          <w:b/>
          <w:sz w:val="20"/>
        </w:rPr>
        <w:t xml:space="preserve">(Assets = </w:t>
      </w:r>
      <w:proofErr w:type="spellStart"/>
      <w:r w:rsidRPr="00972A0F">
        <w:rPr>
          <w:b/>
          <w:sz w:val="20"/>
        </w:rPr>
        <w:t>Liab</w:t>
      </w:r>
      <w:r>
        <w:rPr>
          <w:b/>
          <w:sz w:val="20"/>
        </w:rPr>
        <w:t>l</w:t>
      </w:r>
      <w:proofErr w:type="spellEnd"/>
      <w:r>
        <w:rPr>
          <w:b/>
          <w:sz w:val="20"/>
        </w:rPr>
        <w:t>.</w:t>
      </w:r>
      <w:r w:rsidRPr="00972A0F">
        <w:rPr>
          <w:b/>
          <w:sz w:val="20"/>
        </w:rPr>
        <w:t xml:space="preserve"> + S</w:t>
      </w:r>
      <w:r>
        <w:rPr>
          <w:b/>
          <w:sz w:val="20"/>
        </w:rPr>
        <w:t>E</w:t>
      </w:r>
      <w:r w:rsidRPr="00972A0F">
        <w:rPr>
          <w:b/>
          <w:sz w:val="20"/>
        </w:rPr>
        <w:t>)</w:t>
      </w:r>
    </w:p>
    <w:p w14:paraId="7628F60B" w14:textId="77777777" w:rsidR="003A41B5" w:rsidRDefault="003A41B5" w:rsidP="0023279E">
      <w:pPr>
        <w:tabs>
          <w:tab w:val="left" w:pos="2160"/>
          <w:tab w:val="left" w:pos="3600"/>
        </w:tabs>
        <w:spacing w:line="240" w:lineRule="auto"/>
        <w:rPr>
          <w:b/>
          <w:sz w:val="20"/>
        </w:rPr>
      </w:pPr>
      <w:r>
        <w:rPr>
          <w:b/>
          <w:sz w:val="20"/>
        </w:rPr>
        <w:t>[($3,100 + $2,000 + $1,900 + $26,800) = (($7,000 + $5,000) + ($15,000 + $6,800))]</w:t>
      </w:r>
    </w:p>
    <w:p w14:paraId="1C740A1F" w14:textId="77777777" w:rsidR="003A41B5" w:rsidRDefault="003A41B5" w:rsidP="0023279E">
      <w:pPr>
        <w:pStyle w:val="NoSpacing"/>
        <w:rPr>
          <w:b/>
          <w:sz w:val="28"/>
        </w:rPr>
      </w:pPr>
      <w:r w:rsidRPr="006A3ED6">
        <w:rPr>
          <w:rFonts w:ascii="Liberation Sans" w:hAnsi="Liberation Sans"/>
          <w:b/>
          <w:sz w:val="20"/>
          <w:szCs w:val="20"/>
        </w:rPr>
        <w:t xml:space="preserve">LO </w:t>
      </w:r>
      <w:proofErr w:type="gramStart"/>
      <w:r w:rsidRPr="006A3ED6">
        <w:rPr>
          <w:rFonts w:ascii="Liberation Sans" w:hAnsi="Liberation Sans"/>
          <w:b/>
          <w:sz w:val="20"/>
          <w:szCs w:val="20"/>
        </w:rPr>
        <w:t>3  BT</w:t>
      </w:r>
      <w:proofErr w:type="gramEnd"/>
      <w:r w:rsidRPr="006A3ED6">
        <w:rPr>
          <w:rFonts w:ascii="Liberation Sans" w:hAnsi="Liberation Sans"/>
          <w:b/>
          <w:sz w:val="20"/>
          <w:szCs w:val="20"/>
        </w:rPr>
        <w:t xml:space="preserve">: AP  Difficulty: Hard  TOT: 10 min.  AACSB:  </w:t>
      </w:r>
      <w:proofErr w:type="gramStart"/>
      <w:r w:rsidRPr="006A3ED6">
        <w:rPr>
          <w:rFonts w:ascii="Liberation Sans" w:hAnsi="Liberation Sans"/>
          <w:b/>
          <w:sz w:val="20"/>
          <w:szCs w:val="20"/>
        </w:rPr>
        <w:t>Analytic  AICPA</w:t>
      </w:r>
      <w:proofErr w:type="gramEnd"/>
      <w:r w:rsidRPr="006A3ED6">
        <w:rPr>
          <w:rFonts w:ascii="Liberation Sans" w:hAnsi="Liberation Sans"/>
          <w:b/>
          <w:sz w:val="20"/>
          <w:szCs w:val="20"/>
        </w:rPr>
        <w:t xml:space="preserve">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 Reporting</w:t>
      </w:r>
    </w:p>
    <w:p w14:paraId="2AB50022" w14:textId="77777777" w:rsidR="003A41B5" w:rsidRDefault="003A41B5" w:rsidP="003A41B5">
      <w:pPr>
        <w:tabs>
          <w:tab w:val="left" w:pos="2160"/>
          <w:tab w:val="left" w:pos="3600"/>
        </w:tabs>
        <w:spacing w:line="320" w:lineRule="exact"/>
        <w:rPr>
          <w:b/>
          <w:sz w:val="28"/>
        </w:rPr>
      </w:pPr>
      <w:r>
        <w:rPr>
          <w:b/>
          <w:sz w:val="28"/>
        </w:rPr>
        <w:br w:type="page"/>
        <w:t>DO IT! 1.3b</w:t>
      </w:r>
    </w:p>
    <w:p w14:paraId="7CD2ED04" w14:textId="77777777" w:rsidR="003A41B5" w:rsidRDefault="003A41B5" w:rsidP="003A41B5">
      <w:pPr>
        <w:tabs>
          <w:tab w:val="left" w:pos="2160"/>
          <w:tab w:val="left" w:pos="3600"/>
        </w:tabs>
        <w:spacing w:line="320" w:lineRule="exact"/>
        <w:rPr>
          <w:b/>
          <w:sz w:val="28"/>
        </w:rPr>
      </w:pPr>
    </w:p>
    <w:p w14:paraId="42DBBC65" w14:textId="77777777" w:rsidR="003A41B5" w:rsidRDefault="003A41B5" w:rsidP="003A41B5">
      <w:pPr>
        <w:spacing w:line="320" w:lineRule="exact"/>
        <w:ind w:left="531" w:hanging="522"/>
        <w:rPr>
          <w:b/>
          <w:sz w:val="28"/>
        </w:rPr>
      </w:pPr>
      <w:r>
        <w:rPr>
          <w:b/>
          <w:sz w:val="28"/>
        </w:rPr>
        <w:t>(a)</w:t>
      </w:r>
      <w:r>
        <w:rPr>
          <w:b/>
          <w:sz w:val="28"/>
        </w:rPr>
        <w:tab/>
        <w:t>Description of ability to pay near-term obligations: MD&amp;A</w:t>
      </w:r>
    </w:p>
    <w:p w14:paraId="02D757F8" w14:textId="77777777" w:rsidR="003A41B5" w:rsidRDefault="003A41B5" w:rsidP="003A41B5">
      <w:pPr>
        <w:spacing w:line="320" w:lineRule="exact"/>
        <w:ind w:left="531" w:hanging="522"/>
        <w:rPr>
          <w:b/>
          <w:sz w:val="28"/>
        </w:rPr>
      </w:pPr>
      <w:r>
        <w:rPr>
          <w:b/>
          <w:sz w:val="28"/>
        </w:rPr>
        <w:t>(b)</w:t>
      </w:r>
      <w:r>
        <w:rPr>
          <w:b/>
          <w:sz w:val="28"/>
        </w:rPr>
        <w:tab/>
        <w:t>Unqualified opinion: auditor’s report</w:t>
      </w:r>
    </w:p>
    <w:p w14:paraId="1A568071" w14:textId="77777777" w:rsidR="003A41B5" w:rsidRDefault="003A41B5" w:rsidP="003A41B5">
      <w:pPr>
        <w:spacing w:line="320" w:lineRule="exact"/>
        <w:ind w:left="531" w:hanging="522"/>
        <w:rPr>
          <w:b/>
          <w:sz w:val="28"/>
        </w:rPr>
      </w:pPr>
      <w:r>
        <w:rPr>
          <w:b/>
          <w:sz w:val="28"/>
        </w:rPr>
        <w:t>(c)</w:t>
      </w:r>
      <w:r>
        <w:rPr>
          <w:b/>
          <w:sz w:val="28"/>
        </w:rPr>
        <w:tab/>
        <w:t>Details concerning liabilities, too voluminous to be included in the statements: notes</w:t>
      </w:r>
      <w:r w:rsidR="004A6EC3">
        <w:rPr>
          <w:b/>
          <w:sz w:val="28"/>
        </w:rPr>
        <w:t xml:space="preserve"> to the financial statements</w:t>
      </w:r>
    </w:p>
    <w:p w14:paraId="038A1D23" w14:textId="77777777" w:rsidR="003A41B5" w:rsidRDefault="003A41B5" w:rsidP="003A41B5">
      <w:pPr>
        <w:spacing w:line="320" w:lineRule="exact"/>
        <w:ind w:left="531" w:hanging="522"/>
        <w:rPr>
          <w:b/>
          <w:sz w:val="28"/>
        </w:rPr>
      </w:pPr>
      <w:r>
        <w:rPr>
          <w:b/>
          <w:sz w:val="28"/>
        </w:rPr>
        <w:t>(d)</w:t>
      </w:r>
      <w:r>
        <w:rPr>
          <w:b/>
          <w:sz w:val="28"/>
        </w:rPr>
        <w:tab/>
        <w:t>Description of favorable and unfavorable trends: MD&amp;A</w:t>
      </w:r>
    </w:p>
    <w:p w14:paraId="648C8707" w14:textId="77777777" w:rsidR="003A41B5" w:rsidRDefault="003A41B5" w:rsidP="003A41B5">
      <w:pPr>
        <w:spacing w:line="320" w:lineRule="exact"/>
        <w:ind w:left="531" w:hanging="522"/>
        <w:rPr>
          <w:b/>
          <w:sz w:val="28"/>
        </w:rPr>
      </w:pPr>
      <w:r>
        <w:rPr>
          <w:b/>
          <w:sz w:val="28"/>
        </w:rPr>
        <w:t>(e)</w:t>
      </w:r>
      <w:r>
        <w:rPr>
          <w:b/>
          <w:sz w:val="28"/>
        </w:rPr>
        <w:tab/>
        <w:t>Certified Public Accountant (CPA): auditor’s report</w:t>
      </w:r>
    </w:p>
    <w:p w14:paraId="7E250409" w14:textId="77777777" w:rsidR="003A41B5" w:rsidRDefault="003A41B5" w:rsidP="003A41B5">
      <w:pPr>
        <w:pStyle w:val="BodyLarge"/>
        <w:ind w:left="531" w:hanging="522"/>
      </w:pPr>
      <w:r>
        <w:t>(f)</w:t>
      </w:r>
      <w:r>
        <w:tab/>
        <w:t>Descriptions of significant accounting policies: notes</w:t>
      </w:r>
      <w:r w:rsidR="004A6EC3">
        <w:t xml:space="preserve"> to the financial statements</w:t>
      </w:r>
    </w:p>
    <w:p w14:paraId="6D18CE12" w14:textId="77777777" w:rsidR="003A41B5" w:rsidRDefault="003A41B5" w:rsidP="003A41B5">
      <w:pPr>
        <w:pStyle w:val="2Head"/>
        <w:spacing w:line="360" w:lineRule="exact"/>
        <w:rPr>
          <w:sz w:val="28"/>
        </w:rPr>
      </w:pPr>
    </w:p>
    <w:p w14:paraId="6BA66BAB"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w:t>
      </w:r>
      <w:proofErr w:type="gramStart"/>
      <w:r w:rsidRPr="006A3ED6">
        <w:rPr>
          <w:rFonts w:ascii="Liberation Sans" w:hAnsi="Liberation Sans"/>
          <w:b/>
          <w:sz w:val="20"/>
          <w:szCs w:val="20"/>
        </w:rPr>
        <w:t>3  BT</w:t>
      </w:r>
      <w:proofErr w:type="gramEnd"/>
      <w:r w:rsidRPr="006A3ED6">
        <w:rPr>
          <w:rFonts w:ascii="Liberation Sans" w:hAnsi="Liberation Sans"/>
          <w:b/>
          <w:sz w:val="20"/>
          <w:szCs w:val="20"/>
        </w:rPr>
        <w:t xml:space="preserve">: </w:t>
      </w:r>
      <w:r>
        <w:rPr>
          <w:rFonts w:ascii="Liberation Sans" w:hAnsi="Liberation Sans"/>
          <w:b/>
          <w:sz w:val="20"/>
          <w:szCs w:val="20"/>
        </w:rPr>
        <w:t>K</w:t>
      </w:r>
      <w:r w:rsidRPr="006A3ED6">
        <w:rPr>
          <w:rFonts w:ascii="Liberation Sans" w:hAnsi="Liberation Sans"/>
          <w:b/>
          <w:sz w:val="20"/>
          <w:szCs w:val="20"/>
        </w:rPr>
        <w:t xml:space="preserve">  Difficulty: Easy  TOT: 3 min.  AACSB: </w:t>
      </w:r>
      <w:proofErr w:type="gramStart"/>
      <w:r w:rsidR="00DA766B">
        <w:rPr>
          <w:rFonts w:ascii="Liberation Sans" w:hAnsi="Liberation Sans"/>
          <w:b/>
          <w:sz w:val="20"/>
          <w:szCs w:val="20"/>
        </w:rPr>
        <w:t>Knowledge</w:t>
      </w:r>
      <w:r w:rsidR="00DA766B" w:rsidRPr="006A3ED6">
        <w:rPr>
          <w:rFonts w:ascii="Liberation Sans" w:hAnsi="Liberation Sans"/>
          <w:b/>
          <w:sz w:val="20"/>
          <w:szCs w:val="20"/>
        </w:rPr>
        <w:t xml:space="preserve">  </w:t>
      </w:r>
      <w:r w:rsidRPr="006A3ED6">
        <w:rPr>
          <w:rFonts w:ascii="Liberation Sans" w:hAnsi="Liberation Sans"/>
          <w:b/>
          <w:sz w:val="20"/>
          <w:szCs w:val="20"/>
        </w:rPr>
        <w:t>AICPA</w:t>
      </w:r>
      <w:proofErr w:type="gramEnd"/>
      <w:r w:rsidRPr="006A3ED6">
        <w:rPr>
          <w:rFonts w:ascii="Liberation Sans" w:hAnsi="Liberation Sans"/>
          <w:b/>
          <w:sz w:val="20"/>
          <w:szCs w:val="20"/>
        </w:rPr>
        <w:t xml:space="preserve">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 Reporting</w:t>
      </w:r>
    </w:p>
    <w:p w14:paraId="6A7D64F2" w14:textId="77777777" w:rsidR="003A41B5" w:rsidRDefault="003A41B5" w:rsidP="003A41B5">
      <w:pPr>
        <w:pStyle w:val="2Head"/>
        <w:spacing w:line="360" w:lineRule="exact"/>
      </w:pPr>
      <w:r>
        <w:rPr>
          <w:sz w:val="28"/>
        </w:rPr>
        <w:br w:type="page"/>
      </w:r>
      <w:r>
        <w:t>SOLUTIONS TO EXERCISES</w:t>
      </w:r>
    </w:p>
    <w:p w14:paraId="6796926B" w14:textId="77777777" w:rsidR="003A41B5" w:rsidRDefault="003A41B5" w:rsidP="003A41B5">
      <w:pPr>
        <w:pStyle w:val="BodyLarge"/>
      </w:pPr>
    </w:p>
    <w:p w14:paraId="167C1267" w14:textId="77777777" w:rsidR="003A41B5" w:rsidRDefault="003A41B5" w:rsidP="003A41B5">
      <w:pPr>
        <w:pStyle w:val="BodyLarge"/>
      </w:pPr>
    </w:p>
    <w:p w14:paraId="30DAB2BD" w14:textId="77777777" w:rsidR="003A41B5" w:rsidRDefault="003A41B5" w:rsidP="003A41B5">
      <w:pPr>
        <w:pStyle w:val="BodyLarge"/>
      </w:pPr>
      <w:r>
        <w:t>EXERCISE 1.1</w:t>
      </w:r>
    </w:p>
    <w:p w14:paraId="5107D4C6" w14:textId="77777777" w:rsidR="003A41B5" w:rsidRDefault="003A41B5" w:rsidP="003A41B5">
      <w:pPr>
        <w:pStyle w:val="BodyLarge"/>
      </w:pPr>
    </w:p>
    <w:p w14:paraId="347AA126" w14:textId="77777777" w:rsidR="003A41B5" w:rsidRDefault="003A41B5" w:rsidP="003A41B5">
      <w:pPr>
        <w:pStyle w:val="BodyLarge"/>
        <w:tabs>
          <w:tab w:val="left" w:pos="660"/>
          <w:tab w:val="left" w:pos="1200"/>
        </w:tabs>
      </w:pPr>
      <w:r>
        <w:t>(a)</w:t>
      </w:r>
      <w:r>
        <w:tab/>
        <w:t>8.</w:t>
      </w:r>
      <w:r>
        <w:tab/>
        <w:t>Auditor’s opinion</w:t>
      </w:r>
    </w:p>
    <w:p w14:paraId="5F84F3E3" w14:textId="77777777" w:rsidR="003A41B5" w:rsidRDefault="003A41B5" w:rsidP="003A41B5">
      <w:pPr>
        <w:pStyle w:val="BodyLarge"/>
        <w:tabs>
          <w:tab w:val="left" w:pos="660"/>
          <w:tab w:val="left" w:pos="1200"/>
        </w:tabs>
      </w:pPr>
      <w:r>
        <w:t>(b)</w:t>
      </w:r>
      <w:r>
        <w:tab/>
        <w:t>1.</w:t>
      </w:r>
      <w:r>
        <w:tab/>
        <w:t>Corporation</w:t>
      </w:r>
    </w:p>
    <w:p w14:paraId="0A8D3771" w14:textId="77777777" w:rsidR="003A41B5" w:rsidRDefault="003A41B5" w:rsidP="003A41B5">
      <w:pPr>
        <w:pStyle w:val="BodyLarge"/>
        <w:tabs>
          <w:tab w:val="left" w:pos="660"/>
          <w:tab w:val="left" w:pos="1200"/>
        </w:tabs>
      </w:pPr>
      <w:r>
        <w:t>(c)</w:t>
      </w:r>
      <w:r>
        <w:tab/>
        <w:t>6.</w:t>
      </w:r>
      <w:r>
        <w:tab/>
        <w:t>Common stock</w:t>
      </w:r>
    </w:p>
    <w:p w14:paraId="669493B5" w14:textId="77777777" w:rsidR="003A41B5" w:rsidRDefault="003A41B5" w:rsidP="003A41B5">
      <w:pPr>
        <w:pStyle w:val="BodyLarge"/>
        <w:tabs>
          <w:tab w:val="left" w:pos="660"/>
          <w:tab w:val="left" w:pos="1200"/>
        </w:tabs>
      </w:pPr>
      <w:r>
        <w:t>(d)</w:t>
      </w:r>
      <w:r>
        <w:tab/>
        <w:t>7.</w:t>
      </w:r>
      <w:r>
        <w:tab/>
        <w:t>Accounts payable</w:t>
      </w:r>
    </w:p>
    <w:p w14:paraId="6CF386A7" w14:textId="77777777" w:rsidR="003A41B5" w:rsidRDefault="003A41B5" w:rsidP="003A41B5">
      <w:pPr>
        <w:pStyle w:val="BodyLarge"/>
        <w:tabs>
          <w:tab w:val="left" w:pos="660"/>
          <w:tab w:val="left" w:pos="1200"/>
        </w:tabs>
      </w:pPr>
      <w:r>
        <w:t>(e)</w:t>
      </w:r>
      <w:r>
        <w:tab/>
        <w:t>3.</w:t>
      </w:r>
      <w:r>
        <w:tab/>
        <w:t>Accounts receivable</w:t>
      </w:r>
    </w:p>
    <w:p w14:paraId="5581B731" w14:textId="77777777" w:rsidR="003A41B5" w:rsidRDefault="003A41B5" w:rsidP="003A41B5">
      <w:pPr>
        <w:pStyle w:val="BodyLarge"/>
        <w:tabs>
          <w:tab w:val="left" w:pos="660"/>
          <w:tab w:val="left" w:pos="1200"/>
        </w:tabs>
      </w:pPr>
      <w:r>
        <w:t>(f)</w:t>
      </w:r>
      <w:r>
        <w:tab/>
        <w:t>2.</w:t>
      </w:r>
      <w:r>
        <w:tab/>
        <w:t>Creditor</w:t>
      </w:r>
    </w:p>
    <w:p w14:paraId="6C5DBCD2" w14:textId="77777777" w:rsidR="0076513F" w:rsidRDefault="0076513F" w:rsidP="003A41B5">
      <w:pPr>
        <w:pStyle w:val="BodyLarge"/>
        <w:tabs>
          <w:tab w:val="left" w:pos="660"/>
          <w:tab w:val="left" w:pos="1200"/>
        </w:tabs>
      </w:pPr>
      <w:r>
        <w:t>(g)</w:t>
      </w:r>
      <w:r>
        <w:tab/>
        <w:t>9.</w:t>
      </w:r>
      <w:r>
        <w:tab/>
        <w:t>Hybrid form of organization</w:t>
      </w:r>
    </w:p>
    <w:p w14:paraId="6321C550" w14:textId="77777777" w:rsidR="003A41B5" w:rsidRDefault="003A41B5" w:rsidP="003A41B5">
      <w:pPr>
        <w:pStyle w:val="BodyLarge"/>
        <w:tabs>
          <w:tab w:val="left" w:pos="660"/>
          <w:tab w:val="left" w:pos="1200"/>
        </w:tabs>
      </w:pPr>
      <w:r>
        <w:t>(</w:t>
      </w:r>
      <w:r w:rsidR="0076513F">
        <w:t>h</w:t>
      </w:r>
      <w:r>
        <w:t>)</w:t>
      </w:r>
      <w:r>
        <w:tab/>
        <w:t>5.</w:t>
      </w:r>
      <w:r>
        <w:tab/>
        <w:t>Stockholder</w:t>
      </w:r>
    </w:p>
    <w:p w14:paraId="219B862D" w14:textId="77777777" w:rsidR="003A41B5" w:rsidRDefault="003A41B5" w:rsidP="003A41B5">
      <w:pPr>
        <w:pStyle w:val="BodyLarge"/>
        <w:tabs>
          <w:tab w:val="left" w:pos="660"/>
          <w:tab w:val="left" w:pos="1200"/>
        </w:tabs>
      </w:pPr>
      <w:r>
        <w:t>(</w:t>
      </w:r>
      <w:proofErr w:type="spellStart"/>
      <w:r w:rsidR="0076513F">
        <w:t>i</w:t>
      </w:r>
      <w:proofErr w:type="spellEnd"/>
      <w:r>
        <w:t>)</w:t>
      </w:r>
      <w:r>
        <w:tab/>
        <w:t>4.</w:t>
      </w:r>
      <w:r>
        <w:tab/>
        <w:t>Partnership</w:t>
      </w:r>
    </w:p>
    <w:p w14:paraId="66772657" w14:textId="77777777" w:rsidR="003A41B5" w:rsidRDefault="003A41B5" w:rsidP="003A41B5">
      <w:pPr>
        <w:pStyle w:val="BodyLarge"/>
        <w:tabs>
          <w:tab w:val="left" w:pos="660"/>
          <w:tab w:val="left" w:pos="1200"/>
        </w:tabs>
      </w:pPr>
    </w:p>
    <w:p w14:paraId="0406C814" w14:textId="77777777" w:rsidR="003A41B5" w:rsidRPr="00BF7F45" w:rsidRDefault="003A41B5" w:rsidP="003A41B5">
      <w:pPr>
        <w:pStyle w:val="NoSpacing"/>
        <w:rPr>
          <w:rFonts w:ascii="Liberation Sans" w:hAnsi="Liberation Sans"/>
          <w:b/>
          <w:sz w:val="20"/>
          <w:szCs w:val="20"/>
        </w:rPr>
      </w:pPr>
      <w:r w:rsidRPr="00BF7F45">
        <w:rPr>
          <w:rFonts w:ascii="Liberation Sans" w:hAnsi="Liberation Sans"/>
          <w:b/>
          <w:sz w:val="20"/>
          <w:szCs w:val="20"/>
        </w:rPr>
        <w:t>LO 1-</w:t>
      </w:r>
      <w:proofErr w:type="gramStart"/>
      <w:r w:rsidRPr="00BF7F45">
        <w:rPr>
          <w:rFonts w:ascii="Liberation Sans" w:hAnsi="Liberation Sans"/>
          <w:b/>
          <w:sz w:val="20"/>
          <w:szCs w:val="20"/>
        </w:rPr>
        <w:t>3  BT</w:t>
      </w:r>
      <w:proofErr w:type="gramEnd"/>
      <w:r w:rsidRPr="00BF7F45">
        <w:rPr>
          <w:rFonts w:ascii="Liberation Sans" w:hAnsi="Liberation Sans"/>
          <w:b/>
          <w:sz w:val="20"/>
          <w:szCs w:val="20"/>
        </w:rPr>
        <w:t xml:space="preserve">: K  Difficulty: Easy  TOT: 2 min.  AACSB:  </w:t>
      </w:r>
      <w:proofErr w:type="gramStart"/>
      <w:r w:rsidR="00DA766B">
        <w:rPr>
          <w:rFonts w:ascii="Liberation Sans" w:hAnsi="Liberation Sans"/>
          <w:b/>
          <w:sz w:val="20"/>
          <w:szCs w:val="20"/>
        </w:rPr>
        <w:t>Knowledge</w:t>
      </w:r>
      <w:r w:rsidR="00DA766B" w:rsidRPr="00BF7F45">
        <w:rPr>
          <w:rFonts w:ascii="Liberation Sans" w:hAnsi="Liberation Sans"/>
          <w:b/>
          <w:sz w:val="20"/>
          <w:szCs w:val="20"/>
        </w:rPr>
        <w:t xml:space="preserve">  </w:t>
      </w:r>
      <w:r w:rsidRPr="00BF7F45">
        <w:rPr>
          <w:rFonts w:ascii="Liberation Sans" w:hAnsi="Liberation Sans"/>
          <w:b/>
          <w:sz w:val="20"/>
          <w:szCs w:val="20"/>
        </w:rPr>
        <w:t>AICPA</w:t>
      </w:r>
      <w:proofErr w:type="gramEnd"/>
      <w:r w:rsidRPr="00BF7F45">
        <w:rPr>
          <w:rFonts w:ascii="Liberation Sans" w:hAnsi="Liberation Sans"/>
          <w:b/>
          <w:sz w:val="20"/>
          <w:szCs w:val="20"/>
        </w:rPr>
        <w:t xml:space="preserve"> </w:t>
      </w:r>
      <w:r w:rsidR="00DA766B">
        <w:rPr>
          <w:rFonts w:ascii="Liberation Sans" w:hAnsi="Liberation Sans"/>
          <w:b/>
          <w:sz w:val="20"/>
          <w:szCs w:val="20"/>
        </w:rPr>
        <w:t>A</w:t>
      </w:r>
      <w:r w:rsidR="00DA766B" w:rsidRPr="00BF7F45">
        <w:rPr>
          <w:rFonts w:ascii="Liberation Sans" w:hAnsi="Liberation Sans"/>
          <w:b/>
          <w:sz w:val="20"/>
          <w:szCs w:val="20"/>
        </w:rPr>
        <w:t>C</w:t>
      </w:r>
      <w:r w:rsidRPr="00BF7F45">
        <w:rPr>
          <w:rFonts w:ascii="Liberation Sans" w:hAnsi="Liberation Sans"/>
          <w:b/>
          <w:sz w:val="20"/>
          <w:szCs w:val="20"/>
        </w:rPr>
        <w:t>: Measurement</w:t>
      </w:r>
      <w:r w:rsidR="00141DD7">
        <w:rPr>
          <w:rFonts w:ascii="Liberation Sans" w:hAnsi="Liberation Sans"/>
          <w:b/>
          <w:sz w:val="20"/>
          <w:szCs w:val="20"/>
        </w:rPr>
        <w:t xml:space="preserve"> Analysis and Interpretation</w:t>
      </w:r>
      <w:r w:rsidR="0076513F">
        <w:rPr>
          <w:rFonts w:ascii="Liberation Sans" w:hAnsi="Liberation Sans"/>
          <w:b/>
          <w:sz w:val="20"/>
          <w:szCs w:val="20"/>
        </w:rPr>
        <w:t>,</w:t>
      </w:r>
      <w:r w:rsidRPr="00BF7F45">
        <w:rPr>
          <w:rFonts w:ascii="Liberation Sans" w:hAnsi="Liberation Sans"/>
          <w:b/>
          <w:sz w:val="20"/>
          <w:szCs w:val="20"/>
        </w:rPr>
        <w:t xml:space="preserve"> Reporting</w:t>
      </w:r>
    </w:p>
    <w:p w14:paraId="13364D08" w14:textId="77777777" w:rsidR="003A41B5" w:rsidRDefault="003A41B5" w:rsidP="003A41B5">
      <w:pPr>
        <w:pStyle w:val="BodyLarge"/>
        <w:tabs>
          <w:tab w:val="left" w:pos="660"/>
          <w:tab w:val="left" w:pos="1200"/>
        </w:tabs>
      </w:pPr>
    </w:p>
    <w:p w14:paraId="2535F45D" w14:textId="77777777" w:rsidR="00820B8E" w:rsidRDefault="00820B8E" w:rsidP="003A41B5">
      <w:pPr>
        <w:pStyle w:val="BodyLarge"/>
        <w:tabs>
          <w:tab w:val="left" w:pos="660"/>
          <w:tab w:val="left" w:pos="1200"/>
        </w:tabs>
      </w:pPr>
    </w:p>
    <w:p w14:paraId="21EC6010" w14:textId="77777777" w:rsidR="0076513F" w:rsidRPr="0076513F" w:rsidRDefault="0076513F" w:rsidP="0076513F">
      <w:pPr>
        <w:spacing w:line="320" w:lineRule="exact"/>
        <w:rPr>
          <w:b/>
          <w:sz w:val="28"/>
        </w:rPr>
      </w:pPr>
      <w:r w:rsidRPr="0076513F">
        <w:rPr>
          <w:b/>
          <w:sz w:val="28"/>
        </w:rPr>
        <w:t>EXERCISE 1.2</w:t>
      </w:r>
    </w:p>
    <w:p w14:paraId="042E1C35" w14:textId="77777777" w:rsidR="0076513F" w:rsidRPr="0076513F" w:rsidRDefault="0076513F" w:rsidP="0076513F">
      <w:pPr>
        <w:tabs>
          <w:tab w:val="left" w:pos="660"/>
          <w:tab w:val="left" w:pos="1200"/>
        </w:tabs>
        <w:spacing w:line="320" w:lineRule="exact"/>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823"/>
        <w:gridCol w:w="2146"/>
        <w:gridCol w:w="1777"/>
        <w:gridCol w:w="1894"/>
      </w:tblGrid>
      <w:tr w:rsidR="0076513F" w:rsidRPr="0023279E" w14:paraId="1B858CBC" w14:textId="77777777" w:rsidTr="0023279E">
        <w:trPr>
          <w:trHeight w:val="576"/>
        </w:trPr>
        <w:tc>
          <w:tcPr>
            <w:tcW w:w="326" w:type="pct"/>
          </w:tcPr>
          <w:p w14:paraId="77FCE149"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p>
        </w:tc>
        <w:tc>
          <w:tcPr>
            <w:tcW w:w="1864" w:type="pct"/>
          </w:tcPr>
          <w:p w14:paraId="3B5BAB06"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p>
        </w:tc>
        <w:tc>
          <w:tcPr>
            <w:tcW w:w="1013" w:type="pct"/>
            <w:vAlign w:val="bottom"/>
          </w:tcPr>
          <w:p w14:paraId="46BCE89C"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Sole Proprietorship</w:t>
            </w:r>
          </w:p>
        </w:tc>
        <w:tc>
          <w:tcPr>
            <w:tcW w:w="870" w:type="pct"/>
          </w:tcPr>
          <w:p w14:paraId="583483EF" w14:textId="77777777" w:rsidR="00811480" w:rsidRDefault="00811480"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p>
          <w:p w14:paraId="71B64ACD"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Partnership</w:t>
            </w:r>
          </w:p>
        </w:tc>
        <w:tc>
          <w:tcPr>
            <w:tcW w:w="928" w:type="pct"/>
          </w:tcPr>
          <w:p w14:paraId="796098A6" w14:textId="77777777" w:rsidR="00811480" w:rsidRDefault="00811480"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p>
          <w:p w14:paraId="09CD1404"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Corporation</w:t>
            </w:r>
          </w:p>
        </w:tc>
      </w:tr>
      <w:tr w:rsidR="0076513F" w:rsidRPr="0023279E" w14:paraId="6C07D70A" w14:textId="77777777" w:rsidTr="0023279E">
        <w:trPr>
          <w:trHeight w:val="576"/>
        </w:trPr>
        <w:tc>
          <w:tcPr>
            <w:tcW w:w="326" w:type="pct"/>
            <w:vAlign w:val="center"/>
          </w:tcPr>
          <w:p w14:paraId="6D74D35F"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1.</w:t>
            </w:r>
          </w:p>
        </w:tc>
        <w:tc>
          <w:tcPr>
            <w:tcW w:w="1864" w:type="pct"/>
            <w:vAlign w:val="center"/>
          </w:tcPr>
          <w:p w14:paraId="35DDE3DD"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No personal liability</w:t>
            </w:r>
            <w:r w:rsidR="00811480">
              <w:rPr>
                <w:rFonts w:cs="Arial"/>
                <w:b/>
                <w:sz w:val="28"/>
                <w:szCs w:val="28"/>
                <w:lang w:val="en-CA"/>
              </w:rPr>
              <w:t>.</w:t>
            </w:r>
          </w:p>
        </w:tc>
        <w:tc>
          <w:tcPr>
            <w:tcW w:w="1013" w:type="pct"/>
            <w:vAlign w:val="center"/>
          </w:tcPr>
          <w:p w14:paraId="1C7B74F9"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870" w:type="pct"/>
            <w:vAlign w:val="center"/>
          </w:tcPr>
          <w:p w14:paraId="47432636"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928" w:type="pct"/>
            <w:vAlign w:val="center"/>
          </w:tcPr>
          <w:p w14:paraId="761DB078"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r>
      <w:tr w:rsidR="0076513F" w:rsidRPr="0023279E" w14:paraId="23244191" w14:textId="77777777" w:rsidTr="0023279E">
        <w:trPr>
          <w:trHeight w:val="576"/>
        </w:trPr>
        <w:tc>
          <w:tcPr>
            <w:tcW w:w="326" w:type="pct"/>
            <w:vAlign w:val="center"/>
          </w:tcPr>
          <w:p w14:paraId="03D186C2"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2.</w:t>
            </w:r>
          </w:p>
        </w:tc>
        <w:tc>
          <w:tcPr>
            <w:tcW w:w="1864" w:type="pct"/>
            <w:vAlign w:val="center"/>
          </w:tcPr>
          <w:p w14:paraId="182B7827" w14:textId="77777777" w:rsidR="0076513F" w:rsidRPr="0023279E" w:rsidRDefault="0076513F" w:rsidP="00811480">
            <w:pPr>
              <w:tabs>
                <w:tab w:val="left" w:pos="720"/>
                <w:tab w:val="left" w:pos="1440"/>
                <w:tab w:val="decimal" w:leader="dot" w:pos="6840"/>
                <w:tab w:val="right" w:pos="7920"/>
                <w:tab w:val="right" w:pos="9360"/>
              </w:tabs>
              <w:spacing w:line="240" w:lineRule="auto"/>
              <w:ind w:right="-130"/>
              <w:rPr>
                <w:rFonts w:cs="Arial"/>
                <w:b/>
                <w:sz w:val="28"/>
                <w:szCs w:val="28"/>
                <w:lang w:val="en-CA"/>
              </w:rPr>
            </w:pPr>
            <w:r w:rsidRPr="0023279E">
              <w:rPr>
                <w:rFonts w:cs="Arial"/>
                <w:b/>
                <w:sz w:val="28"/>
                <w:szCs w:val="28"/>
                <w:lang w:val="en-CA"/>
              </w:rPr>
              <w:t>Owner</w:t>
            </w:r>
            <w:r w:rsidR="00811480">
              <w:rPr>
                <w:rFonts w:cs="Arial"/>
                <w:b/>
                <w:sz w:val="28"/>
                <w:szCs w:val="28"/>
                <w:lang w:val="en-CA"/>
              </w:rPr>
              <w:t>s</w:t>
            </w:r>
            <w:r w:rsidRPr="0023279E">
              <w:rPr>
                <w:rFonts w:cs="Arial"/>
                <w:b/>
                <w:sz w:val="28"/>
                <w:szCs w:val="28"/>
                <w:lang w:val="en-CA"/>
              </w:rPr>
              <w:t xml:space="preserve"> pay</w:t>
            </w:r>
            <w:r w:rsidR="00DA766B">
              <w:rPr>
                <w:rFonts w:cs="Arial"/>
                <w:b/>
                <w:sz w:val="28"/>
                <w:szCs w:val="28"/>
                <w:lang w:val="en-CA"/>
              </w:rPr>
              <w:t xml:space="preserve"> </w:t>
            </w:r>
            <w:r w:rsidRPr="0023279E">
              <w:rPr>
                <w:rFonts w:cs="Arial"/>
                <w:b/>
                <w:sz w:val="28"/>
                <w:szCs w:val="28"/>
                <w:lang w:val="en-CA"/>
              </w:rPr>
              <w:t>personal income tax on company income</w:t>
            </w:r>
            <w:r w:rsidR="00811480">
              <w:rPr>
                <w:rFonts w:cs="Arial"/>
                <w:b/>
                <w:sz w:val="28"/>
                <w:szCs w:val="28"/>
                <w:lang w:val="en-CA"/>
              </w:rPr>
              <w:t>.</w:t>
            </w:r>
          </w:p>
        </w:tc>
        <w:tc>
          <w:tcPr>
            <w:tcW w:w="1013" w:type="pct"/>
            <w:vAlign w:val="center"/>
          </w:tcPr>
          <w:p w14:paraId="56AD2212"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c>
          <w:tcPr>
            <w:tcW w:w="870" w:type="pct"/>
            <w:vAlign w:val="center"/>
          </w:tcPr>
          <w:p w14:paraId="4B00E554"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c>
          <w:tcPr>
            <w:tcW w:w="928" w:type="pct"/>
            <w:vAlign w:val="center"/>
          </w:tcPr>
          <w:p w14:paraId="7C6AAAB8"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r>
      <w:tr w:rsidR="0076513F" w:rsidRPr="0023279E" w14:paraId="144E9B0F" w14:textId="77777777" w:rsidTr="0023279E">
        <w:trPr>
          <w:trHeight w:val="576"/>
        </w:trPr>
        <w:tc>
          <w:tcPr>
            <w:tcW w:w="326" w:type="pct"/>
            <w:vAlign w:val="center"/>
          </w:tcPr>
          <w:p w14:paraId="40F420BB"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3.</w:t>
            </w:r>
          </w:p>
        </w:tc>
        <w:tc>
          <w:tcPr>
            <w:tcW w:w="1864" w:type="pct"/>
            <w:vAlign w:val="center"/>
          </w:tcPr>
          <w:p w14:paraId="70988397"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proofErr w:type="gramStart"/>
            <w:r w:rsidRPr="0023279E">
              <w:rPr>
                <w:rFonts w:cs="Arial"/>
                <w:b/>
                <w:sz w:val="28"/>
                <w:szCs w:val="28"/>
                <w:lang w:val="en-CA"/>
              </w:rPr>
              <w:t>Generally</w:t>
            </w:r>
            <w:proofErr w:type="gramEnd"/>
            <w:r w:rsidRPr="0023279E">
              <w:rPr>
                <w:rFonts w:cs="Arial"/>
                <w:b/>
                <w:sz w:val="28"/>
                <w:szCs w:val="28"/>
                <w:lang w:val="en-CA"/>
              </w:rPr>
              <w:t xml:space="preserve"> </w:t>
            </w:r>
            <w:r w:rsidR="004A6EC3">
              <w:rPr>
                <w:rFonts w:cs="Arial"/>
                <w:b/>
                <w:sz w:val="28"/>
                <w:szCs w:val="28"/>
                <w:lang w:val="en-CA"/>
              </w:rPr>
              <w:t xml:space="preserve">the </w:t>
            </w:r>
            <w:r w:rsidRPr="0023279E">
              <w:rPr>
                <w:rFonts w:cs="Arial"/>
                <w:b/>
                <w:sz w:val="28"/>
                <w:szCs w:val="28"/>
                <w:lang w:val="en-CA"/>
              </w:rPr>
              <w:t>easiest form of organization to raise capital</w:t>
            </w:r>
            <w:r w:rsidR="00811480">
              <w:rPr>
                <w:rFonts w:cs="Arial"/>
                <w:b/>
                <w:sz w:val="28"/>
                <w:szCs w:val="28"/>
                <w:lang w:val="en-CA"/>
              </w:rPr>
              <w:t>.</w:t>
            </w:r>
          </w:p>
        </w:tc>
        <w:tc>
          <w:tcPr>
            <w:tcW w:w="1013" w:type="pct"/>
            <w:vAlign w:val="center"/>
          </w:tcPr>
          <w:p w14:paraId="25FD3A02"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870" w:type="pct"/>
            <w:vAlign w:val="center"/>
          </w:tcPr>
          <w:p w14:paraId="7EA725D4"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928" w:type="pct"/>
            <w:vAlign w:val="center"/>
          </w:tcPr>
          <w:p w14:paraId="6D6344AD"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r>
      <w:tr w:rsidR="0076513F" w:rsidRPr="0023279E" w14:paraId="64068910" w14:textId="77777777" w:rsidTr="0023279E">
        <w:trPr>
          <w:trHeight w:val="576"/>
        </w:trPr>
        <w:tc>
          <w:tcPr>
            <w:tcW w:w="326" w:type="pct"/>
            <w:vAlign w:val="center"/>
          </w:tcPr>
          <w:p w14:paraId="269F4BD1"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4.</w:t>
            </w:r>
          </w:p>
        </w:tc>
        <w:tc>
          <w:tcPr>
            <w:tcW w:w="1864" w:type="pct"/>
            <w:vAlign w:val="center"/>
          </w:tcPr>
          <w:p w14:paraId="482C61B3"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Ownership indicated by shares</w:t>
            </w:r>
            <w:r w:rsidR="00811480">
              <w:rPr>
                <w:rFonts w:cs="Arial"/>
                <w:b/>
                <w:sz w:val="28"/>
                <w:szCs w:val="28"/>
                <w:lang w:val="en-CA"/>
              </w:rPr>
              <w:t>.</w:t>
            </w:r>
          </w:p>
        </w:tc>
        <w:tc>
          <w:tcPr>
            <w:tcW w:w="1013" w:type="pct"/>
            <w:vAlign w:val="center"/>
          </w:tcPr>
          <w:p w14:paraId="69ACE285"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870" w:type="pct"/>
            <w:vAlign w:val="center"/>
          </w:tcPr>
          <w:p w14:paraId="287B07FF"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928" w:type="pct"/>
            <w:vAlign w:val="center"/>
          </w:tcPr>
          <w:p w14:paraId="12EE88E6"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r>
      <w:tr w:rsidR="0076513F" w:rsidRPr="0023279E" w14:paraId="194E0F7D" w14:textId="77777777" w:rsidTr="0023279E">
        <w:trPr>
          <w:trHeight w:val="576"/>
        </w:trPr>
        <w:tc>
          <w:tcPr>
            <w:tcW w:w="326" w:type="pct"/>
            <w:vAlign w:val="center"/>
          </w:tcPr>
          <w:p w14:paraId="69C51CC7"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5.</w:t>
            </w:r>
          </w:p>
        </w:tc>
        <w:tc>
          <w:tcPr>
            <w:tcW w:w="1864" w:type="pct"/>
            <w:vAlign w:val="center"/>
          </w:tcPr>
          <w:p w14:paraId="49EDE2B2"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Owned by one person</w:t>
            </w:r>
            <w:r w:rsidR="00811480">
              <w:rPr>
                <w:rFonts w:cs="Arial"/>
                <w:b/>
                <w:sz w:val="28"/>
                <w:szCs w:val="28"/>
                <w:lang w:val="en-CA"/>
              </w:rPr>
              <w:t>.</w:t>
            </w:r>
          </w:p>
        </w:tc>
        <w:tc>
          <w:tcPr>
            <w:tcW w:w="1013" w:type="pct"/>
            <w:vAlign w:val="center"/>
          </w:tcPr>
          <w:p w14:paraId="461EAFCA"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c>
          <w:tcPr>
            <w:tcW w:w="870" w:type="pct"/>
            <w:vAlign w:val="center"/>
          </w:tcPr>
          <w:p w14:paraId="224AAC28"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928" w:type="pct"/>
            <w:vAlign w:val="center"/>
          </w:tcPr>
          <w:p w14:paraId="25BB30DB"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r>
      <w:tr w:rsidR="0076513F" w:rsidRPr="0023279E" w14:paraId="2CD13CA6" w14:textId="77777777" w:rsidTr="0023279E">
        <w:trPr>
          <w:trHeight w:val="576"/>
        </w:trPr>
        <w:tc>
          <w:tcPr>
            <w:tcW w:w="326" w:type="pct"/>
            <w:vAlign w:val="center"/>
          </w:tcPr>
          <w:p w14:paraId="62B4DE4A"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6.</w:t>
            </w:r>
          </w:p>
        </w:tc>
        <w:tc>
          <w:tcPr>
            <w:tcW w:w="1864" w:type="pct"/>
            <w:vAlign w:val="center"/>
          </w:tcPr>
          <w:p w14:paraId="4FC09958"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Limited life</w:t>
            </w:r>
            <w:r w:rsidR="00811480">
              <w:rPr>
                <w:rFonts w:cs="Arial"/>
                <w:b/>
                <w:sz w:val="28"/>
                <w:szCs w:val="28"/>
                <w:lang w:val="en-CA"/>
              </w:rPr>
              <w:t>.</w:t>
            </w:r>
          </w:p>
        </w:tc>
        <w:tc>
          <w:tcPr>
            <w:tcW w:w="1013" w:type="pct"/>
            <w:vAlign w:val="center"/>
          </w:tcPr>
          <w:p w14:paraId="2AC7A45B"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c>
          <w:tcPr>
            <w:tcW w:w="870" w:type="pct"/>
            <w:vAlign w:val="center"/>
          </w:tcPr>
          <w:p w14:paraId="47F8F34D"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c>
          <w:tcPr>
            <w:tcW w:w="928" w:type="pct"/>
            <w:vAlign w:val="center"/>
          </w:tcPr>
          <w:p w14:paraId="349AAC50"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r>
      <w:tr w:rsidR="0076513F" w:rsidRPr="0023279E" w14:paraId="68D64CD2" w14:textId="77777777" w:rsidTr="0023279E">
        <w:trPr>
          <w:trHeight w:val="576"/>
        </w:trPr>
        <w:tc>
          <w:tcPr>
            <w:tcW w:w="326" w:type="pct"/>
            <w:vAlign w:val="center"/>
          </w:tcPr>
          <w:p w14:paraId="72107FFF"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r w:rsidRPr="0023279E">
              <w:rPr>
                <w:rFonts w:cs="Arial"/>
                <w:b/>
                <w:sz w:val="28"/>
                <w:szCs w:val="28"/>
                <w:lang w:val="en-CA"/>
              </w:rPr>
              <w:t>7.</w:t>
            </w:r>
          </w:p>
        </w:tc>
        <w:tc>
          <w:tcPr>
            <w:tcW w:w="1864" w:type="pct"/>
            <w:vAlign w:val="center"/>
          </w:tcPr>
          <w:p w14:paraId="7E0B55B7" w14:textId="77777777" w:rsidR="0076513F" w:rsidRPr="0023279E" w:rsidRDefault="0076513F" w:rsidP="0023279E">
            <w:pPr>
              <w:tabs>
                <w:tab w:val="left" w:pos="720"/>
                <w:tab w:val="left" w:pos="1440"/>
                <w:tab w:val="decimal" w:leader="dot" w:pos="6840"/>
                <w:tab w:val="right" w:pos="7920"/>
                <w:tab w:val="right" w:pos="9360"/>
              </w:tabs>
              <w:spacing w:line="240" w:lineRule="auto"/>
              <w:rPr>
                <w:rFonts w:cs="Arial"/>
                <w:b/>
                <w:sz w:val="28"/>
                <w:szCs w:val="28"/>
                <w:lang w:val="en-CA"/>
              </w:rPr>
            </w:pPr>
            <w:proofErr w:type="gramStart"/>
            <w:r w:rsidRPr="0023279E">
              <w:rPr>
                <w:rFonts w:cs="Arial"/>
                <w:b/>
                <w:sz w:val="28"/>
                <w:szCs w:val="28"/>
                <w:lang w:val="en-CA"/>
              </w:rPr>
              <w:t>Usually</w:t>
            </w:r>
            <w:proofErr w:type="gramEnd"/>
            <w:r w:rsidRPr="0023279E">
              <w:rPr>
                <w:rFonts w:cs="Arial"/>
                <w:b/>
                <w:sz w:val="28"/>
                <w:szCs w:val="28"/>
                <w:lang w:val="en-CA"/>
              </w:rPr>
              <w:t xml:space="preserve"> easiest form of organization to set up</w:t>
            </w:r>
            <w:r w:rsidR="00811480">
              <w:rPr>
                <w:rFonts w:cs="Arial"/>
                <w:b/>
                <w:sz w:val="28"/>
                <w:szCs w:val="28"/>
                <w:lang w:val="en-CA"/>
              </w:rPr>
              <w:t>.</w:t>
            </w:r>
          </w:p>
        </w:tc>
        <w:tc>
          <w:tcPr>
            <w:tcW w:w="1013" w:type="pct"/>
            <w:vAlign w:val="center"/>
          </w:tcPr>
          <w:p w14:paraId="13E445E5"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T</w:t>
            </w:r>
          </w:p>
        </w:tc>
        <w:tc>
          <w:tcPr>
            <w:tcW w:w="870" w:type="pct"/>
            <w:vAlign w:val="center"/>
          </w:tcPr>
          <w:p w14:paraId="375A11C6"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c>
          <w:tcPr>
            <w:tcW w:w="928" w:type="pct"/>
            <w:vAlign w:val="center"/>
          </w:tcPr>
          <w:p w14:paraId="15689985" w14:textId="77777777" w:rsidR="0076513F" w:rsidRPr="0023279E" w:rsidRDefault="0076513F" w:rsidP="0023279E">
            <w:pPr>
              <w:tabs>
                <w:tab w:val="left" w:pos="720"/>
                <w:tab w:val="left" w:pos="1440"/>
                <w:tab w:val="decimal" w:leader="dot" w:pos="6840"/>
                <w:tab w:val="right" w:pos="7920"/>
                <w:tab w:val="right" w:pos="9360"/>
              </w:tabs>
              <w:spacing w:line="240" w:lineRule="auto"/>
              <w:jc w:val="center"/>
              <w:rPr>
                <w:rFonts w:cs="Arial"/>
                <w:b/>
                <w:sz w:val="28"/>
                <w:szCs w:val="28"/>
                <w:lang w:val="en-CA"/>
              </w:rPr>
            </w:pPr>
            <w:r w:rsidRPr="0023279E">
              <w:rPr>
                <w:rFonts w:cs="Arial"/>
                <w:b/>
                <w:sz w:val="28"/>
                <w:szCs w:val="28"/>
                <w:lang w:val="en-CA"/>
              </w:rPr>
              <w:t>F</w:t>
            </w:r>
          </w:p>
        </w:tc>
      </w:tr>
    </w:tbl>
    <w:p w14:paraId="004DF566" w14:textId="77777777" w:rsidR="0076513F" w:rsidRPr="0076513F" w:rsidRDefault="0076513F" w:rsidP="0076513F">
      <w:pPr>
        <w:spacing w:line="320" w:lineRule="exact"/>
        <w:rPr>
          <w:b/>
          <w:sz w:val="28"/>
        </w:rPr>
      </w:pPr>
    </w:p>
    <w:p w14:paraId="49CC0D1E" w14:textId="77777777" w:rsidR="0076513F" w:rsidRPr="0023279E" w:rsidRDefault="0076513F" w:rsidP="0076513F">
      <w:pPr>
        <w:spacing w:line="320" w:lineRule="exact"/>
        <w:rPr>
          <w:b/>
          <w:sz w:val="20"/>
        </w:rPr>
      </w:pPr>
      <w:r w:rsidRPr="0023279E">
        <w:rPr>
          <w:rFonts w:eastAsia="Calibri" w:cs="Arial"/>
          <w:b/>
          <w:sz w:val="20"/>
        </w:rPr>
        <w:t xml:space="preserve">LO </w:t>
      </w:r>
      <w:proofErr w:type="gramStart"/>
      <w:r w:rsidRPr="0023279E">
        <w:rPr>
          <w:rFonts w:eastAsia="Calibri" w:cs="Arial"/>
          <w:b/>
          <w:sz w:val="20"/>
        </w:rPr>
        <w:t>1  BT</w:t>
      </w:r>
      <w:proofErr w:type="gramEnd"/>
      <w:r w:rsidRPr="0023279E">
        <w:rPr>
          <w:rFonts w:eastAsia="Calibri" w:cs="Arial"/>
          <w:b/>
          <w:sz w:val="20"/>
        </w:rPr>
        <w:t xml:space="preserve">: C  Difficulty: Medium  TIME: 10 min.  AACSB: </w:t>
      </w:r>
      <w:proofErr w:type="gramStart"/>
      <w:r w:rsidR="00DA766B">
        <w:rPr>
          <w:rFonts w:eastAsia="Calibri" w:cs="Arial"/>
          <w:b/>
          <w:sz w:val="20"/>
        </w:rPr>
        <w:t>Knowledge</w:t>
      </w:r>
      <w:r w:rsidR="00DA766B" w:rsidRPr="0023279E">
        <w:rPr>
          <w:rFonts w:eastAsia="Calibri" w:cs="Arial"/>
          <w:b/>
          <w:sz w:val="20"/>
        </w:rPr>
        <w:t xml:space="preserve">  </w:t>
      </w:r>
      <w:r w:rsidRPr="0023279E">
        <w:rPr>
          <w:rFonts w:eastAsia="Calibri" w:cs="Arial"/>
          <w:b/>
          <w:sz w:val="20"/>
        </w:rPr>
        <w:t>AICPA</w:t>
      </w:r>
      <w:proofErr w:type="gramEnd"/>
      <w:r w:rsidRPr="0023279E">
        <w:rPr>
          <w:rFonts w:eastAsia="Calibri" w:cs="Arial"/>
          <w:b/>
          <w:sz w:val="20"/>
        </w:rPr>
        <w:t xml:space="preserve">  </w:t>
      </w:r>
      <w:r w:rsidR="00DA766B">
        <w:rPr>
          <w:rFonts w:eastAsia="Calibri" w:cs="Arial"/>
          <w:b/>
          <w:sz w:val="20"/>
        </w:rPr>
        <w:t>B</w:t>
      </w:r>
      <w:r w:rsidR="00DA766B" w:rsidRPr="0023279E">
        <w:rPr>
          <w:rFonts w:eastAsia="Calibri" w:cs="Arial"/>
          <w:b/>
          <w:sz w:val="20"/>
        </w:rPr>
        <w:t>C</w:t>
      </w:r>
      <w:r w:rsidRPr="0023279E">
        <w:rPr>
          <w:rFonts w:eastAsia="Calibri" w:cs="Arial"/>
          <w:b/>
          <w:sz w:val="20"/>
        </w:rPr>
        <w:t xml:space="preserve">: Governance Perspective </w:t>
      </w:r>
    </w:p>
    <w:p w14:paraId="3420012E" w14:textId="77777777" w:rsidR="0076513F" w:rsidRPr="0076513F" w:rsidRDefault="00FB1292" w:rsidP="0076513F">
      <w:pPr>
        <w:spacing w:line="320" w:lineRule="exact"/>
        <w:rPr>
          <w:b/>
          <w:sz w:val="28"/>
        </w:rPr>
      </w:pPr>
      <w:r>
        <w:rPr>
          <w:b/>
          <w:sz w:val="28"/>
        </w:rPr>
        <w:br w:type="page"/>
      </w:r>
      <w:r w:rsidR="0076513F" w:rsidRPr="0076513F">
        <w:rPr>
          <w:b/>
          <w:sz w:val="28"/>
        </w:rPr>
        <w:t>EXERCISE 1.3</w:t>
      </w:r>
    </w:p>
    <w:p w14:paraId="4ADA1C4D" w14:textId="77777777" w:rsidR="0076513F" w:rsidRPr="0076513F" w:rsidRDefault="0076513F" w:rsidP="0076513F">
      <w:pPr>
        <w:spacing w:line="320" w:lineRule="exact"/>
        <w:rPr>
          <w:b/>
          <w:sz w:val="28"/>
        </w:rPr>
      </w:pPr>
    </w:p>
    <w:tbl>
      <w:tblPr>
        <w:tblW w:w="0" w:type="auto"/>
        <w:tblInd w:w="18" w:type="dxa"/>
        <w:tblLook w:val="0000" w:firstRow="0" w:lastRow="0" w:firstColumn="0" w:lastColumn="0" w:noHBand="0" w:noVBand="0"/>
      </w:tblPr>
      <w:tblGrid>
        <w:gridCol w:w="3510"/>
        <w:gridCol w:w="2700"/>
        <w:gridCol w:w="2160"/>
      </w:tblGrid>
      <w:tr w:rsidR="0076513F" w:rsidRPr="0023279E" w14:paraId="2FE2F181" w14:textId="77777777" w:rsidTr="0023279E">
        <w:tc>
          <w:tcPr>
            <w:tcW w:w="3510" w:type="dxa"/>
          </w:tcPr>
          <w:p w14:paraId="2C7C809A" w14:textId="77777777" w:rsidR="0076513F" w:rsidRPr="0023279E" w:rsidRDefault="0076513F" w:rsidP="0076513F">
            <w:pPr>
              <w:tabs>
                <w:tab w:val="left" w:pos="720"/>
              </w:tabs>
              <w:ind w:right="36"/>
              <w:jc w:val="both"/>
              <w:rPr>
                <w:rFonts w:cs="Arial"/>
                <w:b/>
                <w:sz w:val="28"/>
                <w:szCs w:val="28"/>
                <w:lang w:val="en-CA"/>
              </w:rPr>
            </w:pPr>
          </w:p>
        </w:tc>
        <w:tc>
          <w:tcPr>
            <w:tcW w:w="2700" w:type="dxa"/>
          </w:tcPr>
          <w:p w14:paraId="3F5E6A7D" w14:textId="77777777" w:rsidR="0076513F" w:rsidRPr="0023279E" w:rsidRDefault="0076513F" w:rsidP="0023279E">
            <w:pPr>
              <w:tabs>
                <w:tab w:val="left" w:pos="720"/>
              </w:tabs>
              <w:spacing w:after="120" w:line="240" w:lineRule="auto"/>
              <w:ind w:right="43"/>
              <w:jc w:val="center"/>
              <w:rPr>
                <w:rFonts w:cs="Arial"/>
                <w:b/>
                <w:sz w:val="28"/>
                <w:szCs w:val="28"/>
                <w:u w:val="single"/>
                <w:lang w:val="en-CA"/>
              </w:rPr>
            </w:pPr>
            <w:r w:rsidRPr="0023279E">
              <w:rPr>
                <w:rFonts w:cs="Arial"/>
                <w:b/>
                <w:sz w:val="28"/>
                <w:szCs w:val="28"/>
                <w:u w:val="single"/>
                <w:lang w:val="en-CA"/>
              </w:rPr>
              <w:t>(a) Type of Evaluation</w:t>
            </w:r>
          </w:p>
        </w:tc>
        <w:tc>
          <w:tcPr>
            <w:tcW w:w="2160" w:type="dxa"/>
          </w:tcPr>
          <w:p w14:paraId="24280F62" w14:textId="77777777" w:rsidR="0076513F" w:rsidRPr="0023279E" w:rsidRDefault="0076513F" w:rsidP="0023279E">
            <w:pPr>
              <w:tabs>
                <w:tab w:val="left" w:pos="720"/>
              </w:tabs>
              <w:spacing w:after="120" w:line="240" w:lineRule="auto"/>
              <w:ind w:right="43"/>
              <w:jc w:val="center"/>
              <w:rPr>
                <w:rFonts w:cs="Arial"/>
                <w:b/>
                <w:sz w:val="28"/>
                <w:szCs w:val="28"/>
                <w:u w:val="single"/>
                <w:lang w:val="en-CA"/>
              </w:rPr>
            </w:pPr>
            <w:r w:rsidRPr="0023279E">
              <w:rPr>
                <w:rFonts w:cs="Arial"/>
                <w:b/>
                <w:sz w:val="28"/>
                <w:szCs w:val="28"/>
                <w:u w:val="single"/>
                <w:lang w:val="en-CA"/>
              </w:rPr>
              <w:t>(b) Type of User</w:t>
            </w:r>
          </w:p>
        </w:tc>
      </w:tr>
      <w:tr w:rsidR="0076513F" w:rsidRPr="0023279E" w14:paraId="231B0A15" w14:textId="77777777" w:rsidTr="0023279E">
        <w:tc>
          <w:tcPr>
            <w:tcW w:w="3510" w:type="dxa"/>
          </w:tcPr>
          <w:p w14:paraId="30579F9B" w14:textId="77777777" w:rsidR="0076513F" w:rsidRPr="0023279E" w:rsidRDefault="0076513F" w:rsidP="0023279E">
            <w:pPr>
              <w:tabs>
                <w:tab w:val="left" w:pos="720"/>
              </w:tabs>
              <w:spacing w:line="320" w:lineRule="exact"/>
              <w:ind w:right="43"/>
              <w:jc w:val="both"/>
              <w:rPr>
                <w:rFonts w:cs="Arial"/>
                <w:b/>
                <w:sz w:val="28"/>
                <w:szCs w:val="28"/>
                <w:lang w:val="en-CA"/>
              </w:rPr>
            </w:pPr>
            <w:r w:rsidRPr="0023279E">
              <w:rPr>
                <w:rFonts w:cs="Arial"/>
                <w:b/>
                <w:sz w:val="28"/>
                <w:szCs w:val="28"/>
                <w:lang w:val="en-CA"/>
              </w:rPr>
              <w:t>Investor</w:t>
            </w:r>
          </w:p>
        </w:tc>
        <w:tc>
          <w:tcPr>
            <w:tcW w:w="2700" w:type="dxa"/>
          </w:tcPr>
          <w:p w14:paraId="2C92CA90"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5</w:t>
            </w:r>
          </w:p>
        </w:tc>
        <w:tc>
          <w:tcPr>
            <w:tcW w:w="2160" w:type="dxa"/>
          </w:tcPr>
          <w:p w14:paraId="1671B435"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External</w:t>
            </w:r>
          </w:p>
        </w:tc>
      </w:tr>
      <w:tr w:rsidR="0076513F" w:rsidRPr="0023279E" w14:paraId="1E18D103" w14:textId="77777777" w:rsidTr="0023279E">
        <w:tc>
          <w:tcPr>
            <w:tcW w:w="3510" w:type="dxa"/>
          </w:tcPr>
          <w:p w14:paraId="5F5E7D47" w14:textId="77777777" w:rsidR="0076513F" w:rsidRPr="0023279E" w:rsidRDefault="0076513F" w:rsidP="0023279E">
            <w:pPr>
              <w:tabs>
                <w:tab w:val="left" w:pos="720"/>
              </w:tabs>
              <w:spacing w:line="320" w:lineRule="exact"/>
              <w:ind w:right="43"/>
              <w:jc w:val="both"/>
              <w:rPr>
                <w:rFonts w:cs="Arial"/>
                <w:b/>
                <w:sz w:val="28"/>
                <w:szCs w:val="28"/>
                <w:lang w:val="en-CA"/>
              </w:rPr>
            </w:pPr>
            <w:r w:rsidRPr="0023279E">
              <w:rPr>
                <w:rFonts w:cs="Arial"/>
                <w:b/>
                <w:sz w:val="28"/>
                <w:szCs w:val="28"/>
                <w:lang w:val="en-CA"/>
              </w:rPr>
              <w:t>Marketing manager</w:t>
            </w:r>
          </w:p>
        </w:tc>
        <w:tc>
          <w:tcPr>
            <w:tcW w:w="2700" w:type="dxa"/>
          </w:tcPr>
          <w:p w14:paraId="46F8E8BB"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4</w:t>
            </w:r>
          </w:p>
        </w:tc>
        <w:tc>
          <w:tcPr>
            <w:tcW w:w="2160" w:type="dxa"/>
          </w:tcPr>
          <w:p w14:paraId="560522E7"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Internal</w:t>
            </w:r>
          </w:p>
        </w:tc>
      </w:tr>
      <w:tr w:rsidR="0076513F" w:rsidRPr="0023279E" w14:paraId="35F43264" w14:textId="77777777" w:rsidTr="0023279E">
        <w:tc>
          <w:tcPr>
            <w:tcW w:w="3510" w:type="dxa"/>
          </w:tcPr>
          <w:p w14:paraId="39171271" w14:textId="77777777" w:rsidR="0076513F" w:rsidRPr="0023279E" w:rsidRDefault="0076513F" w:rsidP="0023279E">
            <w:pPr>
              <w:tabs>
                <w:tab w:val="left" w:pos="720"/>
              </w:tabs>
              <w:spacing w:line="320" w:lineRule="exact"/>
              <w:ind w:right="43"/>
              <w:jc w:val="both"/>
              <w:rPr>
                <w:rFonts w:cs="Arial"/>
                <w:b/>
                <w:sz w:val="28"/>
                <w:szCs w:val="28"/>
                <w:lang w:val="en-CA"/>
              </w:rPr>
            </w:pPr>
            <w:r w:rsidRPr="0023279E">
              <w:rPr>
                <w:rFonts w:cs="Arial"/>
                <w:b/>
                <w:sz w:val="28"/>
                <w:szCs w:val="28"/>
                <w:lang w:val="en-CA"/>
              </w:rPr>
              <w:t>Creditor</w:t>
            </w:r>
          </w:p>
        </w:tc>
        <w:tc>
          <w:tcPr>
            <w:tcW w:w="2700" w:type="dxa"/>
          </w:tcPr>
          <w:p w14:paraId="452B554A"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1</w:t>
            </w:r>
          </w:p>
        </w:tc>
        <w:tc>
          <w:tcPr>
            <w:tcW w:w="2160" w:type="dxa"/>
          </w:tcPr>
          <w:p w14:paraId="2A73C25D"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External</w:t>
            </w:r>
          </w:p>
        </w:tc>
      </w:tr>
      <w:tr w:rsidR="0076513F" w:rsidRPr="0023279E" w14:paraId="43764553" w14:textId="77777777" w:rsidTr="0023279E">
        <w:tc>
          <w:tcPr>
            <w:tcW w:w="3510" w:type="dxa"/>
          </w:tcPr>
          <w:p w14:paraId="743E008A" w14:textId="77777777" w:rsidR="0076513F" w:rsidRPr="0023279E" w:rsidRDefault="0076513F" w:rsidP="0023279E">
            <w:pPr>
              <w:tabs>
                <w:tab w:val="left" w:pos="720"/>
              </w:tabs>
              <w:spacing w:line="320" w:lineRule="exact"/>
              <w:ind w:right="43"/>
              <w:jc w:val="both"/>
              <w:rPr>
                <w:rFonts w:cs="Arial"/>
                <w:b/>
                <w:sz w:val="28"/>
                <w:szCs w:val="28"/>
                <w:lang w:val="en-CA"/>
              </w:rPr>
            </w:pPr>
            <w:r w:rsidRPr="0023279E">
              <w:rPr>
                <w:rFonts w:cs="Arial"/>
                <w:b/>
                <w:sz w:val="28"/>
                <w:szCs w:val="28"/>
                <w:lang w:val="en-CA"/>
              </w:rPr>
              <w:t>Chief financial officer</w:t>
            </w:r>
          </w:p>
        </w:tc>
        <w:tc>
          <w:tcPr>
            <w:tcW w:w="2700" w:type="dxa"/>
          </w:tcPr>
          <w:p w14:paraId="09A7A2A6"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6</w:t>
            </w:r>
          </w:p>
        </w:tc>
        <w:tc>
          <w:tcPr>
            <w:tcW w:w="2160" w:type="dxa"/>
          </w:tcPr>
          <w:p w14:paraId="7F177F29"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Internal</w:t>
            </w:r>
          </w:p>
        </w:tc>
      </w:tr>
      <w:tr w:rsidR="0076513F" w:rsidRPr="0023279E" w14:paraId="43E0B9F0" w14:textId="77777777" w:rsidTr="0023279E">
        <w:tc>
          <w:tcPr>
            <w:tcW w:w="3510" w:type="dxa"/>
          </w:tcPr>
          <w:p w14:paraId="2B4E5DB1" w14:textId="77777777" w:rsidR="0076513F" w:rsidRPr="0023279E" w:rsidRDefault="0076513F" w:rsidP="0023279E">
            <w:pPr>
              <w:tabs>
                <w:tab w:val="left" w:pos="720"/>
              </w:tabs>
              <w:spacing w:line="320" w:lineRule="exact"/>
              <w:ind w:right="43"/>
              <w:rPr>
                <w:rFonts w:cs="Arial"/>
                <w:b/>
                <w:sz w:val="28"/>
                <w:szCs w:val="28"/>
                <w:lang w:val="en-CA"/>
              </w:rPr>
            </w:pPr>
            <w:r w:rsidRPr="0023279E">
              <w:rPr>
                <w:rFonts w:cs="Arial"/>
                <w:b/>
                <w:sz w:val="28"/>
                <w:szCs w:val="28"/>
                <w:lang w:val="en-CA"/>
              </w:rPr>
              <w:t>Internal revenue service</w:t>
            </w:r>
          </w:p>
        </w:tc>
        <w:tc>
          <w:tcPr>
            <w:tcW w:w="2700" w:type="dxa"/>
          </w:tcPr>
          <w:p w14:paraId="786D0F49"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2</w:t>
            </w:r>
          </w:p>
        </w:tc>
        <w:tc>
          <w:tcPr>
            <w:tcW w:w="2160" w:type="dxa"/>
          </w:tcPr>
          <w:p w14:paraId="0AF0685F"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External</w:t>
            </w:r>
          </w:p>
        </w:tc>
      </w:tr>
      <w:tr w:rsidR="0076513F" w:rsidRPr="0023279E" w14:paraId="57472EFE" w14:textId="77777777" w:rsidTr="0023279E">
        <w:tc>
          <w:tcPr>
            <w:tcW w:w="3510" w:type="dxa"/>
          </w:tcPr>
          <w:p w14:paraId="1F49F339" w14:textId="77777777" w:rsidR="0076513F" w:rsidRPr="0023279E" w:rsidRDefault="0076513F" w:rsidP="0023279E">
            <w:pPr>
              <w:tabs>
                <w:tab w:val="left" w:pos="720"/>
              </w:tabs>
              <w:spacing w:line="320" w:lineRule="exact"/>
              <w:ind w:right="43"/>
              <w:jc w:val="both"/>
              <w:rPr>
                <w:rFonts w:cs="Arial"/>
                <w:b/>
                <w:sz w:val="28"/>
                <w:szCs w:val="28"/>
                <w:lang w:val="en-CA"/>
              </w:rPr>
            </w:pPr>
            <w:r w:rsidRPr="0023279E">
              <w:rPr>
                <w:rFonts w:cs="Arial"/>
                <w:b/>
                <w:sz w:val="28"/>
                <w:szCs w:val="28"/>
                <w:lang w:val="en-CA"/>
              </w:rPr>
              <w:t>Labor union</w:t>
            </w:r>
          </w:p>
        </w:tc>
        <w:tc>
          <w:tcPr>
            <w:tcW w:w="2700" w:type="dxa"/>
          </w:tcPr>
          <w:p w14:paraId="73048CAC"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3</w:t>
            </w:r>
          </w:p>
        </w:tc>
        <w:tc>
          <w:tcPr>
            <w:tcW w:w="2160" w:type="dxa"/>
          </w:tcPr>
          <w:p w14:paraId="1095A0D1" w14:textId="77777777" w:rsidR="0076513F" w:rsidRPr="0023279E" w:rsidRDefault="0076513F" w:rsidP="0023279E">
            <w:pPr>
              <w:tabs>
                <w:tab w:val="left" w:pos="720"/>
              </w:tabs>
              <w:spacing w:line="320" w:lineRule="exact"/>
              <w:ind w:right="43"/>
              <w:jc w:val="center"/>
              <w:rPr>
                <w:rFonts w:cs="Arial"/>
                <w:b/>
                <w:sz w:val="28"/>
                <w:szCs w:val="28"/>
                <w:lang w:val="en-CA"/>
              </w:rPr>
            </w:pPr>
            <w:r w:rsidRPr="0023279E">
              <w:rPr>
                <w:rFonts w:cs="Arial"/>
                <w:b/>
                <w:sz w:val="28"/>
                <w:szCs w:val="28"/>
                <w:lang w:val="en-CA"/>
              </w:rPr>
              <w:t>External</w:t>
            </w:r>
          </w:p>
        </w:tc>
      </w:tr>
    </w:tbl>
    <w:p w14:paraId="60E2A189" w14:textId="77777777" w:rsidR="0076513F" w:rsidRPr="00A03F88" w:rsidRDefault="0076513F" w:rsidP="0076513F">
      <w:pPr>
        <w:spacing w:line="320" w:lineRule="exact"/>
        <w:rPr>
          <w:b/>
          <w:sz w:val="28"/>
        </w:rPr>
      </w:pPr>
    </w:p>
    <w:p w14:paraId="715BE7BF" w14:textId="77777777" w:rsidR="0076513F" w:rsidRPr="0023279E" w:rsidRDefault="0076513F" w:rsidP="0076513F">
      <w:pPr>
        <w:spacing w:line="320" w:lineRule="exact"/>
        <w:rPr>
          <w:rFonts w:eastAsia="Calibri" w:cs="Arial"/>
          <w:b/>
          <w:sz w:val="18"/>
          <w:szCs w:val="18"/>
        </w:rPr>
      </w:pPr>
      <w:r w:rsidRPr="0023279E">
        <w:rPr>
          <w:rFonts w:eastAsia="Calibri" w:cs="Arial"/>
          <w:b/>
          <w:sz w:val="18"/>
          <w:szCs w:val="18"/>
        </w:rPr>
        <w:t xml:space="preserve">LO </w:t>
      </w:r>
      <w:proofErr w:type="gramStart"/>
      <w:r w:rsidRPr="0023279E">
        <w:rPr>
          <w:rFonts w:eastAsia="Calibri" w:cs="Arial"/>
          <w:b/>
          <w:sz w:val="18"/>
          <w:szCs w:val="18"/>
        </w:rPr>
        <w:t>1  BT</w:t>
      </w:r>
      <w:proofErr w:type="gramEnd"/>
      <w:r w:rsidRPr="0023279E">
        <w:rPr>
          <w:rFonts w:eastAsia="Calibri" w:cs="Arial"/>
          <w:b/>
          <w:sz w:val="18"/>
          <w:szCs w:val="18"/>
        </w:rPr>
        <w:t xml:space="preserve">: C  Difficulty: Easy  TIME: 5 min.  AACSB: </w:t>
      </w:r>
      <w:proofErr w:type="gramStart"/>
      <w:r w:rsidR="00DA766B">
        <w:rPr>
          <w:rFonts w:eastAsia="Calibri" w:cs="Arial"/>
          <w:b/>
          <w:sz w:val="18"/>
          <w:szCs w:val="18"/>
        </w:rPr>
        <w:t>Knowledge</w:t>
      </w:r>
      <w:r w:rsidR="00DA766B" w:rsidRPr="0023279E">
        <w:rPr>
          <w:rFonts w:eastAsia="Calibri" w:cs="Arial"/>
          <w:b/>
          <w:sz w:val="18"/>
          <w:szCs w:val="18"/>
        </w:rPr>
        <w:t xml:space="preserve">  </w:t>
      </w:r>
      <w:r w:rsidRPr="0023279E">
        <w:rPr>
          <w:rFonts w:eastAsia="Calibri" w:cs="Arial"/>
          <w:b/>
          <w:sz w:val="18"/>
          <w:szCs w:val="18"/>
        </w:rPr>
        <w:t>AICPA</w:t>
      </w:r>
      <w:proofErr w:type="gramEnd"/>
      <w:r w:rsidRPr="0023279E">
        <w:rPr>
          <w:rFonts w:eastAsia="Calibri" w:cs="Arial"/>
          <w:b/>
          <w:sz w:val="18"/>
          <w:szCs w:val="18"/>
        </w:rPr>
        <w:t xml:space="preserve">  </w:t>
      </w:r>
      <w:r w:rsidR="00DA766B">
        <w:rPr>
          <w:rFonts w:eastAsia="Calibri" w:cs="Arial"/>
          <w:b/>
          <w:sz w:val="18"/>
          <w:szCs w:val="18"/>
        </w:rPr>
        <w:t>A</w:t>
      </w:r>
      <w:r w:rsidR="00DA766B" w:rsidRPr="0023279E">
        <w:rPr>
          <w:rFonts w:eastAsia="Calibri" w:cs="Arial"/>
          <w:b/>
          <w:sz w:val="18"/>
          <w:szCs w:val="18"/>
        </w:rPr>
        <w:t>C</w:t>
      </w:r>
      <w:r w:rsidRPr="0023279E">
        <w:rPr>
          <w:rFonts w:eastAsia="Calibri" w:cs="Arial"/>
          <w:b/>
          <w:sz w:val="18"/>
          <w:szCs w:val="18"/>
        </w:rPr>
        <w:t>: Reporting</w:t>
      </w:r>
    </w:p>
    <w:p w14:paraId="6DD68890" w14:textId="77777777" w:rsidR="0076513F" w:rsidRDefault="0076513F" w:rsidP="003A41B5">
      <w:pPr>
        <w:pStyle w:val="BodyLarge"/>
      </w:pPr>
    </w:p>
    <w:p w14:paraId="5A41F805" w14:textId="77777777" w:rsidR="0076513F" w:rsidRDefault="0076513F" w:rsidP="003A41B5">
      <w:pPr>
        <w:pStyle w:val="BodyLarge"/>
      </w:pPr>
    </w:p>
    <w:p w14:paraId="2FD4AD76" w14:textId="77777777" w:rsidR="003A41B5" w:rsidRDefault="003A41B5" w:rsidP="003A41B5">
      <w:pPr>
        <w:pStyle w:val="BodyLarge"/>
      </w:pPr>
      <w:r>
        <w:t>EXERCISE 1.</w:t>
      </w:r>
      <w:r w:rsidR="0076513F">
        <w:t>4</w:t>
      </w:r>
    </w:p>
    <w:p w14:paraId="0D0F52F3" w14:textId="77777777" w:rsidR="003A41B5" w:rsidRDefault="003A41B5" w:rsidP="003A41B5">
      <w:pPr>
        <w:pStyle w:val="BodyLarge"/>
      </w:pPr>
    </w:p>
    <w:p w14:paraId="1FEDE7E8" w14:textId="77777777" w:rsidR="003A41B5" w:rsidRDefault="003A41B5" w:rsidP="00890DEA">
      <w:pPr>
        <w:pStyle w:val="BodyLarge"/>
        <w:tabs>
          <w:tab w:val="left" w:pos="450"/>
          <w:tab w:val="left" w:pos="1200"/>
        </w:tabs>
        <w:ind w:left="1170" w:hanging="1170"/>
      </w:pPr>
      <w:r w:rsidRPr="00972A0F">
        <w:t>a.</w:t>
      </w:r>
      <w:r>
        <w:rPr>
          <w:u w:val="single"/>
        </w:rPr>
        <w:tab/>
        <w:t>8</w:t>
      </w:r>
      <w:r>
        <w:tab/>
        <w:t>Assets = Liabilities + Stockholders’ Equity.</w:t>
      </w:r>
    </w:p>
    <w:p w14:paraId="04E66888" w14:textId="77777777" w:rsidR="003A41B5" w:rsidRDefault="003A41B5" w:rsidP="00890DEA">
      <w:pPr>
        <w:pStyle w:val="BodyLarge"/>
        <w:tabs>
          <w:tab w:val="left" w:pos="450"/>
          <w:tab w:val="left" w:pos="1200"/>
        </w:tabs>
        <w:ind w:left="1170" w:hanging="1170"/>
      </w:pPr>
      <w:r w:rsidRPr="00972A0F">
        <w:t>b.</w:t>
      </w:r>
      <w:r>
        <w:rPr>
          <w:u w:val="single"/>
        </w:rPr>
        <w:tab/>
        <w:t>1</w:t>
      </w:r>
      <w:r>
        <w:tab/>
        <w:t>An individual who has met certain criteria and is thus allowed to perform audits of corporations.</w:t>
      </w:r>
    </w:p>
    <w:p w14:paraId="1644D431" w14:textId="77777777" w:rsidR="003A41B5" w:rsidRDefault="003A41B5" w:rsidP="00890DEA">
      <w:pPr>
        <w:pStyle w:val="BodyLarge"/>
        <w:tabs>
          <w:tab w:val="left" w:pos="450"/>
          <w:tab w:val="left" w:pos="1200"/>
        </w:tabs>
        <w:ind w:left="1170" w:hanging="1170"/>
      </w:pPr>
      <w:r w:rsidRPr="00972A0F">
        <w:t>c.</w:t>
      </w:r>
      <w:r>
        <w:rPr>
          <w:u w:val="single"/>
        </w:rPr>
        <w:tab/>
        <w:t>4</w:t>
      </w:r>
      <w:r>
        <w:tab/>
        <w:t>Payments of cash from a corporation to its stockholders.</w:t>
      </w:r>
    </w:p>
    <w:p w14:paraId="698D2AC6" w14:textId="77777777" w:rsidR="003A41B5" w:rsidRDefault="003A41B5" w:rsidP="003A41B5">
      <w:pPr>
        <w:pStyle w:val="BodyLarge"/>
        <w:tabs>
          <w:tab w:val="left" w:pos="450"/>
          <w:tab w:val="left" w:pos="1200"/>
        </w:tabs>
        <w:ind w:left="1170" w:hanging="1170"/>
      </w:pPr>
      <w:r w:rsidRPr="00972A0F">
        <w:t>d.</w:t>
      </w:r>
      <w:r>
        <w:rPr>
          <w:u w:val="single"/>
        </w:rPr>
        <w:tab/>
        <w:t>9</w:t>
      </w:r>
      <w:r>
        <w:tab/>
        <w:t xml:space="preserve">The cost of assets </w:t>
      </w:r>
      <w:proofErr w:type="gramStart"/>
      <w:r>
        <w:t>consumed</w:t>
      </w:r>
      <w:proofErr w:type="gramEnd"/>
      <w:r>
        <w:t xml:space="preserve"> or services used in the process of generating revenues.</w:t>
      </w:r>
    </w:p>
    <w:p w14:paraId="67AED900" w14:textId="77777777" w:rsidR="003A41B5" w:rsidRDefault="003A41B5" w:rsidP="00890DEA">
      <w:pPr>
        <w:pStyle w:val="BodyLarge"/>
        <w:tabs>
          <w:tab w:val="left" w:pos="450"/>
          <w:tab w:val="left" w:pos="1200"/>
        </w:tabs>
        <w:ind w:left="1170" w:hanging="1170"/>
      </w:pPr>
      <w:r w:rsidRPr="00972A0F">
        <w:t>e.</w:t>
      </w:r>
      <w:r>
        <w:rPr>
          <w:u w:val="single"/>
        </w:rPr>
        <w:t>10</w:t>
      </w:r>
      <w:r>
        <w:tab/>
        <w:t>Amounts owed to creditors in the form of debts and other obligations.</w:t>
      </w:r>
    </w:p>
    <w:p w14:paraId="39C7C47E" w14:textId="77777777" w:rsidR="003A41B5" w:rsidRDefault="003A41B5" w:rsidP="003A41B5">
      <w:pPr>
        <w:pStyle w:val="BodyLarge"/>
        <w:tabs>
          <w:tab w:val="left" w:pos="450"/>
          <w:tab w:val="left" w:pos="1200"/>
        </w:tabs>
        <w:ind w:left="1170" w:hanging="1170"/>
      </w:pPr>
      <w:r w:rsidRPr="00972A0F">
        <w:t>f.</w:t>
      </w:r>
      <w:r>
        <w:rPr>
          <w:u w:val="single"/>
        </w:rPr>
        <w:tab/>
        <w:t>2</w:t>
      </w:r>
      <w:r>
        <w:tab/>
        <w:t>A section of the annual report that presents management’s views on the company’s ability to pay near-term obligations, its ability to fund operations and expansion, and its results of operations.</w:t>
      </w:r>
    </w:p>
    <w:p w14:paraId="3FC9FA67" w14:textId="77777777" w:rsidR="003A41B5" w:rsidRDefault="003A41B5" w:rsidP="00890DEA">
      <w:pPr>
        <w:pStyle w:val="BodyLarge"/>
        <w:tabs>
          <w:tab w:val="left" w:pos="450"/>
          <w:tab w:val="left" w:pos="1200"/>
        </w:tabs>
        <w:ind w:left="1170" w:hanging="1170"/>
      </w:pPr>
      <w:r w:rsidRPr="00972A0F">
        <w:t>g.</w:t>
      </w:r>
      <w:r>
        <w:rPr>
          <w:u w:val="single"/>
        </w:rPr>
        <w:tab/>
        <w:t>6</w:t>
      </w:r>
      <w:r>
        <w:tab/>
        <w:t>The amount by which expenses exceed revenues.</w:t>
      </w:r>
    </w:p>
    <w:p w14:paraId="42981916" w14:textId="77777777" w:rsidR="003A41B5" w:rsidRDefault="003A41B5" w:rsidP="00890DEA">
      <w:pPr>
        <w:pStyle w:val="BodyLarge"/>
        <w:tabs>
          <w:tab w:val="left" w:pos="450"/>
          <w:tab w:val="left" w:pos="1200"/>
        </w:tabs>
        <w:ind w:left="1170" w:hanging="1170"/>
      </w:pPr>
      <w:r w:rsidRPr="00972A0F">
        <w:t>h.</w:t>
      </w:r>
      <w:r>
        <w:rPr>
          <w:u w:val="single"/>
        </w:rPr>
        <w:tab/>
        <w:t>3</w:t>
      </w:r>
      <w:r>
        <w:tab/>
        <w:t>The increase in assets or decrease in liabilities resulting from the sale of goods or the performance of services in the normal course of business.</w:t>
      </w:r>
    </w:p>
    <w:p w14:paraId="60072866" w14:textId="77777777" w:rsidR="003A41B5" w:rsidRDefault="003A41B5" w:rsidP="003A41B5">
      <w:pPr>
        <w:pStyle w:val="BodyLarge"/>
        <w:tabs>
          <w:tab w:val="left" w:pos="450"/>
          <w:tab w:val="left" w:pos="1200"/>
        </w:tabs>
        <w:ind w:left="1170" w:hanging="1170"/>
      </w:pPr>
      <w:proofErr w:type="spellStart"/>
      <w:r w:rsidRPr="00972A0F">
        <w:t>i</w:t>
      </w:r>
      <w:proofErr w:type="spellEnd"/>
      <w:r w:rsidRPr="00972A0F">
        <w:t>.</w:t>
      </w:r>
      <w:r>
        <w:rPr>
          <w:u w:val="single"/>
        </w:rPr>
        <w:tab/>
        <w:t>11</w:t>
      </w:r>
      <w:r>
        <w:tab/>
        <w:t>Regulations passed by Congress to reduce unethical corporate behavior.</w:t>
      </w:r>
    </w:p>
    <w:p w14:paraId="0DA5AEDE" w14:textId="77777777" w:rsidR="003A41B5" w:rsidRDefault="003A41B5" w:rsidP="00890DEA">
      <w:pPr>
        <w:pStyle w:val="BodyLarge"/>
        <w:tabs>
          <w:tab w:val="left" w:pos="450"/>
          <w:tab w:val="left" w:pos="1200"/>
        </w:tabs>
        <w:ind w:left="1170" w:hanging="1170"/>
      </w:pPr>
      <w:r w:rsidRPr="00972A0F">
        <w:t>j.</w:t>
      </w:r>
      <w:r>
        <w:rPr>
          <w:u w:val="single"/>
        </w:rPr>
        <w:tab/>
        <w:t>7</w:t>
      </w:r>
      <w:r>
        <w:tab/>
        <w:t>A business owned by one person.</w:t>
      </w:r>
    </w:p>
    <w:p w14:paraId="28323E03" w14:textId="77777777" w:rsidR="003A41B5" w:rsidRDefault="003A41B5" w:rsidP="00890DEA">
      <w:pPr>
        <w:pStyle w:val="BodyLarge"/>
        <w:tabs>
          <w:tab w:val="left" w:pos="450"/>
          <w:tab w:val="left" w:pos="1200"/>
        </w:tabs>
        <w:ind w:left="1170" w:hanging="1170"/>
      </w:pPr>
      <w:r w:rsidRPr="00972A0F">
        <w:t>k.</w:t>
      </w:r>
      <w:r>
        <w:rPr>
          <w:u w:val="single"/>
        </w:rPr>
        <w:tab/>
        <w:t>5</w:t>
      </w:r>
      <w:r>
        <w:tab/>
        <w:t>The owner’s claim to assets.</w:t>
      </w:r>
    </w:p>
    <w:p w14:paraId="2A81B7E2" w14:textId="77777777" w:rsidR="003A41B5" w:rsidRDefault="003A41B5" w:rsidP="003A41B5">
      <w:pPr>
        <w:pStyle w:val="BodyLarge"/>
        <w:tabs>
          <w:tab w:val="left" w:pos="660"/>
          <w:tab w:val="left" w:pos="1200"/>
        </w:tabs>
      </w:pPr>
    </w:p>
    <w:p w14:paraId="4D7814D2" w14:textId="77777777" w:rsidR="003A41B5" w:rsidRPr="00BF7F45" w:rsidRDefault="003A41B5" w:rsidP="003A41B5">
      <w:pPr>
        <w:pStyle w:val="NoSpacing"/>
        <w:rPr>
          <w:rFonts w:ascii="Liberation Sans" w:hAnsi="Liberation Sans"/>
          <w:b/>
          <w:sz w:val="20"/>
          <w:szCs w:val="20"/>
        </w:rPr>
      </w:pPr>
      <w:r w:rsidRPr="00BF7F45">
        <w:rPr>
          <w:rFonts w:ascii="Liberation Sans" w:hAnsi="Liberation Sans"/>
          <w:b/>
          <w:sz w:val="20"/>
          <w:szCs w:val="20"/>
        </w:rPr>
        <w:t>LO 1-</w:t>
      </w:r>
      <w:proofErr w:type="gramStart"/>
      <w:r w:rsidRPr="00BF7F45">
        <w:rPr>
          <w:rFonts w:ascii="Liberation Sans" w:hAnsi="Liberation Sans"/>
          <w:b/>
          <w:sz w:val="20"/>
          <w:szCs w:val="20"/>
        </w:rPr>
        <w:t>3  BT</w:t>
      </w:r>
      <w:proofErr w:type="gramEnd"/>
      <w:r w:rsidRPr="00BF7F45">
        <w:rPr>
          <w:rFonts w:ascii="Liberation Sans" w:hAnsi="Liberation Sans"/>
          <w:b/>
          <w:sz w:val="20"/>
          <w:szCs w:val="20"/>
        </w:rPr>
        <w:t xml:space="preserve">: K  Difficulty: Easy  TOT: </w:t>
      </w:r>
      <w:r>
        <w:rPr>
          <w:rFonts w:ascii="Liberation Sans" w:hAnsi="Liberation Sans"/>
          <w:b/>
          <w:sz w:val="20"/>
          <w:szCs w:val="20"/>
        </w:rPr>
        <w:t>3</w:t>
      </w:r>
      <w:r w:rsidRPr="00BF7F45">
        <w:rPr>
          <w:rFonts w:ascii="Liberation Sans" w:hAnsi="Liberation Sans"/>
          <w:b/>
          <w:sz w:val="20"/>
          <w:szCs w:val="20"/>
        </w:rPr>
        <w:t xml:space="preserve"> min.  AACSB:  </w:t>
      </w:r>
      <w:proofErr w:type="gramStart"/>
      <w:r w:rsidR="00DA766B">
        <w:rPr>
          <w:rFonts w:ascii="Liberation Sans" w:hAnsi="Liberation Sans"/>
          <w:b/>
          <w:sz w:val="20"/>
          <w:szCs w:val="20"/>
        </w:rPr>
        <w:t>Knowledge</w:t>
      </w:r>
      <w:r w:rsidR="00DA766B" w:rsidRPr="00BF7F45">
        <w:rPr>
          <w:rFonts w:ascii="Liberation Sans" w:hAnsi="Liberation Sans"/>
          <w:b/>
          <w:sz w:val="20"/>
          <w:szCs w:val="20"/>
        </w:rPr>
        <w:t xml:space="preserve">  </w:t>
      </w:r>
      <w:r w:rsidRPr="00BF7F45">
        <w:rPr>
          <w:rFonts w:ascii="Liberation Sans" w:hAnsi="Liberation Sans"/>
          <w:b/>
          <w:sz w:val="20"/>
          <w:szCs w:val="20"/>
        </w:rPr>
        <w:t>AICPA</w:t>
      </w:r>
      <w:proofErr w:type="gramEnd"/>
      <w:r w:rsidRPr="00BF7F45">
        <w:rPr>
          <w:rFonts w:ascii="Liberation Sans" w:hAnsi="Liberation Sans"/>
          <w:b/>
          <w:sz w:val="20"/>
          <w:szCs w:val="20"/>
        </w:rPr>
        <w:t xml:space="preserve"> </w:t>
      </w:r>
      <w:r w:rsidR="00DA766B">
        <w:rPr>
          <w:rFonts w:ascii="Liberation Sans" w:hAnsi="Liberation Sans"/>
          <w:b/>
          <w:sz w:val="20"/>
          <w:szCs w:val="20"/>
        </w:rPr>
        <w:t>A</w:t>
      </w:r>
      <w:r w:rsidR="00DA766B" w:rsidRPr="00BF7F45">
        <w:rPr>
          <w:rFonts w:ascii="Liberation Sans" w:hAnsi="Liberation Sans"/>
          <w:b/>
          <w:sz w:val="20"/>
          <w:szCs w:val="20"/>
        </w:rPr>
        <w:t>C</w:t>
      </w:r>
      <w:r w:rsidRPr="00BF7F45">
        <w:rPr>
          <w:rFonts w:ascii="Liberation Sans" w:hAnsi="Liberation Sans"/>
          <w:b/>
          <w:sz w:val="20"/>
          <w:szCs w:val="20"/>
        </w:rPr>
        <w:t>: Measurement</w:t>
      </w:r>
      <w:r w:rsidR="00141DD7">
        <w:rPr>
          <w:rFonts w:ascii="Liberation Sans" w:hAnsi="Liberation Sans"/>
          <w:b/>
          <w:sz w:val="20"/>
          <w:szCs w:val="20"/>
        </w:rPr>
        <w:t xml:space="preserve"> Analysis and Interpretation</w:t>
      </w:r>
      <w:r w:rsidR="0076513F">
        <w:rPr>
          <w:rFonts w:ascii="Liberation Sans" w:hAnsi="Liberation Sans"/>
          <w:b/>
          <w:sz w:val="20"/>
          <w:szCs w:val="20"/>
        </w:rPr>
        <w:t>,</w:t>
      </w:r>
      <w:r w:rsidRPr="00BF7F45">
        <w:rPr>
          <w:rFonts w:ascii="Liberation Sans" w:hAnsi="Liberation Sans"/>
          <w:b/>
          <w:sz w:val="20"/>
          <w:szCs w:val="20"/>
        </w:rPr>
        <w:t xml:space="preserve"> Reporting</w:t>
      </w:r>
    </w:p>
    <w:p w14:paraId="12C38D37" w14:textId="77777777" w:rsidR="003A41B5" w:rsidRDefault="003A41B5" w:rsidP="003A41B5">
      <w:pPr>
        <w:pStyle w:val="BodyLarge"/>
        <w:tabs>
          <w:tab w:val="left" w:pos="660"/>
          <w:tab w:val="left" w:pos="1200"/>
        </w:tabs>
      </w:pPr>
    </w:p>
    <w:p w14:paraId="730D310C" w14:textId="77777777" w:rsidR="003A41B5" w:rsidRDefault="003A41B5" w:rsidP="003A41B5">
      <w:pPr>
        <w:pStyle w:val="BodyLarge"/>
      </w:pPr>
      <w:r>
        <w:br w:type="page"/>
        <w:t>EXERCISE 1.</w:t>
      </w:r>
      <w:r w:rsidR="0076513F">
        <w:t>5</w:t>
      </w:r>
    </w:p>
    <w:p w14:paraId="5C1F90CB" w14:textId="77777777" w:rsidR="003A41B5" w:rsidRDefault="003A41B5" w:rsidP="003A41B5">
      <w:pPr>
        <w:pStyle w:val="BodyLarge"/>
        <w:tabs>
          <w:tab w:val="left" w:pos="630"/>
        </w:tabs>
      </w:pPr>
      <w:r>
        <w:t>(a)</w:t>
      </w:r>
      <w:r>
        <w:tab/>
        <w:t>Answers will vary.</w:t>
      </w:r>
    </w:p>
    <w:p w14:paraId="4202AA44" w14:textId="77777777" w:rsidR="003A41B5" w:rsidRDefault="003A41B5" w:rsidP="003A41B5">
      <w:pPr>
        <w:pStyle w:val="BodyLarge"/>
      </w:pPr>
    </w:p>
    <w:tbl>
      <w:tblPr>
        <w:tblW w:w="9450"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2070"/>
        <w:gridCol w:w="2529"/>
        <w:gridCol w:w="1980"/>
      </w:tblGrid>
      <w:tr w:rsidR="003A41B5" w14:paraId="1E1804D0" w14:textId="77777777" w:rsidTr="00F565FA">
        <w:tc>
          <w:tcPr>
            <w:tcW w:w="2871" w:type="dxa"/>
            <w:tcBorders>
              <w:top w:val="single" w:sz="4" w:space="0" w:color="auto"/>
              <w:left w:val="single" w:sz="4" w:space="0" w:color="auto"/>
              <w:bottom w:val="single" w:sz="4" w:space="0" w:color="auto"/>
              <w:right w:val="single" w:sz="4" w:space="0" w:color="auto"/>
            </w:tcBorders>
          </w:tcPr>
          <w:p w14:paraId="7B4AC977" w14:textId="77777777" w:rsidR="003A41B5" w:rsidRDefault="003A41B5" w:rsidP="00F565FA">
            <w:pPr>
              <w:pStyle w:val="BodyLarge"/>
              <w:rPr>
                <w:sz w:val="24"/>
              </w:rPr>
            </w:pPr>
          </w:p>
        </w:tc>
        <w:tc>
          <w:tcPr>
            <w:tcW w:w="2070" w:type="dxa"/>
            <w:tcBorders>
              <w:top w:val="single" w:sz="4" w:space="0" w:color="auto"/>
              <w:left w:val="single" w:sz="4" w:space="0" w:color="auto"/>
              <w:bottom w:val="single" w:sz="4" w:space="0" w:color="auto"/>
              <w:right w:val="single" w:sz="4" w:space="0" w:color="auto"/>
            </w:tcBorders>
          </w:tcPr>
          <w:p w14:paraId="7F1FE777" w14:textId="77777777" w:rsidR="003A41B5" w:rsidRDefault="003A41B5" w:rsidP="00F565FA">
            <w:pPr>
              <w:pStyle w:val="BodyLarge"/>
              <w:rPr>
                <w:sz w:val="24"/>
              </w:rPr>
            </w:pPr>
            <w:r>
              <w:rPr>
                <w:sz w:val="24"/>
              </w:rPr>
              <w:t>Financing</w:t>
            </w:r>
          </w:p>
        </w:tc>
        <w:tc>
          <w:tcPr>
            <w:tcW w:w="2529" w:type="dxa"/>
            <w:tcBorders>
              <w:top w:val="single" w:sz="4" w:space="0" w:color="auto"/>
              <w:left w:val="single" w:sz="4" w:space="0" w:color="auto"/>
              <w:bottom w:val="single" w:sz="4" w:space="0" w:color="auto"/>
              <w:right w:val="single" w:sz="4" w:space="0" w:color="auto"/>
            </w:tcBorders>
          </w:tcPr>
          <w:p w14:paraId="05FFCF92" w14:textId="77777777" w:rsidR="003A41B5" w:rsidRDefault="003A41B5" w:rsidP="00F565FA">
            <w:pPr>
              <w:pStyle w:val="BodyLarge"/>
              <w:ind w:left="-18"/>
              <w:rPr>
                <w:sz w:val="24"/>
              </w:rPr>
            </w:pPr>
            <w:r>
              <w:rPr>
                <w:sz w:val="24"/>
              </w:rPr>
              <w:t>Investing</w:t>
            </w:r>
          </w:p>
        </w:tc>
        <w:tc>
          <w:tcPr>
            <w:tcW w:w="1980" w:type="dxa"/>
            <w:tcBorders>
              <w:top w:val="single" w:sz="4" w:space="0" w:color="auto"/>
              <w:left w:val="single" w:sz="4" w:space="0" w:color="auto"/>
              <w:bottom w:val="single" w:sz="4" w:space="0" w:color="auto"/>
              <w:right w:val="single" w:sz="4" w:space="0" w:color="auto"/>
            </w:tcBorders>
          </w:tcPr>
          <w:p w14:paraId="41CAD9F3" w14:textId="77777777" w:rsidR="003A41B5" w:rsidRDefault="003A41B5" w:rsidP="00F565FA">
            <w:pPr>
              <w:pStyle w:val="BodyLarge"/>
              <w:ind w:left="-18"/>
              <w:rPr>
                <w:sz w:val="24"/>
              </w:rPr>
            </w:pPr>
            <w:r>
              <w:rPr>
                <w:sz w:val="24"/>
              </w:rPr>
              <w:t>Operating</w:t>
            </w:r>
          </w:p>
        </w:tc>
      </w:tr>
      <w:tr w:rsidR="003A41B5" w14:paraId="78406A21" w14:textId="77777777" w:rsidTr="00F565FA">
        <w:tc>
          <w:tcPr>
            <w:tcW w:w="2871" w:type="dxa"/>
            <w:tcBorders>
              <w:top w:val="single" w:sz="4" w:space="0" w:color="auto"/>
              <w:left w:val="single" w:sz="4" w:space="0" w:color="auto"/>
              <w:bottom w:val="single" w:sz="4" w:space="0" w:color="auto"/>
              <w:right w:val="single" w:sz="4" w:space="0" w:color="auto"/>
            </w:tcBorders>
          </w:tcPr>
          <w:p w14:paraId="1A7D689F" w14:textId="77777777" w:rsidR="003A41B5" w:rsidRDefault="003A41B5" w:rsidP="00F565FA">
            <w:pPr>
              <w:pStyle w:val="BodyLarge"/>
              <w:ind w:right="-108"/>
              <w:rPr>
                <w:sz w:val="24"/>
              </w:rPr>
            </w:pPr>
            <w:r>
              <w:rPr>
                <w:sz w:val="24"/>
              </w:rPr>
              <w:t>Abitibi</w:t>
            </w:r>
            <w:r w:rsidR="00185F39">
              <w:rPr>
                <w:sz w:val="24"/>
              </w:rPr>
              <w:t>-</w:t>
            </w:r>
            <w:r>
              <w:rPr>
                <w:sz w:val="24"/>
              </w:rPr>
              <w:t>Consolidated Inc.</w:t>
            </w:r>
          </w:p>
        </w:tc>
        <w:tc>
          <w:tcPr>
            <w:tcW w:w="2070" w:type="dxa"/>
            <w:tcBorders>
              <w:top w:val="single" w:sz="4" w:space="0" w:color="auto"/>
              <w:left w:val="single" w:sz="4" w:space="0" w:color="auto"/>
              <w:bottom w:val="single" w:sz="4" w:space="0" w:color="auto"/>
              <w:right w:val="single" w:sz="4" w:space="0" w:color="auto"/>
            </w:tcBorders>
          </w:tcPr>
          <w:p w14:paraId="5823530F" w14:textId="77777777" w:rsidR="003A41B5" w:rsidRDefault="003A41B5" w:rsidP="00F565FA">
            <w:pPr>
              <w:pStyle w:val="BodyLarge"/>
              <w:ind w:left="-27"/>
              <w:rPr>
                <w:sz w:val="24"/>
              </w:rPr>
            </w:pPr>
            <w:smartTag w:uri="urn:schemas-microsoft-com:office:smarttags" w:element="place">
              <w:smartTag w:uri="urn:schemas-microsoft-com:office:smarttags" w:element="City">
                <w:r>
                  <w:rPr>
                    <w:sz w:val="24"/>
                  </w:rPr>
                  <w:t>Sale</w:t>
                </w:r>
              </w:smartTag>
            </w:smartTag>
            <w:r>
              <w:rPr>
                <w:sz w:val="24"/>
              </w:rPr>
              <w:t xml:space="preserve"> of stock</w:t>
            </w:r>
          </w:p>
        </w:tc>
        <w:tc>
          <w:tcPr>
            <w:tcW w:w="2529" w:type="dxa"/>
            <w:tcBorders>
              <w:top w:val="single" w:sz="4" w:space="0" w:color="auto"/>
              <w:left w:val="single" w:sz="4" w:space="0" w:color="auto"/>
              <w:bottom w:val="single" w:sz="4" w:space="0" w:color="auto"/>
              <w:right w:val="single" w:sz="4" w:space="0" w:color="auto"/>
            </w:tcBorders>
          </w:tcPr>
          <w:p w14:paraId="5E36423C" w14:textId="77777777" w:rsidR="003A41B5" w:rsidRDefault="003A41B5" w:rsidP="00F565FA">
            <w:pPr>
              <w:pStyle w:val="BodyLarge"/>
              <w:ind w:left="-18" w:right="-90"/>
              <w:rPr>
                <w:sz w:val="24"/>
              </w:rPr>
            </w:pPr>
            <w:r>
              <w:rPr>
                <w:sz w:val="24"/>
              </w:rPr>
              <w:t>Purchase long-term investments</w:t>
            </w:r>
          </w:p>
        </w:tc>
        <w:tc>
          <w:tcPr>
            <w:tcW w:w="1980" w:type="dxa"/>
            <w:tcBorders>
              <w:top w:val="single" w:sz="4" w:space="0" w:color="auto"/>
              <w:left w:val="single" w:sz="4" w:space="0" w:color="auto"/>
              <w:bottom w:val="single" w:sz="4" w:space="0" w:color="auto"/>
              <w:right w:val="single" w:sz="4" w:space="0" w:color="auto"/>
            </w:tcBorders>
          </w:tcPr>
          <w:p w14:paraId="6297E531" w14:textId="77777777" w:rsidR="003A41B5" w:rsidRDefault="003A41B5" w:rsidP="00F565FA">
            <w:pPr>
              <w:pStyle w:val="BodyLarge"/>
              <w:ind w:left="-18"/>
              <w:rPr>
                <w:sz w:val="24"/>
              </w:rPr>
            </w:pPr>
            <w:smartTag w:uri="urn:schemas-microsoft-com:office:smarttags" w:element="place">
              <w:smartTag w:uri="urn:schemas-microsoft-com:office:smarttags" w:element="City">
                <w:r>
                  <w:rPr>
                    <w:sz w:val="24"/>
                  </w:rPr>
                  <w:t>Sale</w:t>
                </w:r>
              </w:smartTag>
            </w:smartTag>
            <w:r>
              <w:rPr>
                <w:sz w:val="24"/>
              </w:rPr>
              <w:t xml:space="preserve"> of </w:t>
            </w:r>
            <w:r>
              <w:rPr>
                <w:sz w:val="24"/>
              </w:rPr>
              <w:br/>
              <w:t>newsprint</w:t>
            </w:r>
          </w:p>
        </w:tc>
      </w:tr>
      <w:tr w:rsidR="003A41B5" w14:paraId="776A79E1" w14:textId="77777777" w:rsidTr="00F565FA">
        <w:tc>
          <w:tcPr>
            <w:tcW w:w="2871" w:type="dxa"/>
            <w:tcBorders>
              <w:top w:val="single" w:sz="4" w:space="0" w:color="auto"/>
              <w:left w:val="single" w:sz="4" w:space="0" w:color="auto"/>
              <w:bottom w:val="single" w:sz="4" w:space="0" w:color="auto"/>
              <w:right w:val="single" w:sz="4" w:space="0" w:color="auto"/>
            </w:tcBorders>
          </w:tcPr>
          <w:p w14:paraId="5A347251" w14:textId="77777777" w:rsidR="003A41B5" w:rsidRDefault="003A41B5" w:rsidP="00F565FA">
            <w:pPr>
              <w:pStyle w:val="BodyLarge"/>
              <w:ind w:right="-108"/>
              <w:rPr>
                <w:sz w:val="24"/>
              </w:rPr>
            </w:pPr>
            <w:r>
              <w:rPr>
                <w:sz w:val="24"/>
              </w:rPr>
              <w:t>Cal</w:t>
            </w:r>
            <w:r w:rsidR="004A6EC3">
              <w:rPr>
                <w:sz w:val="24"/>
              </w:rPr>
              <w:t xml:space="preserve">ifornia </w:t>
            </w:r>
            <w:r>
              <w:rPr>
                <w:sz w:val="24"/>
              </w:rPr>
              <w:t xml:space="preserve"> State</w:t>
            </w:r>
            <w:r w:rsidR="00185F39">
              <w:rPr>
                <w:sz w:val="24"/>
              </w:rPr>
              <w:t xml:space="preserve"> University</w:t>
            </w:r>
            <w:r>
              <w:rPr>
                <w:sz w:val="24"/>
              </w:rPr>
              <w:t>—Northridge</w:t>
            </w:r>
            <w:r>
              <w:rPr>
                <w:sz w:val="24"/>
              </w:rPr>
              <w:br/>
              <w:t>St</w:t>
            </w:r>
            <w:r w:rsidR="00185F39">
              <w:rPr>
                <w:sz w:val="24"/>
              </w:rPr>
              <w:t>u</w:t>
            </w:r>
            <w:r>
              <w:rPr>
                <w:sz w:val="24"/>
              </w:rPr>
              <w:t>d</w:t>
            </w:r>
            <w:r w:rsidR="00185F39">
              <w:rPr>
                <w:sz w:val="24"/>
              </w:rPr>
              <w:t>en</w:t>
            </w:r>
            <w:r>
              <w:rPr>
                <w:sz w:val="24"/>
              </w:rPr>
              <w:t>t Union</w:t>
            </w:r>
          </w:p>
        </w:tc>
        <w:tc>
          <w:tcPr>
            <w:tcW w:w="2070" w:type="dxa"/>
            <w:tcBorders>
              <w:top w:val="single" w:sz="4" w:space="0" w:color="auto"/>
              <w:left w:val="single" w:sz="4" w:space="0" w:color="auto"/>
              <w:bottom w:val="single" w:sz="4" w:space="0" w:color="auto"/>
              <w:right w:val="single" w:sz="4" w:space="0" w:color="auto"/>
            </w:tcBorders>
          </w:tcPr>
          <w:p w14:paraId="291270DB" w14:textId="77777777" w:rsidR="003A41B5" w:rsidRDefault="003A41B5" w:rsidP="00F565FA">
            <w:pPr>
              <w:pStyle w:val="BodyLarge"/>
              <w:ind w:left="-27" w:right="-153"/>
              <w:rPr>
                <w:sz w:val="24"/>
              </w:rPr>
            </w:pPr>
            <w:r>
              <w:rPr>
                <w:sz w:val="24"/>
              </w:rPr>
              <w:t>Borrow money from a bank</w:t>
            </w:r>
          </w:p>
        </w:tc>
        <w:tc>
          <w:tcPr>
            <w:tcW w:w="2529" w:type="dxa"/>
            <w:tcBorders>
              <w:top w:val="single" w:sz="4" w:space="0" w:color="auto"/>
              <w:left w:val="single" w:sz="4" w:space="0" w:color="auto"/>
              <w:bottom w:val="single" w:sz="4" w:space="0" w:color="auto"/>
              <w:right w:val="single" w:sz="4" w:space="0" w:color="auto"/>
            </w:tcBorders>
          </w:tcPr>
          <w:p w14:paraId="43805CD2" w14:textId="77777777" w:rsidR="003A41B5" w:rsidRDefault="003A41B5" w:rsidP="00F565FA">
            <w:pPr>
              <w:pStyle w:val="BodyLarge"/>
              <w:ind w:left="-18"/>
              <w:rPr>
                <w:sz w:val="24"/>
              </w:rPr>
            </w:pPr>
            <w:r>
              <w:rPr>
                <w:sz w:val="24"/>
              </w:rPr>
              <w:t>Purchase office equipment</w:t>
            </w:r>
          </w:p>
        </w:tc>
        <w:tc>
          <w:tcPr>
            <w:tcW w:w="1980" w:type="dxa"/>
            <w:tcBorders>
              <w:top w:val="single" w:sz="4" w:space="0" w:color="auto"/>
              <w:left w:val="single" w:sz="4" w:space="0" w:color="auto"/>
              <w:bottom w:val="single" w:sz="4" w:space="0" w:color="auto"/>
              <w:right w:val="single" w:sz="4" w:space="0" w:color="auto"/>
            </w:tcBorders>
          </w:tcPr>
          <w:p w14:paraId="2E75C745" w14:textId="77777777" w:rsidR="003A41B5" w:rsidRDefault="003A41B5" w:rsidP="00F565FA">
            <w:pPr>
              <w:pStyle w:val="BodyLarge"/>
              <w:ind w:left="-18"/>
              <w:rPr>
                <w:sz w:val="24"/>
              </w:rPr>
            </w:pPr>
            <w:r>
              <w:rPr>
                <w:sz w:val="24"/>
              </w:rPr>
              <w:t xml:space="preserve">Payment of wages and </w:t>
            </w:r>
            <w:r>
              <w:rPr>
                <w:sz w:val="24"/>
              </w:rPr>
              <w:br/>
              <w:t>benefits</w:t>
            </w:r>
          </w:p>
        </w:tc>
      </w:tr>
      <w:tr w:rsidR="003A41B5" w14:paraId="1E224C85" w14:textId="77777777" w:rsidTr="00F565FA">
        <w:tc>
          <w:tcPr>
            <w:tcW w:w="2871" w:type="dxa"/>
            <w:tcBorders>
              <w:top w:val="single" w:sz="4" w:space="0" w:color="auto"/>
              <w:left w:val="single" w:sz="4" w:space="0" w:color="auto"/>
              <w:bottom w:val="single" w:sz="4" w:space="0" w:color="auto"/>
              <w:right w:val="single" w:sz="4" w:space="0" w:color="auto"/>
            </w:tcBorders>
          </w:tcPr>
          <w:p w14:paraId="4AD2A872" w14:textId="77777777" w:rsidR="003A41B5" w:rsidRDefault="003A41B5" w:rsidP="00F565FA">
            <w:pPr>
              <w:pStyle w:val="BodyLarge"/>
              <w:ind w:right="-108"/>
              <w:rPr>
                <w:sz w:val="24"/>
              </w:rPr>
            </w:pPr>
            <w:r>
              <w:rPr>
                <w:sz w:val="24"/>
              </w:rPr>
              <w:t>Oracle Corporation</w:t>
            </w:r>
          </w:p>
        </w:tc>
        <w:tc>
          <w:tcPr>
            <w:tcW w:w="2070" w:type="dxa"/>
            <w:tcBorders>
              <w:top w:val="single" w:sz="4" w:space="0" w:color="auto"/>
              <w:left w:val="single" w:sz="4" w:space="0" w:color="auto"/>
              <w:bottom w:val="single" w:sz="4" w:space="0" w:color="auto"/>
              <w:right w:val="single" w:sz="4" w:space="0" w:color="auto"/>
            </w:tcBorders>
          </w:tcPr>
          <w:p w14:paraId="0E94F30F" w14:textId="77777777" w:rsidR="003A41B5" w:rsidRDefault="003A41B5" w:rsidP="00F565FA">
            <w:pPr>
              <w:pStyle w:val="BodyLarge"/>
              <w:ind w:left="-27"/>
              <w:rPr>
                <w:sz w:val="24"/>
              </w:rPr>
            </w:pPr>
            <w:smartTag w:uri="urn:schemas-microsoft-com:office:smarttags" w:element="place">
              <w:smartTag w:uri="urn:schemas-microsoft-com:office:smarttags" w:element="City">
                <w:r>
                  <w:rPr>
                    <w:sz w:val="24"/>
                  </w:rPr>
                  <w:t>Sale</w:t>
                </w:r>
              </w:smartTag>
            </w:smartTag>
            <w:r>
              <w:rPr>
                <w:sz w:val="24"/>
              </w:rPr>
              <w:t xml:space="preserve"> of bonds</w:t>
            </w:r>
          </w:p>
        </w:tc>
        <w:tc>
          <w:tcPr>
            <w:tcW w:w="2529" w:type="dxa"/>
            <w:tcBorders>
              <w:top w:val="single" w:sz="4" w:space="0" w:color="auto"/>
              <w:left w:val="single" w:sz="4" w:space="0" w:color="auto"/>
              <w:bottom w:val="single" w:sz="4" w:space="0" w:color="auto"/>
              <w:right w:val="single" w:sz="4" w:space="0" w:color="auto"/>
            </w:tcBorders>
          </w:tcPr>
          <w:p w14:paraId="033D5188" w14:textId="77777777" w:rsidR="003A41B5" w:rsidRDefault="003A41B5" w:rsidP="00F565FA">
            <w:pPr>
              <w:pStyle w:val="BodyLarge"/>
              <w:ind w:left="-18"/>
              <w:rPr>
                <w:sz w:val="24"/>
              </w:rPr>
            </w:pPr>
            <w:r>
              <w:rPr>
                <w:sz w:val="24"/>
              </w:rPr>
              <w:t>Purchase other companies</w:t>
            </w:r>
          </w:p>
        </w:tc>
        <w:tc>
          <w:tcPr>
            <w:tcW w:w="1980" w:type="dxa"/>
            <w:tcBorders>
              <w:top w:val="single" w:sz="4" w:space="0" w:color="auto"/>
              <w:left w:val="single" w:sz="4" w:space="0" w:color="auto"/>
              <w:bottom w:val="single" w:sz="4" w:space="0" w:color="auto"/>
              <w:right w:val="single" w:sz="4" w:space="0" w:color="auto"/>
            </w:tcBorders>
          </w:tcPr>
          <w:p w14:paraId="626D8208" w14:textId="77777777" w:rsidR="003A41B5" w:rsidRDefault="003A41B5" w:rsidP="00F565FA">
            <w:pPr>
              <w:pStyle w:val="BodyLarge"/>
              <w:ind w:left="-18"/>
              <w:rPr>
                <w:sz w:val="24"/>
              </w:rPr>
            </w:pPr>
            <w:r>
              <w:rPr>
                <w:sz w:val="24"/>
              </w:rPr>
              <w:t xml:space="preserve">Payment of </w:t>
            </w:r>
            <w:r>
              <w:rPr>
                <w:sz w:val="24"/>
              </w:rPr>
              <w:br/>
              <w:t xml:space="preserve">research </w:t>
            </w:r>
            <w:r>
              <w:rPr>
                <w:sz w:val="24"/>
              </w:rPr>
              <w:br/>
              <w:t>expenses</w:t>
            </w:r>
          </w:p>
        </w:tc>
      </w:tr>
      <w:tr w:rsidR="003A41B5" w14:paraId="3D821DE8" w14:textId="77777777" w:rsidTr="00F565FA">
        <w:tc>
          <w:tcPr>
            <w:tcW w:w="2871" w:type="dxa"/>
            <w:tcBorders>
              <w:top w:val="single" w:sz="4" w:space="0" w:color="auto"/>
              <w:left w:val="single" w:sz="4" w:space="0" w:color="auto"/>
              <w:bottom w:val="single" w:sz="4" w:space="0" w:color="auto"/>
              <w:right w:val="single" w:sz="4" w:space="0" w:color="auto"/>
            </w:tcBorders>
          </w:tcPr>
          <w:p w14:paraId="24DE4C1B" w14:textId="77777777" w:rsidR="003A41B5" w:rsidRDefault="00C332E6" w:rsidP="00F565FA">
            <w:pPr>
              <w:pStyle w:val="BodyLarge"/>
              <w:ind w:right="-108"/>
              <w:rPr>
                <w:sz w:val="24"/>
              </w:rPr>
            </w:pPr>
            <w:r>
              <w:rPr>
                <w:sz w:val="24"/>
              </w:rPr>
              <w:t xml:space="preserve"> </w:t>
            </w:r>
            <w:proofErr w:type="spellStart"/>
            <w:r w:rsidR="00185F39">
              <w:rPr>
                <w:sz w:val="24"/>
              </w:rPr>
              <w:t>Aquilini</w:t>
            </w:r>
            <w:proofErr w:type="spellEnd"/>
            <w:r w:rsidR="00185F39">
              <w:rPr>
                <w:sz w:val="24"/>
              </w:rPr>
              <w:t xml:space="preserve"> Investment Group</w:t>
            </w:r>
          </w:p>
        </w:tc>
        <w:tc>
          <w:tcPr>
            <w:tcW w:w="2070" w:type="dxa"/>
            <w:tcBorders>
              <w:top w:val="single" w:sz="4" w:space="0" w:color="auto"/>
              <w:left w:val="single" w:sz="4" w:space="0" w:color="auto"/>
              <w:bottom w:val="single" w:sz="4" w:space="0" w:color="auto"/>
              <w:right w:val="single" w:sz="4" w:space="0" w:color="auto"/>
            </w:tcBorders>
          </w:tcPr>
          <w:p w14:paraId="7F1A6DB7" w14:textId="77777777" w:rsidR="003A41B5" w:rsidRDefault="003A41B5" w:rsidP="00F565FA">
            <w:pPr>
              <w:pStyle w:val="BodyLarge"/>
              <w:ind w:left="-27"/>
              <w:rPr>
                <w:sz w:val="24"/>
              </w:rPr>
            </w:pPr>
            <w:r>
              <w:rPr>
                <w:sz w:val="24"/>
              </w:rPr>
              <w:t>Payment of dividends to stockholders</w:t>
            </w:r>
          </w:p>
        </w:tc>
        <w:tc>
          <w:tcPr>
            <w:tcW w:w="2529" w:type="dxa"/>
            <w:tcBorders>
              <w:top w:val="single" w:sz="4" w:space="0" w:color="auto"/>
              <w:left w:val="single" w:sz="4" w:space="0" w:color="auto"/>
              <w:bottom w:val="single" w:sz="4" w:space="0" w:color="auto"/>
              <w:right w:val="single" w:sz="4" w:space="0" w:color="auto"/>
            </w:tcBorders>
          </w:tcPr>
          <w:p w14:paraId="33EFF161" w14:textId="77777777" w:rsidR="003A41B5" w:rsidRDefault="003A41B5" w:rsidP="00F565FA">
            <w:pPr>
              <w:pStyle w:val="BodyLarge"/>
              <w:ind w:left="-18"/>
              <w:rPr>
                <w:sz w:val="24"/>
              </w:rPr>
            </w:pPr>
            <w:r>
              <w:rPr>
                <w:sz w:val="24"/>
              </w:rPr>
              <w:t>Purchase hockey equipment</w:t>
            </w:r>
          </w:p>
        </w:tc>
        <w:tc>
          <w:tcPr>
            <w:tcW w:w="1980" w:type="dxa"/>
            <w:tcBorders>
              <w:top w:val="single" w:sz="4" w:space="0" w:color="auto"/>
              <w:left w:val="single" w:sz="4" w:space="0" w:color="auto"/>
              <w:bottom w:val="single" w:sz="4" w:space="0" w:color="auto"/>
              <w:right w:val="single" w:sz="4" w:space="0" w:color="auto"/>
            </w:tcBorders>
          </w:tcPr>
          <w:p w14:paraId="170BDF4C" w14:textId="77777777" w:rsidR="003A41B5" w:rsidRDefault="003A41B5" w:rsidP="00F565FA">
            <w:pPr>
              <w:pStyle w:val="BodyLarge"/>
              <w:ind w:left="-18"/>
              <w:rPr>
                <w:sz w:val="24"/>
              </w:rPr>
            </w:pPr>
            <w:r>
              <w:rPr>
                <w:sz w:val="24"/>
              </w:rPr>
              <w:t xml:space="preserve">Payment for </w:t>
            </w:r>
            <w:r w:rsidR="00185F39">
              <w:rPr>
                <w:sz w:val="24"/>
              </w:rPr>
              <w:t xml:space="preserve">ice </w:t>
            </w:r>
            <w:r>
              <w:rPr>
                <w:sz w:val="24"/>
              </w:rPr>
              <w:t>rink rentals</w:t>
            </w:r>
          </w:p>
        </w:tc>
      </w:tr>
      <w:tr w:rsidR="003A41B5" w14:paraId="1749979A" w14:textId="77777777" w:rsidTr="00F565FA">
        <w:tc>
          <w:tcPr>
            <w:tcW w:w="2871" w:type="dxa"/>
            <w:tcBorders>
              <w:top w:val="single" w:sz="4" w:space="0" w:color="auto"/>
              <w:left w:val="single" w:sz="4" w:space="0" w:color="auto"/>
              <w:bottom w:val="single" w:sz="4" w:space="0" w:color="auto"/>
              <w:right w:val="single" w:sz="4" w:space="0" w:color="auto"/>
            </w:tcBorders>
          </w:tcPr>
          <w:p w14:paraId="43C22912" w14:textId="77777777" w:rsidR="003A41B5" w:rsidRDefault="003A41B5" w:rsidP="00F565FA">
            <w:pPr>
              <w:pStyle w:val="BodyLarge"/>
              <w:ind w:right="-108"/>
              <w:rPr>
                <w:sz w:val="24"/>
              </w:rPr>
            </w:pPr>
            <w:r>
              <w:rPr>
                <w:sz w:val="24"/>
              </w:rPr>
              <w:t>Grant Thornton LLP</w:t>
            </w:r>
          </w:p>
        </w:tc>
        <w:tc>
          <w:tcPr>
            <w:tcW w:w="2070" w:type="dxa"/>
            <w:tcBorders>
              <w:top w:val="single" w:sz="4" w:space="0" w:color="auto"/>
              <w:left w:val="single" w:sz="4" w:space="0" w:color="auto"/>
              <w:bottom w:val="single" w:sz="4" w:space="0" w:color="auto"/>
              <w:right w:val="single" w:sz="4" w:space="0" w:color="auto"/>
            </w:tcBorders>
          </w:tcPr>
          <w:p w14:paraId="0AAE5E93" w14:textId="77777777" w:rsidR="003A41B5" w:rsidRDefault="003A41B5" w:rsidP="00F565FA">
            <w:pPr>
              <w:pStyle w:val="BodyLarge"/>
              <w:ind w:left="-27"/>
              <w:rPr>
                <w:sz w:val="24"/>
              </w:rPr>
            </w:pPr>
            <w:r>
              <w:rPr>
                <w:sz w:val="24"/>
              </w:rPr>
              <w:t>Distribute earnings to partners</w:t>
            </w:r>
          </w:p>
        </w:tc>
        <w:tc>
          <w:tcPr>
            <w:tcW w:w="2529" w:type="dxa"/>
            <w:tcBorders>
              <w:top w:val="single" w:sz="4" w:space="0" w:color="auto"/>
              <w:left w:val="single" w:sz="4" w:space="0" w:color="auto"/>
              <w:bottom w:val="single" w:sz="4" w:space="0" w:color="auto"/>
              <w:right w:val="single" w:sz="4" w:space="0" w:color="auto"/>
            </w:tcBorders>
          </w:tcPr>
          <w:p w14:paraId="5E6EE85F" w14:textId="77777777" w:rsidR="003A41B5" w:rsidRDefault="003A41B5" w:rsidP="00F565FA">
            <w:pPr>
              <w:pStyle w:val="BodyLarge"/>
              <w:ind w:left="-18"/>
              <w:rPr>
                <w:sz w:val="24"/>
              </w:rPr>
            </w:pPr>
            <w:r>
              <w:rPr>
                <w:sz w:val="24"/>
              </w:rPr>
              <w:t xml:space="preserve">Purchase </w:t>
            </w:r>
            <w:r>
              <w:rPr>
                <w:sz w:val="24"/>
              </w:rPr>
              <w:br/>
              <w:t>computers</w:t>
            </w:r>
          </w:p>
        </w:tc>
        <w:tc>
          <w:tcPr>
            <w:tcW w:w="1980" w:type="dxa"/>
            <w:tcBorders>
              <w:top w:val="single" w:sz="4" w:space="0" w:color="auto"/>
              <w:left w:val="single" w:sz="4" w:space="0" w:color="auto"/>
              <w:bottom w:val="single" w:sz="4" w:space="0" w:color="auto"/>
              <w:right w:val="single" w:sz="4" w:space="0" w:color="auto"/>
            </w:tcBorders>
          </w:tcPr>
          <w:p w14:paraId="5FD55C7A" w14:textId="77777777" w:rsidR="003A41B5" w:rsidRDefault="003A41B5" w:rsidP="00F565FA">
            <w:pPr>
              <w:pStyle w:val="BodyLarge"/>
              <w:ind w:left="-18" w:right="-126"/>
              <w:rPr>
                <w:sz w:val="24"/>
              </w:rPr>
            </w:pPr>
            <w:r>
              <w:rPr>
                <w:sz w:val="24"/>
              </w:rPr>
              <w:t>Bill clients for professional services</w:t>
            </w:r>
          </w:p>
        </w:tc>
      </w:tr>
      <w:tr w:rsidR="003A41B5" w14:paraId="0A540538" w14:textId="77777777" w:rsidTr="00F565FA">
        <w:tc>
          <w:tcPr>
            <w:tcW w:w="2871" w:type="dxa"/>
            <w:tcBorders>
              <w:top w:val="single" w:sz="4" w:space="0" w:color="auto"/>
              <w:left w:val="single" w:sz="4" w:space="0" w:color="auto"/>
              <w:bottom w:val="single" w:sz="4" w:space="0" w:color="auto"/>
              <w:right w:val="single" w:sz="4" w:space="0" w:color="auto"/>
            </w:tcBorders>
          </w:tcPr>
          <w:p w14:paraId="7D49BC45" w14:textId="77777777" w:rsidR="003A41B5" w:rsidRDefault="003A41B5" w:rsidP="00F565FA">
            <w:pPr>
              <w:pStyle w:val="BodyLarge"/>
              <w:ind w:right="-108"/>
              <w:rPr>
                <w:sz w:val="24"/>
              </w:rPr>
            </w:pPr>
            <w:r>
              <w:rPr>
                <w:sz w:val="24"/>
              </w:rPr>
              <w:t>Southwest Airlines</w:t>
            </w:r>
          </w:p>
        </w:tc>
        <w:tc>
          <w:tcPr>
            <w:tcW w:w="2070" w:type="dxa"/>
            <w:tcBorders>
              <w:top w:val="single" w:sz="4" w:space="0" w:color="auto"/>
              <w:left w:val="single" w:sz="4" w:space="0" w:color="auto"/>
              <w:bottom w:val="single" w:sz="4" w:space="0" w:color="auto"/>
              <w:right w:val="single" w:sz="4" w:space="0" w:color="auto"/>
            </w:tcBorders>
          </w:tcPr>
          <w:p w14:paraId="10C88E4B" w14:textId="77777777" w:rsidR="003A41B5" w:rsidRDefault="003A41B5" w:rsidP="00F565FA">
            <w:pPr>
              <w:pStyle w:val="BodyLarge"/>
              <w:ind w:left="-27"/>
              <w:rPr>
                <w:sz w:val="24"/>
              </w:rPr>
            </w:pPr>
            <w:smartTag w:uri="urn:schemas-microsoft-com:office:smarttags" w:element="place">
              <w:smartTag w:uri="urn:schemas-microsoft-com:office:smarttags" w:element="City">
                <w:r>
                  <w:rPr>
                    <w:sz w:val="24"/>
                  </w:rPr>
                  <w:t>Sale</w:t>
                </w:r>
              </w:smartTag>
            </w:smartTag>
            <w:r>
              <w:rPr>
                <w:sz w:val="24"/>
              </w:rPr>
              <w:t xml:space="preserve"> of stock</w:t>
            </w:r>
          </w:p>
        </w:tc>
        <w:tc>
          <w:tcPr>
            <w:tcW w:w="2529" w:type="dxa"/>
            <w:tcBorders>
              <w:top w:val="single" w:sz="4" w:space="0" w:color="auto"/>
              <w:left w:val="single" w:sz="4" w:space="0" w:color="auto"/>
              <w:bottom w:val="single" w:sz="4" w:space="0" w:color="auto"/>
              <w:right w:val="single" w:sz="4" w:space="0" w:color="auto"/>
            </w:tcBorders>
          </w:tcPr>
          <w:p w14:paraId="79078405" w14:textId="77777777" w:rsidR="003A41B5" w:rsidRDefault="003A41B5" w:rsidP="00F565FA">
            <w:pPr>
              <w:pStyle w:val="BodyLarge"/>
              <w:ind w:left="-18"/>
              <w:rPr>
                <w:sz w:val="24"/>
              </w:rPr>
            </w:pPr>
            <w:r>
              <w:rPr>
                <w:sz w:val="24"/>
              </w:rPr>
              <w:t xml:space="preserve">Purchase </w:t>
            </w:r>
            <w:r>
              <w:rPr>
                <w:sz w:val="24"/>
              </w:rPr>
              <w:br/>
              <w:t>airplanes</w:t>
            </w:r>
          </w:p>
        </w:tc>
        <w:tc>
          <w:tcPr>
            <w:tcW w:w="1980" w:type="dxa"/>
            <w:tcBorders>
              <w:top w:val="single" w:sz="4" w:space="0" w:color="auto"/>
              <w:left w:val="single" w:sz="4" w:space="0" w:color="auto"/>
              <w:bottom w:val="single" w:sz="4" w:space="0" w:color="auto"/>
              <w:right w:val="single" w:sz="4" w:space="0" w:color="auto"/>
            </w:tcBorders>
          </w:tcPr>
          <w:p w14:paraId="3060BD89" w14:textId="77777777" w:rsidR="003A41B5" w:rsidRDefault="003A41B5" w:rsidP="00F565FA">
            <w:pPr>
              <w:pStyle w:val="BodyLarge"/>
              <w:ind w:left="-18"/>
              <w:rPr>
                <w:sz w:val="24"/>
              </w:rPr>
            </w:pPr>
            <w:r>
              <w:rPr>
                <w:sz w:val="24"/>
              </w:rPr>
              <w:t xml:space="preserve">Payment for </w:t>
            </w:r>
            <w:r>
              <w:rPr>
                <w:sz w:val="24"/>
              </w:rPr>
              <w:br/>
              <w:t>jet fuel</w:t>
            </w:r>
          </w:p>
        </w:tc>
      </w:tr>
    </w:tbl>
    <w:p w14:paraId="5458DDA7" w14:textId="77777777" w:rsidR="00820B8E" w:rsidRDefault="00820B8E" w:rsidP="003A41B5">
      <w:pPr>
        <w:pStyle w:val="BodyLarge"/>
        <w:tabs>
          <w:tab w:val="left" w:pos="585"/>
        </w:tabs>
      </w:pPr>
    </w:p>
    <w:p w14:paraId="703C453A" w14:textId="77777777" w:rsidR="003A41B5" w:rsidRDefault="003A41B5" w:rsidP="003A41B5">
      <w:pPr>
        <w:pStyle w:val="BodyLarge"/>
        <w:tabs>
          <w:tab w:val="left" w:pos="585"/>
        </w:tabs>
      </w:pPr>
      <w:r>
        <w:t>(b)</w:t>
      </w:r>
      <w:r>
        <w:tab/>
      </w:r>
      <w:r>
        <w:tab/>
      </w:r>
      <w:r>
        <w:tab/>
      </w:r>
      <w:r>
        <w:tab/>
      </w:r>
      <w:r>
        <w:rPr>
          <w:u w:val="single"/>
        </w:rPr>
        <w:t>Financing</w:t>
      </w:r>
    </w:p>
    <w:p w14:paraId="5338C20C" w14:textId="77777777" w:rsidR="003A41B5" w:rsidRDefault="003A41B5" w:rsidP="003A41B5">
      <w:pPr>
        <w:pStyle w:val="BodyLarge"/>
        <w:ind w:left="603"/>
        <w:jc w:val="both"/>
      </w:pPr>
      <w:smartTag w:uri="urn:schemas-microsoft-com:office:smarttags" w:element="place">
        <w:smartTag w:uri="urn:schemas-microsoft-com:office:smarttags" w:element="City">
          <w:r>
            <w:t>Sale</w:t>
          </w:r>
        </w:smartTag>
      </w:smartTag>
      <w:r>
        <w:t xml:space="preserve"> of stock is common to all corporations. Borrowing from a bank is common to all businesses. Distribution of earnings to partners would only be common to partnerships. Payment of dividends is common to all corporations. </w:t>
      </w:r>
      <w:smartTag w:uri="urn:schemas-microsoft-com:office:smarttags" w:element="place">
        <w:smartTag w:uri="urn:schemas-microsoft-com:office:smarttags" w:element="City">
          <w:r>
            <w:t>Sale</w:t>
          </w:r>
        </w:smartTag>
      </w:smartTag>
      <w:r>
        <w:t xml:space="preserve"> of bonds is common to large corporations.</w:t>
      </w:r>
    </w:p>
    <w:p w14:paraId="4379297D" w14:textId="77777777" w:rsidR="003A41B5" w:rsidRDefault="003A41B5" w:rsidP="003A41B5">
      <w:pPr>
        <w:pStyle w:val="BodyLarge"/>
        <w:ind w:left="603"/>
        <w:jc w:val="both"/>
      </w:pPr>
    </w:p>
    <w:p w14:paraId="1A39862A" w14:textId="77777777" w:rsidR="003A41B5" w:rsidRDefault="003A41B5" w:rsidP="003A41B5">
      <w:pPr>
        <w:pStyle w:val="BodyLarge"/>
        <w:ind w:left="603"/>
        <w:jc w:val="both"/>
      </w:pPr>
      <w:r>
        <w:rPr>
          <w:u w:val="single"/>
        </w:rPr>
        <w:t>Investing</w:t>
      </w:r>
    </w:p>
    <w:p w14:paraId="2BDCC65C" w14:textId="77777777" w:rsidR="003A41B5" w:rsidRDefault="003A41B5" w:rsidP="003A41B5">
      <w:pPr>
        <w:pStyle w:val="BodyLarge"/>
        <w:ind w:left="603"/>
        <w:jc w:val="both"/>
      </w:pPr>
      <w:r>
        <w:rPr>
          <w:spacing w:val="-4"/>
        </w:rPr>
        <w:t>Purchase and sale of property, plant, and equipment would be common</w:t>
      </w:r>
      <w:r>
        <w:t xml:space="preserve"> </w:t>
      </w:r>
      <w:r>
        <w:rPr>
          <w:spacing w:val="-4"/>
        </w:rPr>
        <w:t>to all businesses—the types of assets would vary according to the type</w:t>
      </w:r>
      <w:r>
        <w:t xml:space="preserve"> of business and some types of businesses require a larger investment in long-lived assets. A new business or expanding business would be more apt to acquire property, plant, and equipment while a mature or declining business would be more apt to sell it. Purchase of long-term investments and other companies would be common to all businesses.</w:t>
      </w:r>
    </w:p>
    <w:p w14:paraId="4FB28DBD" w14:textId="77777777" w:rsidR="003A41B5" w:rsidRDefault="003A41B5" w:rsidP="003A41B5">
      <w:pPr>
        <w:pStyle w:val="BodyLarge"/>
        <w:ind w:left="603"/>
        <w:jc w:val="both"/>
      </w:pPr>
    </w:p>
    <w:p w14:paraId="0FF46F18" w14:textId="77777777" w:rsidR="003A41B5" w:rsidRDefault="003A41B5" w:rsidP="003A41B5">
      <w:pPr>
        <w:pStyle w:val="BodyLarge"/>
        <w:ind w:left="603"/>
        <w:jc w:val="both"/>
      </w:pPr>
      <w:r>
        <w:rPr>
          <w:u w:val="single"/>
        </w:rPr>
        <w:t>Operating</w:t>
      </w:r>
    </w:p>
    <w:p w14:paraId="2F56A09F" w14:textId="77777777" w:rsidR="003A41B5" w:rsidRDefault="003A41B5" w:rsidP="003A41B5">
      <w:pPr>
        <w:pStyle w:val="BodyLarge"/>
        <w:ind w:left="603"/>
        <w:jc w:val="both"/>
      </w:pPr>
      <w:r>
        <w:t>The general activities identified would be common to most businesses, although the service or product would differ.</w:t>
      </w:r>
    </w:p>
    <w:p w14:paraId="295CB061" w14:textId="77777777" w:rsidR="003A41B5" w:rsidRDefault="003A41B5" w:rsidP="003A41B5">
      <w:pPr>
        <w:pStyle w:val="BodyLarge"/>
      </w:pPr>
    </w:p>
    <w:p w14:paraId="63E7510D"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2  BT: C  Difficulty: </w:t>
      </w:r>
      <w:r w:rsidR="0076513F">
        <w:rPr>
          <w:rFonts w:ascii="Liberation Sans" w:hAnsi="Liberation Sans"/>
          <w:b/>
          <w:sz w:val="20"/>
          <w:szCs w:val="20"/>
        </w:rPr>
        <w:t>Medium</w:t>
      </w:r>
      <w:r w:rsidR="0076513F" w:rsidRPr="006A3ED6">
        <w:rPr>
          <w:rFonts w:ascii="Liberation Sans" w:hAnsi="Liberation Sans"/>
          <w:b/>
          <w:sz w:val="20"/>
          <w:szCs w:val="20"/>
        </w:rPr>
        <w:t xml:space="preserve">  </w:t>
      </w:r>
      <w:r w:rsidRPr="006A3ED6">
        <w:rPr>
          <w:rFonts w:ascii="Liberation Sans" w:hAnsi="Liberation Sans"/>
          <w:b/>
          <w:sz w:val="20"/>
          <w:szCs w:val="20"/>
        </w:rPr>
        <w:t xml:space="preserve">TOT: </w:t>
      </w:r>
      <w:r w:rsidR="0076513F">
        <w:rPr>
          <w:rFonts w:ascii="Liberation Sans" w:hAnsi="Liberation Sans"/>
          <w:b/>
          <w:sz w:val="20"/>
          <w:szCs w:val="20"/>
        </w:rPr>
        <w:t>10</w:t>
      </w:r>
      <w:r w:rsidRPr="006A3ED6">
        <w:rPr>
          <w:rFonts w:ascii="Liberation Sans" w:hAnsi="Liberation Sans"/>
          <w:b/>
          <w:sz w:val="20"/>
          <w:szCs w:val="20"/>
        </w:rPr>
        <w:t xml:space="preserve"> min.  AACSB: </w:t>
      </w:r>
      <w:r w:rsidR="00DA766B">
        <w:rPr>
          <w:rFonts w:ascii="Liberation Sans" w:hAnsi="Liberation Sans"/>
          <w:b/>
          <w:sz w:val="20"/>
          <w:szCs w:val="20"/>
        </w:rPr>
        <w:t>Knowledge</w:t>
      </w:r>
      <w:r w:rsidR="00DA766B" w:rsidRPr="006A3ED6">
        <w:rPr>
          <w:rFonts w:ascii="Liberation Sans" w:hAnsi="Liberation Sans"/>
          <w:b/>
          <w:sz w:val="20"/>
          <w:szCs w:val="20"/>
        </w:rPr>
        <w:t xml:space="preserve">  </w:t>
      </w:r>
      <w:r w:rsidRPr="006A3ED6">
        <w:rPr>
          <w:rFonts w:ascii="Liberation Sans" w:hAnsi="Liberation Sans"/>
          <w:b/>
          <w:sz w:val="20"/>
          <w:szCs w:val="20"/>
        </w:rPr>
        <w:t xml:space="preserve">AICPA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 Measurement</w:t>
      </w:r>
      <w:r w:rsidR="00894582">
        <w:rPr>
          <w:rFonts w:ascii="Liberation Sans" w:hAnsi="Liberation Sans"/>
          <w:b/>
          <w:sz w:val="20"/>
          <w:szCs w:val="20"/>
        </w:rPr>
        <w:t xml:space="preserve"> Analysis and Interpretation</w:t>
      </w:r>
      <w:r w:rsidR="0076513F">
        <w:rPr>
          <w:rFonts w:ascii="Liberation Sans" w:hAnsi="Liberation Sans"/>
          <w:b/>
          <w:sz w:val="20"/>
          <w:szCs w:val="20"/>
        </w:rPr>
        <w:t>,</w:t>
      </w:r>
      <w:r w:rsidRPr="006A3ED6">
        <w:rPr>
          <w:rFonts w:ascii="Liberation Sans" w:hAnsi="Liberation Sans"/>
          <w:b/>
          <w:sz w:val="20"/>
          <w:szCs w:val="20"/>
        </w:rPr>
        <w:t xml:space="preserve"> Reporting</w:t>
      </w:r>
    </w:p>
    <w:p w14:paraId="3C1D5B6E" w14:textId="77777777" w:rsidR="0076513F" w:rsidRPr="0023279E" w:rsidRDefault="0076513F" w:rsidP="0076513F">
      <w:pPr>
        <w:spacing w:line="320" w:lineRule="exact"/>
        <w:rPr>
          <w:b/>
          <w:sz w:val="28"/>
          <w:lang w:val="es-ES"/>
        </w:rPr>
      </w:pPr>
      <w:r w:rsidRPr="0023279E">
        <w:rPr>
          <w:b/>
          <w:sz w:val="28"/>
          <w:lang w:val="es-ES"/>
        </w:rPr>
        <w:t>EXERCISE 1.6</w:t>
      </w:r>
    </w:p>
    <w:p w14:paraId="4D496087" w14:textId="77777777" w:rsidR="0076513F" w:rsidRPr="0023279E" w:rsidRDefault="0076513F" w:rsidP="0076513F">
      <w:pPr>
        <w:spacing w:line="320" w:lineRule="exact"/>
        <w:rPr>
          <w:b/>
          <w:sz w:val="28"/>
          <w:lang w:val="es-ES"/>
        </w:rPr>
      </w:pPr>
    </w:p>
    <w:p w14:paraId="13090585"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1.</w:t>
      </w:r>
      <w:r w:rsidRPr="0023279E">
        <w:rPr>
          <w:rFonts w:cs="Arial"/>
          <w:b/>
          <w:sz w:val="28"/>
          <w:szCs w:val="28"/>
          <w:lang w:val="es-ES"/>
        </w:rPr>
        <w:tab/>
        <w:t>O</w:t>
      </w:r>
    </w:p>
    <w:p w14:paraId="5C257710"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2.</w:t>
      </w:r>
      <w:r w:rsidRPr="0023279E">
        <w:rPr>
          <w:rFonts w:cs="Arial"/>
          <w:b/>
          <w:sz w:val="28"/>
          <w:szCs w:val="28"/>
          <w:lang w:val="es-ES"/>
        </w:rPr>
        <w:tab/>
        <w:t>I</w:t>
      </w:r>
    </w:p>
    <w:p w14:paraId="2455800C"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3.</w:t>
      </w:r>
      <w:r w:rsidRPr="0023279E">
        <w:rPr>
          <w:rFonts w:cs="Arial"/>
          <w:b/>
          <w:sz w:val="28"/>
          <w:szCs w:val="28"/>
          <w:lang w:val="es-ES"/>
        </w:rPr>
        <w:tab/>
        <w:t>O</w:t>
      </w:r>
    </w:p>
    <w:p w14:paraId="7F1E2106"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4.</w:t>
      </w:r>
      <w:r w:rsidRPr="0023279E">
        <w:rPr>
          <w:rFonts w:cs="Arial"/>
          <w:b/>
          <w:sz w:val="28"/>
          <w:szCs w:val="28"/>
          <w:lang w:val="es-ES"/>
        </w:rPr>
        <w:tab/>
        <w:t>F</w:t>
      </w:r>
    </w:p>
    <w:p w14:paraId="41E5ED1F"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5.</w:t>
      </w:r>
      <w:r w:rsidRPr="0023279E">
        <w:rPr>
          <w:rFonts w:cs="Arial"/>
          <w:b/>
          <w:sz w:val="28"/>
          <w:szCs w:val="28"/>
          <w:lang w:val="es-ES"/>
        </w:rPr>
        <w:tab/>
        <w:t>F</w:t>
      </w:r>
    </w:p>
    <w:p w14:paraId="2CC6A78A"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6.</w:t>
      </w:r>
      <w:r w:rsidRPr="0023279E">
        <w:rPr>
          <w:rFonts w:cs="Arial"/>
          <w:b/>
          <w:sz w:val="28"/>
          <w:szCs w:val="28"/>
          <w:lang w:val="es-ES"/>
        </w:rPr>
        <w:tab/>
        <w:t>F</w:t>
      </w:r>
    </w:p>
    <w:p w14:paraId="5C16147A" w14:textId="77777777" w:rsidR="00106A5A" w:rsidRPr="0023279E" w:rsidRDefault="00106A5A" w:rsidP="0023279E">
      <w:pPr>
        <w:tabs>
          <w:tab w:val="left" w:pos="540"/>
          <w:tab w:val="left" w:pos="1908"/>
        </w:tabs>
        <w:spacing w:line="240" w:lineRule="auto"/>
        <w:ind w:left="720" w:hanging="720"/>
        <w:rPr>
          <w:rFonts w:cs="Arial"/>
          <w:b/>
          <w:sz w:val="28"/>
          <w:szCs w:val="28"/>
          <w:lang w:val="es-ES"/>
        </w:rPr>
      </w:pPr>
      <w:r w:rsidRPr="0023279E">
        <w:rPr>
          <w:rFonts w:cs="Arial"/>
          <w:b/>
          <w:sz w:val="28"/>
          <w:szCs w:val="28"/>
          <w:lang w:val="es-ES"/>
        </w:rPr>
        <w:t>7.</w:t>
      </w:r>
      <w:r w:rsidRPr="0023279E">
        <w:rPr>
          <w:rFonts w:cs="Arial"/>
          <w:b/>
          <w:sz w:val="28"/>
          <w:szCs w:val="28"/>
          <w:lang w:val="es-ES"/>
        </w:rPr>
        <w:tab/>
        <w:t>O</w:t>
      </w:r>
    </w:p>
    <w:p w14:paraId="561C60C3" w14:textId="77777777" w:rsidR="00106A5A" w:rsidRPr="00390D25" w:rsidRDefault="00106A5A" w:rsidP="0023279E">
      <w:pPr>
        <w:tabs>
          <w:tab w:val="left" w:pos="540"/>
          <w:tab w:val="left" w:pos="1908"/>
        </w:tabs>
        <w:spacing w:line="240" w:lineRule="auto"/>
        <w:ind w:left="720" w:hanging="720"/>
        <w:rPr>
          <w:rFonts w:cs="Arial"/>
          <w:b/>
          <w:sz w:val="28"/>
          <w:szCs w:val="28"/>
          <w:lang w:val="en-CA"/>
        </w:rPr>
      </w:pPr>
      <w:r w:rsidRPr="00390D25">
        <w:rPr>
          <w:rFonts w:cs="Arial"/>
          <w:b/>
          <w:sz w:val="28"/>
          <w:szCs w:val="28"/>
          <w:lang w:val="en-CA"/>
        </w:rPr>
        <w:t>8.</w:t>
      </w:r>
      <w:r w:rsidRPr="00390D25">
        <w:rPr>
          <w:rFonts w:cs="Arial"/>
          <w:b/>
          <w:sz w:val="28"/>
          <w:szCs w:val="28"/>
          <w:lang w:val="en-CA"/>
        </w:rPr>
        <w:tab/>
        <w:t>F</w:t>
      </w:r>
    </w:p>
    <w:p w14:paraId="19B90DE1" w14:textId="77777777" w:rsidR="0076513F" w:rsidRPr="0076513F" w:rsidRDefault="0076513F" w:rsidP="0076513F">
      <w:pPr>
        <w:spacing w:line="320" w:lineRule="exact"/>
        <w:rPr>
          <w:b/>
          <w:sz w:val="28"/>
        </w:rPr>
      </w:pPr>
    </w:p>
    <w:p w14:paraId="6B563FEF" w14:textId="77777777" w:rsidR="0076513F" w:rsidRPr="0076513F" w:rsidRDefault="0076513F" w:rsidP="0076513F">
      <w:pPr>
        <w:rPr>
          <w:rFonts w:eastAsia="Calibri" w:cs="Arial"/>
          <w:b/>
          <w:sz w:val="20"/>
        </w:rPr>
      </w:pPr>
      <w:r w:rsidRPr="0076513F">
        <w:rPr>
          <w:rFonts w:eastAsia="Calibri" w:cs="Arial"/>
          <w:b/>
          <w:sz w:val="20"/>
        </w:rPr>
        <w:t xml:space="preserve">LO 2  BT: K  Difficulty: Easy  TIME: 5 min.  AACSB: </w:t>
      </w:r>
      <w:r w:rsidR="00DA766B">
        <w:rPr>
          <w:rFonts w:eastAsia="Calibri" w:cs="Arial"/>
          <w:b/>
          <w:sz w:val="20"/>
        </w:rPr>
        <w:t>Knowledge</w:t>
      </w:r>
      <w:r w:rsidR="00DA766B" w:rsidRPr="0076513F">
        <w:rPr>
          <w:rFonts w:eastAsia="Calibri" w:cs="Arial"/>
          <w:b/>
          <w:sz w:val="20"/>
        </w:rPr>
        <w:t xml:space="preserve">  </w:t>
      </w:r>
      <w:r w:rsidRPr="0076513F">
        <w:rPr>
          <w:rFonts w:eastAsia="Calibri" w:cs="Arial"/>
          <w:b/>
          <w:sz w:val="20"/>
        </w:rPr>
        <w:t xml:space="preserve">AICPA </w:t>
      </w:r>
      <w:r w:rsidR="00DA766B">
        <w:rPr>
          <w:rFonts w:eastAsia="Calibri" w:cs="Arial"/>
          <w:b/>
          <w:sz w:val="20"/>
        </w:rPr>
        <w:t>A</w:t>
      </w:r>
      <w:r w:rsidR="00DA766B" w:rsidRPr="0076513F">
        <w:rPr>
          <w:rFonts w:eastAsia="Calibri" w:cs="Arial"/>
          <w:b/>
          <w:sz w:val="20"/>
        </w:rPr>
        <w:t>C</w:t>
      </w:r>
      <w:r w:rsidRPr="0076513F">
        <w:rPr>
          <w:rFonts w:eastAsia="Calibri" w:cs="Arial"/>
          <w:b/>
          <w:sz w:val="20"/>
        </w:rPr>
        <w:t>: Reporting</w:t>
      </w:r>
    </w:p>
    <w:p w14:paraId="66DFB3CD" w14:textId="77777777" w:rsidR="0076513F" w:rsidRDefault="0076513F" w:rsidP="003A41B5">
      <w:pPr>
        <w:pStyle w:val="BodyLarge"/>
      </w:pPr>
    </w:p>
    <w:p w14:paraId="2F01A29B" w14:textId="77777777" w:rsidR="00106A5A" w:rsidRDefault="00106A5A" w:rsidP="003A41B5">
      <w:pPr>
        <w:pStyle w:val="BodyLarge"/>
      </w:pPr>
    </w:p>
    <w:p w14:paraId="6CC7D3B2" w14:textId="77777777" w:rsidR="003A41B5" w:rsidRDefault="003A41B5" w:rsidP="003A41B5">
      <w:pPr>
        <w:pStyle w:val="BodyLarge"/>
      </w:pPr>
      <w:r>
        <w:t>EXERCISE 1.</w:t>
      </w:r>
      <w:r w:rsidR="0076513F">
        <w:t>7</w:t>
      </w:r>
    </w:p>
    <w:p w14:paraId="49114721" w14:textId="77777777" w:rsidR="003A41B5" w:rsidRDefault="003A41B5" w:rsidP="003A41B5">
      <w:pPr>
        <w:pStyle w:val="BodyLarge"/>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8"/>
        <w:gridCol w:w="1395"/>
      </w:tblGrid>
      <w:tr w:rsidR="003A41B5" w14:paraId="129C765C" w14:textId="77777777" w:rsidTr="00F565FA">
        <w:tc>
          <w:tcPr>
            <w:tcW w:w="6678" w:type="dxa"/>
            <w:tcBorders>
              <w:top w:val="single" w:sz="4" w:space="0" w:color="auto"/>
              <w:left w:val="single" w:sz="4" w:space="0" w:color="auto"/>
              <w:bottom w:val="single" w:sz="4" w:space="0" w:color="auto"/>
              <w:right w:val="single" w:sz="4" w:space="0" w:color="auto"/>
            </w:tcBorders>
          </w:tcPr>
          <w:p w14:paraId="36E29362" w14:textId="77777777" w:rsidR="003A41B5" w:rsidRDefault="003A41B5" w:rsidP="00F565FA">
            <w:pPr>
              <w:pStyle w:val="BodyLarge"/>
              <w:ind w:left="-81"/>
            </w:pPr>
            <w:r>
              <w:t>Accounts payable</w:t>
            </w:r>
          </w:p>
        </w:tc>
        <w:tc>
          <w:tcPr>
            <w:tcW w:w="1395" w:type="dxa"/>
            <w:tcBorders>
              <w:top w:val="single" w:sz="4" w:space="0" w:color="auto"/>
              <w:left w:val="single" w:sz="4" w:space="0" w:color="auto"/>
              <w:bottom w:val="single" w:sz="4" w:space="0" w:color="auto"/>
              <w:right w:val="single" w:sz="4" w:space="0" w:color="auto"/>
            </w:tcBorders>
          </w:tcPr>
          <w:p w14:paraId="2D3CDAA3" w14:textId="77777777" w:rsidR="003A41B5" w:rsidRDefault="003A41B5" w:rsidP="00F565FA">
            <w:pPr>
              <w:pStyle w:val="BodyLarge"/>
              <w:jc w:val="center"/>
            </w:pPr>
            <w:r>
              <w:t>L</w:t>
            </w:r>
          </w:p>
        </w:tc>
      </w:tr>
      <w:tr w:rsidR="003A41B5" w14:paraId="699D4192" w14:textId="77777777" w:rsidTr="00F565FA">
        <w:tc>
          <w:tcPr>
            <w:tcW w:w="6678" w:type="dxa"/>
            <w:tcBorders>
              <w:top w:val="single" w:sz="4" w:space="0" w:color="auto"/>
              <w:left w:val="single" w:sz="4" w:space="0" w:color="auto"/>
              <w:bottom w:val="single" w:sz="4" w:space="0" w:color="auto"/>
              <w:right w:val="single" w:sz="4" w:space="0" w:color="auto"/>
            </w:tcBorders>
          </w:tcPr>
          <w:p w14:paraId="1775646B" w14:textId="77777777" w:rsidR="003A41B5" w:rsidRDefault="003A41B5" w:rsidP="00F565FA">
            <w:pPr>
              <w:pStyle w:val="BodyLarge"/>
              <w:ind w:left="-81"/>
            </w:pPr>
            <w:r>
              <w:t>Accounts receivable</w:t>
            </w:r>
          </w:p>
        </w:tc>
        <w:tc>
          <w:tcPr>
            <w:tcW w:w="1395" w:type="dxa"/>
            <w:tcBorders>
              <w:top w:val="single" w:sz="4" w:space="0" w:color="auto"/>
              <w:left w:val="single" w:sz="4" w:space="0" w:color="auto"/>
              <w:bottom w:val="single" w:sz="4" w:space="0" w:color="auto"/>
              <w:right w:val="single" w:sz="4" w:space="0" w:color="auto"/>
            </w:tcBorders>
          </w:tcPr>
          <w:p w14:paraId="0D9A0ACE" w14:textId="77777777" w:rsidR="003A41B5" w:rsidRDefault="003A41B5" w:rsidP="00F565FA">
            <w:pPr>
              <w:pStyle w:val="BodyLarge"/>
              <w:jc w:val="center"/>
            </w:pPr>
            <w:r>
              <w:t>A</w:t>
            </w:r>
          </w:p>
        </w:tc>
      </w:tr>
      <w:tr w:rsidR="003A41B5" w14:paraId="5CD1350D" w14:textId="77777777" w:rsidTr="00F565FA">
        <w:tc>
          <w:tcPr>
            <w:tcW w:w="6678" w:type="dxa"/>
            <w:tcBorders>
              <w:top w:val="single" w:sz="4" w:space="0" w:color="auto"/>
              <w:left w:val="single" w:sz="4" w:space="0" w:color="auto"/>
              <w:bottom w:val="single" w:sz="4" w:space="0" w:color="auto"/>
              <w:right w:val="single" w:sz="4" w:space="0" w:color="auto"/>
            </w:tcBorders>
          </w:tcPr>
          <w:p w14:paraId="50E97BD8" w14:textId="77777777" w:rsidR="003A41B5" w:rsidRDefault="003A41B5" w:rsidP="00F565FA">
            <w:pPr>
              <w:pStyle w:val="BodyLarge"/>
              <w:ind w:left="-81"/>
            </w:pPr>
            <w:r>
              <w:t>Equipment</w:t>
            </w:r>
          </w:p>
        </w:tc>
        <w:tc>
          <w:tcPr>
            <w:tcW w:w="1395" w:type="dxa"/>
            <w:tcBorders>
              <w:top w:val="single" w:sz="4" w:space="0" w:color="auto"/>
              <w:left w:val="single" w:sz="4" w:space="0" w:color="auto"/>
              <w:bottom w:val="single" w:sz="4" w:space="0" w:color="auto"/>
              <w:right w:val="single" w:sz="4" w:space="0" w:color="auto"/>
            </w:tcBorders>
          </w:tcPr>
          <w:p w14:paraId="2840E656" w14:textId="77777777" w:rsidR="003A41B5" w:rsidRDefault="003A41B5" w:rsidP="00F565FA">
            <w:pPr>
              <w:pStyle w:val="BodyLarge"/>
              <w:jc w:val="center"/>
            </w:pPr>
            <w:r>
              <w:t>A</w:t>
            </w:r>
          </w:p>
        </w:tc>
      </w:tr>
      <w:tr w:rsidR="003A41B5" w14:paraId="3D96FF66" w14:textId="77777777" w:rsidTr="00F565FA">
        <w:tc>
          <w:tcPr>
            <w:tcW w:w="6678" w:type="dxa"/>
            <w:tcBorders>
              <w:top w:val="single" w:sz="4" w:space="0" w:color="auto"/>
              <w:left w:val="single" w:sz="4" w:space="0" w:color="auto"/>
              <w:bottom w:val="single" w:sz="4" w:space="0" w:color="auto"/>
              <w:right w:val="single" w:sz="4" w:space="0" w:color="auto"/>
            </w:tcBorders>
          </w:tcPr>
          <w:p w14:paraId="60ED1C52" w14:textId="77777777" w:rsidR="003A41B5" w:rsidRDefault="003A41B5" w:rsidP="00F565FA">
            <w:pPr>
              <w:pStyle w:val="BodyLarge"/>
              <w:ind w:left="-81"/>
            </w:pPr>
            <w:r>
              <w:t>Sales revenue</w:t>
            </w:r>
          </w:p>
        </w:tc>
        <w:tc>
          <w:tcPr>
            <w:tcW w:w="1395" w:type="dxa"/>
            <w:tcBorders>
              <w:top w:val="single" w:sz="4" w:space="0" w:color="auto"/>
              <w:left w:val="single" w:sz="4" w:space="0" w:color="auto"/>
              <w:bottom w:val="single" w:sz="4" w:space="0" w:color="auto"/>
              <w:right w:val="single" w:sz="4" w:space="0" w:color="auto"/>
            </w:tcBorders>
          </w:tcPr>
          <w:p w14:paraId="03646583" w14:textId="77777777" w:rsidR="003A41B5" w:rsidRDefault="003A41B5" w:rsidP="00F565FA">
            <w:pPr>
              <w:pStyle w:val="BodyLarge"/>
              <w:jc w:val="center"/>
            </w:pPr>
            <w:r>
              <w:t>R</w:t>
            </w:r>
          </w:p>
        </w:tc>
      </w:tr>
      <w:tr w:rsidR="003A41B5" w14:paraId="2D58BFE3" w14:textId="77777777" w:rsidTr="00F565FA">
        <w:tc>
          <w:tcPr>
            <w:tcW w:w="6678" w:type="dxa"/>
            <w:tcBorders>
              <w:top w:val="single" w:sz="4" w:space="0" w:color="auto"/>
              <w:left w:val="single" w:sz="4" w:space="0" w:color="auto"/>
              <w:bottom w:val="single" w:sz="4" w:space="0" w:color="auto"/>
              <w:right w:val="single" w:sz="4" w:space="0" w:color="auto"/>
            </w:tcBorders>
          </w:tcPr>
          <w:p w14:paraId="64D0B75B" w14:textId="77777777" w:rsidR="003A41B5" w:rsidRDefault="003A41B5" w:rsidP="00F565FA">
            <w:pPr>
              <w:pStyle w:val="BodyLarge"/>
              <w:ind w:left="-81"/>
            </w:pPr>
            <w:r>
              <w:t>Service revenue</w:t>
            </w:r>
          </w:p>
        </w:tc>
        <w:tc>
          <w:tcPr>
            <w:tcW w:w="1395" w:type="dxa"/>
            <w:tcBorders>
              <w:top w:val="single" w:sz="4" w:space="0" w:color="auto"/>
              <w:left w:val="single" w:sz="4" w:space="0" w:color="auto"/>
              <w:bottom w:val="single" w:sz="4" w:space="0" w:color="auto"/>
              <w:right w:val="single" w:sz="4" w:space="0" w:color="auto"/>
            </w:tcBorders>
          </w:tcPr>
          <w:p w14:paraId="36170CF4" w14:textId="77777777" w:rsidR="003A41B5" w:rsidRDefault="003A41B5" w:rsidP="00F565FA">
            <w:pPr>
              <w:pStyle w:val="BodyLarge"/>
              <w:jc w:val="center"/>
            </w:pPr>
            <w:r>
              <w:t>R</w:t>
            </w:r>
          </w:p>
        </w:tc>
      </w:tr>
      <w:tr w:rsidR="003A41B5" w14:paraId="4D1EA229" w14:textId="77777777" w:rsidTr="00F565FA">
        <w:tc>
          <w:tcPr>
            <w:tcW w:w="6678" w:type="dxa"/>
            <w:tcBorders>
              <w:top w:val="single" w:sz="4" w:space="0" w:color="auto"/>
              <w:left w:val="single" w:sz="4" w:space="0" w:color="auto"/>
              <w:bottom w:val="single" w:sz="4" w:space="0" w:color="auto"/>
              <w:right w:val="single" w:sz="4" w:space="0" w:color="auto"/>
            </w:tcBorders>
          </w:tcPr>
          <w:p w14:paraId="40C639BD" w14:textId="77777777" w:rsidR="003A41B5" w:rsidRDefault="003A41B5" w:rsidP="00F565FA">
            <w:pPr>
              <w:pStyle w:val="BodyLarge"/>
              <w:ind w:left="-81"/>
            </w:pPr>
            <w:r>
              <w:t>Inventory</w:t>
            </w:r>
          </w:p>
        </w:tc>
        <w:tc>
          <w:tcPr>
            <w:tcW w:w="1395" w:type="dxa"/>
            <w:tcBorders>
              <w:top w:val="single" w:sz="4" w:space="0" w:color="auto"/>
              <w:left w:val="single" w:sz="4" w:space="0" w:color="auto"/>
              <w:bottom w:val="single" w:sz="4" w:space="0" w:color="auto"/>
              <w:right w:val="single" w:sz="4" w:space="0" w:color="auto"/>
            </w:tcBorders>
          </w:tcPr>
          <w:p w14:paraId="0FA1CC13" w14:textId="77777777" w:rsidR="003A41B5" w:rsidRDefault="003A41B5" w:rsidP="00F565FA">
            <w:pPr>
              <w:pStyle w:val="BodyLarge"/>
              <w:jc w:val="center"/>
            </w:pPr>
            <w:r>
              <w:t>A</w:t>
            </w:r>
          </w:p>
        </w:tc>
      </w:tr>
      <w:tr w:rsidR="003A41B5" w14:paraId="0D874CAB" w14:textId="77777777" w:rsidTr="00F565FA">
        <w:tc>
          <w:tcPr>
            <w:tcW w:w="6678" w:type="dxa"/>
            <w:tcBorders>
              <w:top w:val="single" w:sz="4" w:space="0" w:color="auto"/>
              <w:left w:val="single" w:sz="4" w:space="0" w:color="auto"/>
              <w:bottom w:val="single" w:sz="4" w:space="0" w:color="auto"/>
              <w:right w:val="single" w:sz="4" w:space="0" w:color="auto"/>
            </w:tcBorders>
          </w:tcPr>
          <w:p w14:paraId="2B3FCDA5" w14:textId="77777777" w:rsidR="003A41B5" w:rsidRDefault="003A41B5" w:rsidP="00F565FA">
            <w:pPr>
              <w:pStyle w:val="BodyLarge"/>
              <w:ind w:left="-81"/>
            </w:pPr>
            <w:r>
              <w:t>Mortgage payable</w:t>
            </w:r>
          </w:p>
        </w:tc>
        <w:tc>
          <w:tcPr>
            <w:tcW w:w="1395" w:type="dxa"/>
            <w:tcBorders>
              <w:top w:val="single" w:sz="4" w:space="0" w:color="auto"/>
              <w:left w:val="single" w:sz="4" w:space="0" w:color="auto"/>
              <w:bottom w:val="single" w:sz="4" w:space="0" w:color="auto"/>
              <w:right w:val="single" w:sz="4" w:space="0" w:color="auto"/>
            </w:tcBorders>
          </w:tcPr>
          <w:p w14:paraId="49C1091C" w14:textId="77777777" w:rsidR="003A41B5" w:rsidRDefault="003A41B5" w:rsidP="00F565FA">
            <w:pPr>
              <w:pStyle w:val="BodyLarge"/>
              <w:jc w:val="center"/>
            </w:pPr>
            <w:r>
              <w:t>L</w:t>
            </w:r>
          </w:p>
        </w:tc>
      </w:tr>
      <w:tr w:rsidR="003A41B5" w14:paraId="7B4AFCE5" w14:textId="77777777" w:rsidTr="00F565FA">
        <w:tc>
          <w:tcPr>
            <w:tcW w:w="6678" w:type="dxa"/>
            <w:tcBorders>
              <w:top w:val="single" w:sz="4" w:space="0" w:color="auto"/>
              <w:left w:val="single" w:sz="4" w:space="0" w:color="auto"/>
              <w:bottom w:val="single" w:sz="4" w:space="0" w:color="auto"/>
              <w:right w:val="single" w:sz="4" w:space="0" w:color="auto"/>
            </w:tcBorders>
          </w:tcPr>
          <w:p w14:paraId="1A94F944" w14:textId="77777777" w:rsidR="003A41B5" w:rsidRDefault="003A41B5" w:rsidP="00F565FA">
            <w:pPr>
              <w:pStyle w:val="BodyLarge"/>
              <w:ind w:left="-81"/>
            </w:pPr>
            <w:r>
              <w:t>Supplies expense</w:t>
            </w:r>
          </w:p>
        </w:tc>
        <w:tc>
          <w:tcPr>
            <w:tcW w:w="1395" w:type="dxa"/>
            <w:tcBorders>
              <w:top w:val="single" w:sz="4" w:space="0" w:color="auto"/>
              <w:left w:val="single" w:sz="4" w:space="0" w:color="auto"/>
              <w:bottom w:val="single" w:sz="4" w:space="0" w:color="auto"/>
              <w:right w:val="single" w:sz="4" w:space="0" w:color="auto"/>
            </w:tcBorders>
          </w:tcPr>
          <w:p w14:paraId="602B6192" w14:textId="77777777" w:rsidR="003A41B5" w:rsidRDefault="003A41B5" w:rsidP="00F565FA">
            <w:pPr>
              <w:pStyle w:val="BodyLarge"/>
              <w:jc w:val="center"/>
            </w:pPr>
            <w:r>
              <w:t>E</w:t>
            </w:r>
          </w:p>
        </w:tc>
      </w:tr>
      <w:tr w:rsidR="003A41B5" w14:paraId="07BAB874" w14:textId="77777777" w:rsidTr="00F565FA">
        <w:tc>
          <w:tcPr>
            <w:tcW w:w="6678" w:type="dxa"/>
            <w:tcBorders>
              <w:top w:val="single" w:sz="4" w:space="0" w:color="auto"/>
              <w:left w:val="single" w:sz="4" w:space="0" w:color="auto"/>
              <w:bottom w:val="single" w:sz="4" w:space="0" w:color="auto"/>
              <w:right w:val="single" w:sz="4" w:space="0" w:color="auto"/>
            </w:tcBorders>
          </w:tcPr>
          <w:p w14:paraId="06D4DBC0" w14:textId="77777777" w:rsidR="003A41B5" w:rsidRDefault="003A41B5" w:rsidP="00F565FA">
            <w:pPr>
              <w:pStyle w:val="BodyLarge"/>
              <w:ind w:left="-81"/>
            </w:pPr>
            <w:r>
              <w:t>Rent expense</w:t>
            </w:r>
          </w:p>
        </w:tc>
        <w:tc>
          <w:tcPr>
            <w:tcW w:w="1395" w:type="dxa"/>
            <w:tcBorders>
              <w:top w:val="single" w:sz="4" w:space="0" w:color="auto"/>
              <w:left w:val="single" w:sz="4" w:space="0" w:color="auto"/>
              <w:bottom w:val="single" w:sz="4" w:space="0" w:color="auto"/>
              <w:right w:val="single" w:sz="4" w:space="0" w:color="auto"/>
            </w:tcBorders>
          </w:tcPr>
          <w:p w14:paraId="2EFF0049" w14:textId="77777777" w:rsidR="003A41B5" w:rsidRDefault="003A41B5" w:rsidP="00F565FA">
            <w:pPr>
              <w:pStyle w:val="BodyLarge"/>
              <w:jc w:val="center"/>
            </w:pPr>
            <w:r>
              <w:t>E</w:t>
            </w:r>
          </w:p>
        </w:tc>
      </w:tr>
      <w:tr w:rsidR="003A41B5" w14:paraId="70802EEF" w14:textId="77777777" w:rsidTr="00F565FA">
        <w:tc>
          <w:tcPr>
            <w:tcW w:w="6678" w:type="dxa"/>
            <w:tcBorders>
              <w:top w:val="single" w:sz="4" w:space="0" w:color="auto"/>
              <w:left w:val="single" w:sz="4" w:space="0" w:color="auto"/>
              <w:bottom w:val="single" w:sz="4" w:space="0" w:color="auto"/>
              <w:right w:val="single" w:sz="4" w:space="0" w:color="auto"/>
            </w:tcBorders>
          </w:tcPr>
          <w:p w14:paraId="2142FC01" w14:textId="77777777" w:rsidR="003A41B5" w:rsidRDefault="003A41B5" w:rsidP="00F565FA">
            <w:pPr>
              <w:pStyle w:val="BodyLarge"/>
              <w:ind w:left="-81"/>
            </w:pPr>
            <w:r>
              <w:t>Salaries and wages expense</w:t>
            </w:r>
          </w:p>
        </w:tc>
        <w:tc>
          <w:tcPr>
            <w:tcW w:w="1395" w:type="dxa"/>
            <w:tcBorders>
              <w:top w:val="single" w:sz="4" w:space="0" w:color="auto"/>
              <w:left w:val="single" w:sz="4" w:space="0" w:color="auto"/>
              <w:bottom w:val="single" w:sz="4" w:space="0" w:color="auto"/>
              <w:right w:val="single" w:sz="4" w:space="0" w:color="auto"/>
            </w:tcBorders>
          </w:tcPr>
          <w:p w14:paraId="21CA7F3E" w14:textId="77777777" w:rsidR="003A41B5" w:rsidRDefault="003A41B5" w:rsidP="00F565FA">
            <w:pPr>
              <w:pStyle w:val="BodyLarge"/>
              <w:jc w:val="center"/>
            </w:pPr>
            <w:r>
              <w:t>E</w:t>
            </w:r>
          </w:p>
        </w:tc>
      </w:tr>
    </w:tbl>
    <w:p w14:paraId="0095769F" w14:textId="77777777" w:rsidR="003A41B5" w:rsidRDefault="003A41B5" w:rsidP="003A41B5">
      <w:pPr>
        <w:pStyle w:val="BodyLarge"/>
      </w:pPr>
    </w:p>
    <w:p w14:paraId="00F4658B"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w:t>
      </w:r>
      <w:r>
        <w:rPr>
          <w:rFonts w:ascii="Liberation Sans" w:hAnsi="Liberation Sans"/>
          <w:b/>
          <w:sz w:val="20"/>
          <w:szCs w:val="20"/>
        </w:rPr>
        <w:t xml:space="preserve">2, </w:t>
      </w:r>
      <w:r w:rsidRPr="006A3ED6">
        <w:rPr>
          <w:rFonts w:ascii="Liberation Sans" w:hAnsi="Liberation Sans"/>
          <w:b/>
          <w:sz w:val="20"/>
          <w:szCs w:val="20"/>
        </w:rPr>
        <w:t xml:space="preserve">3  BT: C  Difficulty: Easy  TOT: 3 min  AACSB: </w:t>
      </w:r>
      <w:r w:rsidR="00DA766B">
        <w:rPr>
          <w:rFonts w:ascii="Liberation Sans" w:hAnsi="Liberation Sans"/>
          <w:b/>
          <w:sz w:val="20"/>
          <w:szCs w:val="20"/>
        </w:rPr>
        <w:t>Knowledge</w:t>
      </w:r>
      <w:r w:rsidR="00DA766B" w:rsidRPr="006A3ED6">
        <w:rPr>
          <w:rFonts w:ascii="Liberation Sans" w:hAnsi="Liberation Sans"/>
          <w:b/>
          <w:sz w:val="20"/>
          <w:szCs w:val="20"/>
        </w:rPr>
        <w:t xml:space="preserve">  </w:t>
      </w:r>
      <w:r w:rsidRPr="006A3ED6">
        <w:rPr>
          <w:rFonts w:ascii="Liberation Sans" w:hAnsi="Liberation Sans"/>
          <w:b/>
          <w:sz w:val="20"/>
          <w:szCs w:val="20"/>
        </w:rPr>
        <w:t xml:space="preserve">AICPA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w:t>
      </w:r>
      <w:r w:rsidR="0076513F">
        <w:rPr>
          <w:rFonts w:ascii="Liberation Sans" w:hAnsi="Liberation Sans"/>
          <w:b/>
          <w:sz w:val="20"/>
          <w:szCs w:val="20"/>
        </w:rPr>
        <w:t>,</w:t>
      </w:r>
      <w:r w:rsidRPr="006A3ED6">
        <w:rPr>
          <w:rFonts w:ascii="Liberation Sans" w:hAnsi="Liberation Sans"/>
          <w:b/>
          <w:sz w:val="20"/>
          <w:szCs w:val="20"/>
        </w:rPr>
        <w:t xml:space="preserve"> Reporting</w:t>
      </w:r>
    </w:p>
    <w:p w14:paraId="3AE82651" w14:textId="77777777" w:rsidR="003A41B5" w:rsidRDefault="003A41B5" w:rsidP="003A41B5">
      <w:pPr>
        <w:pStyle w:val="BodyLarge"/>
      </w:pPr>
    </w:p>
    <w:p w14:paraId="7712C5D4" w14:textId="77777777" w:rsidR="00106A5A" w:rsidRDefault="00106A5A" w:rsidP="003A41B5">
      <w:pPr>
        <w:pStyle w:val="BodyLarge"/>
      </w:pPr>
    </w:p>
    <w:p w14:paraId="263C43CA" w14:textId="77777777" w:rsidR="00BD4098" w:rsidRPr="00BD4098" w:rsidRDefault="00BD4098" w:rsidP="00BD4098">
      <w:pPr>
        <w:tabs>
          <w:tab w:val="left" w:pos="660"/>
          <w:tab w:val="left" w:pos="1200"/>
        </w:tabs>
        <w:spacing w:line="320" w:lineRule="exact"/>
        <w:rPr>
          <w:b/>
          <w:sz w:val="28"/>
        </w:rPr>
      </w:pPr>
      <w:r w:rsidRPr="00BD4098">
        <w:rPr>
          <w:b/>
          <w:sz w:val="28"/>
        </w:rPr>
        <w:t>EXERCISE 1.8</w:t>
      </w:r>
    </w:p>
    <w:p w14:paraId="710153E7" w14:textId="77777777" w:rsidR="00BD4098" w:rsidRPr="00BD4098" w:rsidRDefault="00BD4098" w:rsidP="00BD4098">
      <w:pPr>
        <w:tabs>
          <w:tab w:val="left" w:pos="660"/>
          <w:tab w:val="left" w:pos="1200"/>
        </w:tabs>
        <w:spacing w:line="320" w:lineRule="exact"/>
        <w:rPr>
          <w:b/>
          <w:sz w:val="28"/>
        </w:rPr>
      </w:pPr>
    </w:p>
    <w:p w14:paraId="5AFCB59C" w14:textId="77777777" w:rsidR="00BD4098" w:rsidRPr="00BD4098" w:rsidRDefault="00BD4098" w:rsidP="0023279E">
      <w:pPr>
        <w:tabs>
          <w:tab w:val="left" w:pos="540"/>
          <w:tab w:val="right" w:pos="4680"/>
          <w:tab w:val="left" w:pos="5040"/>
        </w:tabs>
        <w:spacing w:line="300" w:lineRule="exact"/>
        <w:rPr>
          <w:rFonts w:cs="Arial"/>
          <w:b/>
          <w:sz w:val="28"/>
          <w:szCs w:val="28"/>
          <w:lang w:val="fr-CA"/>
        </w:rPr>
      </w:pPr>
      <w:r w:rsidRPr="00BD4098">
        <w:rPr>
          <w:rFonts w:cs="Arial"/>
          <w:b/>
          <w:sz w:val="28"/>
          <w:szCs w:val="28"/>
          <w:lang w:val="fr-CA"/>
        </w:rPr>
        <w:t>1.</w:t>
      </w:r>
      <w:r w:rsidRPr="00BD4098">
        <w:rPr>
          <w:rFonts w:cs="Arial"/>
          <w:b/>
          <w:sz w:val="28"/>
          <w:szCs w:val="28"/>
          <w:lang w:val="fr-CA"/>
        </w:rPr>
        <w:tab/>
        <w:t>IS</w:t>
      </w:r>
      <w:r w:rsidRPr="00BD4098">
        <w:rPr>
          <w:rFonts w:cs="Arial"/>
          <w:b/>
          <w:sz w:val="28"/>
          <w:szCs w:val="28"/>
          <w:lang w:val="fr-CA"/>
        </w:rPr>
        <w:tab/>
        <w:t>9.</w:t>
      </w:r>
      <w:r w:rsidRPr="00BD4098">
        <w:rPr>
          <w:rFonts w:cs="Arial"/>
          <w:b/>
          <w:sz w:val="28"/>
          <w:szCs w:val="28"/>
          <w:lang w:val="fr-CA"/>
        </w:rPr>
        <w:tab/>
        <w:t>BS</w:t>
      </w:r>
    </w:p>
    <w:p w14:paraId="2BD002B5" w14:textId="77777777" w:rsidR="00BD4098" w:rsidRPr="00BD4098" w:rsidRDefault="00BD4098" w:rsidP="0023279E">
      <w:pPr>
        <w:tabs>
          <w:tab w:val="left" w:pos="540"/>
          <w:tab w:val="right" w:pos="4680"/>
          <w:tab w:val="left" w:pos="5040"/>
        </w:tabs>
        <w:spacing w:line="300" w:lineRule="exact"/>
        <w:rPr>
          <w:rFonts w:cs="Arial"/>
          <w:b/>
          <w:sz w:val="28"/>
          <w:szCs w:val="28"/>
          <w:lang w:val="fr-CA"/>
        </w:rPr>
      </w:pPr>
      <w:r w:rsidRPr="00BD4098">
        <w:rPr>
          <w:rFonts w:cs="Arial"/>
          <w:b/>
          <w:sz w:val="28"/>
          <w:szCs w:val="28"/>
          <w:lang w:val="fr-CA"/>
        </w:rPr>
        <w:t>2.</w:t>
      </w:r>
      <w:r w:rsidRPr="00BD4098">
        <w:rPr>
          <w:rFonts w:cs="Arial"/>
          <w:b/>
          <w:sz w:val="28"/>
          <w:szCs w:val="28"/>
          <w:lang w:val="fr-CA"/>
        </w:rPr>
        <w:tab/>
        <w:t>BS, SCF</w:t>
      </w:r>
      <w:r w:rsidRPr="00BD4098">
        <w:rPr>
          <w:rFonts w:cs="Arial"/>
          <w:b/>
          <w:sz w:val="28"/>
          <w:szCs w:val="28"/>
          <w:lang w:val="fr-CA"/>
        </w:rPr>
        <w:tab/>
        <w:t>10.</w:t>
      </w:r>
      <w:r w:rsidRPr="00BD4098">
        <w:rPr>
          <w:rFonts w:cs="Arial"/>
          <w:b/>
          <w:sz w:val="28"/>
          <w:szCs w:val="28"/>
          <w:lang w:val="fr-CA"/>
        </w:rPr>
        <w:tab/>
        <w:t>IS</w:t>
      </w:r>
    </w:p>
    <w:p w14:paraId="660495D8" w14:textId="77777777" w:rsidR="00BD4098" w:rsidRPr="00BD4098" w:rsidRDefault="00BD4098" w:rsidP="0023279E">
      <w:pPr>
        <w:tabs>
          <w:tab w:val="left" w:pos="540"/>
          <w:tab w:val="right" w:pos="4680"/>
          <w:tab w:val="left" w:pos="5040"/>
        </w:tabs>
        <w:spacing w:line="300" w:lineRule="exact"/>
        <w:rPr>
          <w:rFonts w:cs="Arial"/>
          <w:b/>
          <w:sz w:val="28"/>
          <w:szCs w:val="28"/>
          <w:lang w:val="fr-CA"/>
        </w:rPr>
      </w:pPr>
      <w:r w:rsidRPr="00BD4098">
        <w:rPr>
          <w:rFonts w:cs="Arial"/>
          <w:b/>
          <w:sz w:val="28"/>
          <w:szCs w:val="28"/>
          <w:lang w:val="fr-CA"/>
        </w:rPr>
        <w:t>3.</w:t>
      </w:r>
      <w:r w:rsidRPr="00BD4098">
        <w:rPr>
          <w:rFonts w:cs="Arial"/>
          <w:b/>
          <w:sz w:val="28"/>
          <w:szCs w:val="28"/>
          <w:lang w:val="fr-CA"/>
        </w:rPr>
        <w:tab/>
        <w:t>SCF</w:t>
      </w:r>
      <w:r w:rsidRPr="00BD4098">
        <w:rPr>
          <w:rFonts w:cs="Arial"/>
          <w:b/>
          <w:sz w:val="28"/>
          <w:szCs w:val="28"/>
          <w:lang w:val="fr-CA"/>
        </w:rPr>
        <w:tab/>
        <w:t>11.</w:t>
      </w:r>
      <w:r w:rsidRPr="00BD4098">
        <w:rPr>
          <w:rFonts w:cs="Arial"/>
          <w:b/>
          <w:sz w:val="28"/>
          <w:szCs w:val="28"/>
          <w:lang w:val="fr-CA"/>
        </w:rPr>
        <w:tab/>
        <w:t>IS</w:t>
      </w:r>
    </w:p>
    <w:p w14:paraId="58F5733B" w14:textId="77777777" w:rsidR="00BD4098" w:rsidRPr="00BD4098" w:rsidRDefault="00BD4098" w:rsidP="0023279E">
      <w:pPr>
        <w:tabs>
          <w:tab w:val="left" w:pos="540"/>
          <w:tab w:val="right" w:pos="4680"/>
          <w:tab w:val="left" w:pos="5040"/>
        </w:tabs>
        <w:spacing w:line="300" w:lineRule="exact"/>
        <w:rPr>
          <w:rFonts w:cs="Arial"/>
          <w:b/>
          <w:sz w:val="28"/>
          <w:szCs w:val="28"/>
          <w:lang w:val="fr-CA"/>
        </w:rPr>
      </w:pPr>
      <w:r w:rsidRPr="00BD4098">
        <w:rPr>
          <w:rFonts w:cs="Arial"/>
          <w:b/>
          <w:sz w:val="28"/>
          <w:szCs w:val="28"/>
          <w:lang w:val="fr-CA"/>
        </w:rPr>
        <w:t>4.</w:t>
      </w:r>
      <w:r w:rsidRPr="00BD4098">
        <w:rPr>
          <w:rFonts w:cs="Arial"/>
          <w:b/>
          <w:sz w:val="28"/>
          <w:szCs w:val="28"/>
          <w:lang w:val="fr-CA"/>
        </w:rPr>
        <w:tab/>
        <w:t>IS</w:t>
      </w:r>
      <w:r w:rsidRPr="00BD4098">
        <w:rPr>
          <w:rFonts w:cs="Arial"/>
          <w:b/>
          <w:sz w:val="28"/>
          <w:szCs w:val="28"/>
          <w:lang w:val="fr-CA"/>
        </w:rPr>
        <w:tab/>
        <w:t>12.</w:t>
      </w:r>
      <w:r w:rsidRPr="00BD4098">
        <w:rPr>
          <w:rFonts w:cs="Arial"/>
          <w:b/>
          <w:sz w:val="28"/>
          <w:szCs w:val="28"/>
          <w:lang w:val="fr-CA"/>
        </w:rPr>
        <w:tab/>
        <w:t>SCF</w:t>
      </w:r>
    </w:p>
    <w:p w14:paraId="5B52909F" w14:textId="77777777" w:rsidR="00BD4098" w:rsidRPr="00BD4098" w:rsidRDefault="00BD4098" w:rsidP="0023279E">
      <w:pPr>
        <w:tabs>
          <w:tab w:val="left" w:pos="540"/>
          <w:tab w:val="right" w:pos="4680"/>
          <w:tab w:val="left" w:pos="5040"/>
        </w:tabs>
        <w:spacing w:line="300" w:lineRule="exact"/>
        <w:rPr>
          <w:rFonts w:cs="Arial"/>
          <w:b/>
          <w:sz w:val="28"/>
          <w:szCs w:val="28"/>
          <w:lang w:val="fr-CA"/>
        </w:rPr>
      </w:pPr>
      <w:r w:rsidRPr="00BD4098">
        <w:rPr>
          <w:rFonts w:cs="Arial"/>
          <w:b/>
          <w:sz w:val="28"/>
          <w:szCs w:val="28"/>
          <w:lang w:val="fr-CA"/>
        </w:rPr>
        <w:t>5.</w:t>
      </w:r>
      <w:r w:rsidRPr="00BD4098">
        <w:rPr>
          <w:rFonts w:cs="Arial"/>
          <w:b/>
          <w:sz w:val="28"/>
          <w:szCs w:val="28"/>
          <w:lang w:val="fr-CA"/>
        </w:rPr>
        <w:tab/>
        <w:t>BS</w:t>
      </w:r>
      <w:r w:rsidRPr="00BD4098">
        <w:rPr>
          <w:rFonts w:cs="Arial"/>
          <w:b/>
          <w:sz w:val="28"/>
          <w:szCs w:val="28"/>
          <w:lang w:val="fr-CA"/>
        </w:rPr>
        <w:tab/>
        <w:t>13.</w:t>
      </w:r>
      <w:r w:rsidRPr="00BD4098">
        <w:rPr>
          <w:rFonts w:cs="Arial"/>
          <w:b/>
          <w:sz w:val="28"/>
          <w:szCs w:val="28"/>
          <w:lang w:val="fr-CA"/>
        </w:rPr>
        <w:tab/>
        <w:t>BS</w:t>
      </w:r>
    </w:p>
    <w:p w14:paraId="09831D13" w14:textId="77777777" w:rsidR="00BD4098" w:rsidRPr="00BD4098" w:rsidRDefault="00BD4098" w:rsidP="0023279E">
      <w:pPr>
        <w:tabs>
          <w:tab w:val="left" w:pos="540"/>
          <w:tab w:val="right" w:pos="4680"/>
          <w:tab w:val="left" w:pos="5040"/>
        </w:tabs>
        <w:spacing w:line="300" w:lineRule="exact"/>
        <w:rPr>
          <w:rFonts w:cs="Arial"/>
          <w:b/>
          <w:sz w:val="28"/>
          <w:szCs w:val="28"/>
          <w:lang w:val="fr-CA"/>
        </w:rPr>
      </w:pPr>
      <w:r w:rsidRPr="00BD4098">
        <w:rPr>
          <w:rFonts w:cs="Arial"/>
          <w:b/>
          <w:sz w:val="28"/>
          <w:szCs w:val="28"/>
          <w:lang w:val="fr-CA"/>
        </w:rPr>
        <w:t>6.</w:t>
      </w:r>
      <w:r w:rsidRPr="00BD4098">
        <w:rPr>
          <w:rFonts w:cs="Arial"/>
          <w:b/>
          <w:sz w:val="28"/>
          <w:szCs w:val="28"/>
          <w:lang w:val="fr-CA"/>
        </w:rPr>
        <w:tab/>
        <w:t>RE</w:t>
      </w:r>
      <w:r w:rsidRPr="00BD4098">
        <w:rPr>
          <w:rFonts w:cs="Arial"/>
          <w:b/>
          <w:sz w:val="28"/>
          <w:szCs w:val="28"/>
          <w:lang w:val="fr-CA"/>
        </w:rPr>
        <w:tab/>
        <w:t>14.</w:t>
      </w:r>
      <w:r w:rsidRPr="00BD4098">
        <w:rPr>
          <w:rFonts w:cs="Arial"/>
          <w:b/>
          <w:sz w:val="28"/>
          <w:szCs w:val="28"/>
          <w:lang w:val="fr-CA"/>
        </w:rPr>
        <w:tab/>
        <w:t>BS</w:t>
      </w:r>
    </w:p>
    <w:p w14:paraId="05FF184E" w14:textId="77777777" w:rsidR="00BD4098" w:rsidRPr="00BD4098" w:rsidRDefault="00BD4098" w:rsidP="0023279E">
      <w:pPr>
        <w:tabs>
          <w:tab w:val="left" w:pos="540"/>
          <w:tab w:val="right" w:pos="4680"/>
          <w:tab w:val="left" w:pos="5040"/>
        </w:tabs>
        <w:spacing w:line="300" w:lineRule="exact"/>
        <w:rPr>
          <w:rFonts w:cs="Arial"/>
          <w:b/>
          <w:sz w:val="28"/>
          <w:szCs w:val="28"/>
          <w:lang w:val="en-CA"/>
        </w:rPr>
      </w:pPr>
      <w:r w:rsidRPr="00BD4098">
        <w:rPr>
          <w:rFonts w:cs="Arial"/>
          <w:b/>
          <w:sz w:val="28"/>
          <w:szCs w:val="28"/>
          <w:lang w:val="fr-CA"/>
        </w:rPr>
        <w:t>7.</w:t>
      </w:r>
      <w:r w:rsidRPr="00BD4098">
        <w:rPr>
          <w:rFonts w:cs="Arial"/>
          <w:b/>
          <w:sz w:val="28"/>
          <w:szCs w:val="28"/>
          <w:lang w:val="fr-CA"/>
        </w:rPr>
        <w:tab/>
        <w:t>RE</w:t>
      </w:r>
      <w:r w:rsidRPr="00BD4098">
        <w:rPr>
          <w:rFonts w:cs="Arial"/>
          <w:b/>
          <w:sz w:val="28"/>
          <w:szCs w:val="28"/>
          <w:lang w:val="fr-CA"/>
        </w:rPr>
        <w:tab/>
        <w:t>15.</w:t>
      </w:r>
      <w:r w:rsidRPr="00BD4098">
        <w:rPr>
          <w:rFonts w:cs="Arial"/>
          <w:b/>
          <w:sz w:val="28"/>
          <w:szCs w:val="28"/>
          <w:lang w:val="fr-CA"/>
        </w:rPr>
        <w:tab/>
      </w:r>
      <w:r w:rsidRPr="00BD4098">
        <w:rPr>
          <w:rFonts w:cs="Arial"/>
          <w:b/>
          <w:sz w:val="28"/>
          <w:szCs w:val="28"/>
          <w:lang w:val="en-CA"/>
        </w:rPr>
        <w:t>BS</w:t>
      </w:r>
    </w:p>
    <w:p w14:paraId="265416DE" w14:textId="77777777" w:rsidR="00BD4098" w:rsidRPr="00BD4098" w:rsidRDefault="00BD4098" w:rsidP="0023279E">
      <w:pPr>
        <w:tabs>
          <w:tab w:val="left" w:pos="540"/>
          <w:tab w:val="right" w:pos="4680"/>
          <w:tab w:val="left" w:pos="5040"/>
        </w:tabs>
        <w:spacing w:line="300" w:lineRule="exact"/>
        <w:rPr>
          <w:rFonts w:cs="Arial"/>
          <w:b/>
          <w:sz w:val="28"/>
          <w:szCs w:val="28"/>
          <w:lang w:val="en-CA"/>
        </w:rPr>
      </w:pPr>
      <w:r w:rsidRPr="00BD4098">
        <w:rPr>
          <w:rFonts w:cs="Arial"/>
          <w:b/>
          <w:sz w:val="28"/>
          <w:szCs w:val="28"/>
          <w:lang w:val="en-CA"/>
        </w:rPr>
        <w:t>8.</w:t>
      </w:r>
      <w:r w:rsidRPr="00BD4098">
        <w:rPr>
          <w:rFonts w:cs="Arial"/>
          <w:b/>
          <w:sz w:val="28"/>
          <w:szCs w:val="28"/>
          <w:lang w:val="en-CA"/>
        </w:rPr>
        <w:tab/>
        <w:t>BS</w:t>
      </w:r>
      <w:r w:rsidRPr="00BD4098">
        <w:rPr>
          <w:rFonts w:cs="Arial"/>
          <w:b/>
          <w:sz w:val="28"/>
          <w:szCs w:val="28"/>
          <w:lang w:val="en-CA"/>
        </w:rPr>
        <w:tab/>
      </w:r>
    </w:p>
    <w:p w14:paraId="02FE14C6" w14:textId="77777777" w:rsidR="00BD4098" w:rsidRPr="00BD4098" w:rsidRDefault="00BD4098" w:rsidP="00BD4098">
      <w:pPr>
        <w:widowControl w:val="0"/>
        <w:autoSpaceDE w:val="0"/>
        <w:autoSpaceDN w:val="0"/>
        <w:spacing w:line="240" w:lineRule="auto"/>
        <w:rPr>
          <w:rFonts w:ascii="TeXGyreHeros" w:hAnsi="TeXGyreHeros" w:cs="Arial"/>
          <w:color w:val="000000"/>
          <w:sz w:val="28"/>
          <w:szCs w:val="28"/>
          <w:lang w:val="en-CA" w:eastAsia="en-US"/>
        </w:rPr>
      </w:pPr>
    </w:p>
    <w:p w14:paraId="686FA667" w14:textId="77777777" w:rsidR="00BD4098" w:rsidRPr="00BD4098" w:rsidRDefault="00BD4098" w:rsidP="00BD4098">
      <w:pPr>
        <w:widowControl w:val="0"/>
        <w:autoSpaceDE w:val="0"/>
        <w:autoSpaceDN w:val="0"/>
        <w:spacing w:line="240" w:lineRule="auto"/>
        <w:rPr>
          <w:rFonts w:cs="Arial"/>
          <w:b/>
          <w:bCs/>
          <w:color w:val="000000"/>
          <w:sz w:val="20"/>
          <w:lang w:val="en-CA" w:eastAsia="en-US"/>
        </w:rPr>
      </w:pPr>
      <w:r w:rsidRPr="00BD4098">
        <w:rPr>
          <w:rFonts w:eastAsia="Calibri" w:cs="Arial"/>
          <w:b/>
          <w:color w:val="000000"/>
          <w:sz w:val="20"/>
          <w:lang w:val="en-CA" w:eastAsia="en-US"/>
        </w:rPr>
        <w:t xml:space="preserve">LO 3  BT: K  Difficulty: Easy  TIME: 10 min.  AACSB: </w:t>
      </w:r>
      <w:r w:rsidR="00DA766B">
        <w:rPr>
          <w:rFonts w:eastAsia="Calibri" w:cs="Arial"/>
          <w:b/>
          <w:color w:val="000000"/>
          <w:sz w:val="20"/>
          <w:lang w:val="en-CA" w:eastAsia="en-US"/>
        </w:rPr>
        <w:t>Knowledge</w:t>
      </w:r>
      <w:r w:rsidR="00DA766B" w:rsidRPr="00BD4098">
        <w:rPr>
          <w:rFonts w:eastAsia="Calibri" w:cs="Arial"/>
          <w:b/>
          <w:color w:val="000000"/>
          <w:sz w:val="20"/>
          <w:lang w:val="en-CA" w:eastAsia="en-US"/>
        </w:rPr>
        <w:t xml:space="preserve">  </w:t>
      </w:r>
      <w:r w:rsidRPr="00BD4098">
        <w:rPr>
          <w:rFonts w:eastAsia="Calibri" w:cs="Arial"/>
          <w:b/>
          <w:color w:val="000000"/>
          <w:sz w:val="20"/>
          <w:lang w:val="en-CA" w:eastAsia="en-US"/>
        </w:rPr>
        <w:t xml:space="preserve">AICPA </w:t>
      </w:r>
      <w:r w:rsidR="00DA766B">
        <w:rPr>
          <w:rFonts w:eastAsia="Calibri" w:cs="Arial"/>
          <w:b/>
          <w:color w:val="000000"/>
          <w:sz w:val="20"/>
          <w:lang w:val="en-CA" w:eastAsia="en-US"/>
        </w:rPr>
        <w:t>A</w:t>
      </w:r>
      <w:r w:rsidR="00DA766B" w:rsidRPr="00BD4098">
        <w:rPr>
          <w:rFonts w:eastAsia="Calibri" w:cs="Arial"/>
          <w:b/>
          <w:color w:val="000000"/>
          <w:sz w:val="20"/>
          <w:lang w:val="en-CA" w:eastAsia="en-US"/>
        </w:rPr>
        <w:t>C</w:t>
      </w:r>
      <w:r w:rsidRPr="00BD4098">
        <w:rPr>
          <w:rFonts w:eastAsia="Calibri" w:cs="Arial"/>
          <w:b/>
          <w:color w:val="000000"/>
          <w:sz w:val="20"/>
          <w:lang w:val="en-CA" w:eastAsia="en-US"/>
        </w:rPr>
        <w:t>: Reporting</w:t>
      </w:r>
      <w:r w:rsidRPr="00BD4098">
        <w:rPr>
          <w:rFonts w:cs="Arial"/>
          <w:b/>
          <w:color w:val="000000"/>
          <w:sz w:val="20"/>
          <w:lang w:val="en-CA" w:eastAsia="en-US"/>
        </w:rPr>
        <w:t xml:space="preserve"> </w:t>
      </w:r>
    </w:p>
    <w:p w14:paraId="1E4F9949" w14:textId="77777777" w:rsidR="003A41B5" w:rsidRDefault="00106A5A" w:rsidP="003A41B5">
      <w:pPr>
        <w:pStyle w:val="BodyLarge"/>
        <w:tabs>
          <w:tab w:val="left" w:pos="660"/>
          <w:tab w:val="left" w:pos="1200"/>
        </w:tabs>
      </w:pPr>
      <w:r>
        <w:br w:type="page"/>
      </w:r>
      <w:r w:rsidR="003A41B5">
        <w:t>EXERCISE 1.</w:t>
      </w:r>
      <w:r w:rsidR="00BD4098">
        <w:t>9</w:t>
      </w:r>
    </w:p>
    <w:p w14:paraId="6EB84428" w14:textId="77777777" w:rsidR="003A41B5" w:rsidRDefault="003A41B5" w:rsidP="003A41B5">
      <w:pPr>
        <w:pStyle w:val="BodyLarge"/>
      </w:pPr>
    </w:p>
    <w:p w14:paraId="2E1BAD0A" w14:textId="77777777" w:rsidR="003A41B5" w:rsidRDefault="003A41B5" w:rsidP="003A41B5">
      <w:pPr>
        <w:pStyle w:val="BodyLarge"/>
        <w:jc w:val="center"/>
      </w:pPr>
      <w:r>
        <w:t>BENSER CO.</w:t>
      </w:r>
    </w:p>
    <w:p w14:paraId="76CA31DF" w14:textId="77777777" w:rsidR="003A41B5" w:rsidRDefault="003A41B5" w:rsidP="003A41B5">
      <w:pPr>
        <w:pStyle w:val="BodyLarge"/>
        <w:jc w:val="center"/>
      </w:pPr>
      <w:r>
        <w:t>Income Statement</w:t>
      </w:r>
    </w:p>
    <w:p w14:paraId="45E81EAA" w14:textId="77777777" w:rsidR="003A41B5" w:rsidRDefault="003A41B5" w:rsidP="003A41B5">
      <w:pPr>
        <w:pStyle w:val="BodyLarge"/>
        <w:jc w:val="center"/>
      </w:pPr>
      <w:r>
        <w:t xml:space="preserve">For the Year Ended December 31, </w:t>
      </w:r>
      <w:r w:rsidR="00BD4098">
        <w:t>2025</w:t>
      </w:r>
    </w:p>
    <w:p w14:paraId="74ED33E6" w14:textId="77777777" w:rsidR="003A41B5" w:rsidRDefault="003A41B5" w:rsidP="003A41B5">
      <w:pPr>
        <w:pStyle w:val="BodyLarge"/>
        <w:tabs>
          <w:tab w:val="right" w:pos="9940"/>
        </w:tabs>
        <w:spacing w:line="140" w:lineRule="exact"/>
      </w:pPr>
      <w:r>
        <w:rPr>
          <w:u w:val="single"/>
        </w:rPr>
        <w:tab/>
      </w:r>
    </w:p>
    <w:p w14:paraId="4AECFE15" w14:textId="77777777" w:rsidR="003A41B5" w:rsidRDefault="003A41B5" w:rsidP="003A41B5">
      <w:pPr>
        <w:pStyle w:val="BodyLarge"/>
        <w:tabs>
          <w:tab w:val="left" w:pos="600"/>
          <w:tab w:val="left" w:pos="1200"/>
          <w:tab w:val="right" w:leader="dot" w:pos="7080"/>
          <w:tab w:val="right" w:pos="8520"/>
          <w:tab w:val="right" w:pos="9940"/>
        </w:tabs>
        <w:spacing w:before="120"/>
      </w:pPr>
      <w:r>
        <w:t>Revenues</w:t>
      </w:r>
    </w:p>
    <w:p w14:paraId="00DC4B77" w14:textId="77777777" w:rsidR="003A41B5" w:rsidRDefault="003A41B5" w:rsidP="003A41B5">
      <w:pPr>
        <w:pStyle w:val="BodyLarge"/>
        <w:tabs>
          <w:tab w:val="left" w:pos="600"/>
          <w:tab w:val="left" w:pos="1200"/>
          <w:tab w:val="right" w:leader="dot" w:pos="7080"/>
          <w:tab w:val="right" w:pos="8520"/>
          <w:tab w:val="right" w:pos="9940"/>
        </w:tabs>
      </w:pPr>
      <w:r>
        <w:tab/>
        <w:t>Service revenue</w:t>
      </w:r>
      <w:r>
        <w:tab/>
      </w:r>
      <w:r>
        <w:tab/>
      </w:r>
      <w:r>
        <w:tab/>
        <w:t>$58,000</w:t>
      </w:r>
    </w:p>
    <w:p w14:paraId="1E47D3EC" w14:textId="77777777" w:rsidR="003A41B5" w:rsidRDefault="003A41B5" w:rsidP="003A41B5">
      <w:pPr>
        <w:pStyle w:val="BodyLarge"/>
        <w:tabs>
          <w:tab w:val="left" w:pos="600"/>
          <w:tab w:val="left" w:pos="1200"/>
          <w:tab w:val="right" w:leader="dot" w:pos="7080"/>
          <w:tab w:val="right" w:pos="8520"/>
          <w:tab w:val="right" w:pos="9940"/>
        </w:tabs>
      </w:pPr>
      <w:r>
        <w:t>Expenses</w:t>
      </w:r>
    </w:p>
    <w:p w14:paraId="4499C759" w14:textId="77777777" w:rsidR="003A41B5" w:rsidRDefault="003A41B5" w:rsidP="003A41B5">
      <w:pPr>
        <w:pStyle w:val="BodyLarge"/>
        <w:tabs>
          <w:tab w:val="left" w:pos="600"/>
          <w:tab w:val="left" w:pos="1200"/>
          <w:tab w:val="right" w:leader="dot" w:pos="7080"/>
          <w:tab w:val="right" w:pos="8520"/>
          <w:tab w:val="right" w:pos="9940"/>
        </w:tabs>
      </w:pPr>
      <w:r>
        <w:tab/>
        <w:t>Salaries and wages expense</w:t>
      </w:r>
      <w:r>
        <w:tab/>
      </w:r>
      <w:r>
        <w:tab/>
        <w:t>$30,000</w:t>
      </w:r>
    </w:p>
    <w:p w14:paraId="5A8172AA" w14:textId="77777777" w:rsidR="003A41B5" w:rsidRDefault="003A41B5" w:rsidP="003A41B5">
      <w:pPr>
        <w:pStyle w:val="BodyLarge"/>
        <w:tabs>
          <w:tab w:val="left" w:pos="600"/>
          <w:tab w:val="left" w:pos="1200"/>
          <w:tab w:val="right" w:leader="dot" w:pos="7080"/>
          <w:tab w:val="right" w:pos="8520"/>
          <w:tab w:val="right" w:pos="9940"/>
        </w:tabs>
      </w:pPr>
      <w:r>
        <w:tab/>
        <w:t>Rent expense</w:t>
      </w:r>
      <w:r>
        <w:tab/>
      </w:r>
      <w:r>
        <w:tab/>
      </w:r>
      <w:r>
        <w:t> </w:t>
      </w:r>
      <w:r>
        <w:t>10,400</w:t>
      </w:r>
    </w:p>
    <w:p w14:paraId="3318D74C" w14:textId="77777777" w:rsidR="003A41B5" w:rsidRDefault="003A41B5" w:rsidP="003A41B5">
      <w:pPr>
        <w:pStyle w:val="BodyLarge"/>
        <w:tabs>
          <w:tab w:val="left" w:pos="600"/>
          <w:tab w:val="left" w:pos="1200"/>
          <w:tab w:val="right" w:leader="dot" w:pos="7080"/>
          <w:tab w:val="right" w:pos="8520"/>
          <w:tab w:val="right" w:pos="9940"/>
        </w:tabs>
      </w:pPr>
      <w:r>
        <w:tab/>
        <w:t>Utilities expense</w:t>
      </w:r>
      <w:r>
        <w:tab/>
      </w:r>
      <w:r>
        <w:tab/>
      </w:r>
      <w:r>
        <w:t> </w:t>
      </w:r>
      <w:r>
        <w:t> </w:t>
      </w:r>
      <w:r>
        <w:t>2,400</w:t>
      </w:r>
    </w:p>
    <w:p w14:paraId="5B085BE5" w14:textId="77777777" w:rsidR="003A41B5" w:rsidRDefault="003A41B5" w:rsidP="003A41B5">
      <w:pPr>
        <w:pStyle w:val="BodyLarge"/>
        <w:tabs>
          <w:tab w:val="left" w:pos="600"/>
          <w:tab w:val="left" w:pos="1200"/>
          <w:tab w:val="right" w:leader="dot" w:pos="7080"/>
          <w:tab w:val="right" w:pos="8520"/>
          <w:tab w:val="right" w:pos="9940"/>
        </w:tabs>
      </w:pPr>
      <w:r>
        <w:tab/>
        <w:t>Advertising expense</w:t>
      </w:r>
      <w:r>
        <w:tab/>
      </w:r>
      <w:r>
        <w:tab/>
      </w:r>
      <w:r>
        <w:rPr>
          <w:u w:val="single"/>
        </w:rPr>
        <w:t> </w:t>
      </w:r>
      <w:r>
        <w:rPr>
          <w:u w:val="single"/>
        </w:rPr>
        <w:t> </w:t>
      </w:r>
      <w:r>
        <w:rPr>
          <w:u w:val="single"/>
        </w:rPr>
        <w:t>1,800</w:t>
      </w:r>
    </w:p>
    <w:p w14:paraId="6ABA3F7F" w14:textId="77777777" w:rsidR="003A41B5" w:rsidRDefault="003A41B5" w:rsidP="003A41B5">
      <w:pPr>
        <w:pStyle w:val="BodyLarge"/>
        <w:tabs>
          <w:tab w:val="left" w:pos="600"/>
          <w:tab w:val="left" w:pos="1200"/>
          <w:tab w:val="right" w:leader="dot" w:pos="7080"/>
          <w:tab w:val="right" w:pos="8520"/>
          <w:tab w:val="right" w:pos="9940"/>
        </w:tabs>
      </w:pPr>
      <w:r>
        <w:tab/>
      </w:r>
      <w:r>
        <w:tab/>
        <w:t>Total expenses</w:t>
      </w:r>
      <w:r>
        <w:tab/>
      </w:r>
      <w:r>
        <w:tab/>
      </w:r>
      <w:r>
        <w:tab/>
      </w:r>
      <w:r>
        <w:rPr>
          <w:u w:val="single"/>
        </w:rPr>
        <w:t> </w:t>
      </w:r>
      <w:r>
        <w:rPr>
          <w:u w:val="single"/>
        </w:rPr>
        <w:t>44,600</w:t>
      </w:r>
    </w:p>
    <w:p w14:paraId="0622ED24" w14:textId="77777777" w:rsidR="003A41B5" w:rsidRDefault="003A41B5" w:rsidP="003A41B5">
      <w:pPr>
        <w:pStyle w:val="BodyLarge"/>
        <w:tabs>
          <w:tab w:val="left" w:pos="600"/>
          <w:tab w:val="left" w:pos="1200"/>
          <w:tab w:val="right" w:leader="dot" w:pos="7080"/>
          <w:tab w:val="right" w:pos="8520"/>
          <w:tab w:val="right" w:pos="9940"/>
        </w:tabs>
      </w:pPr>
      <w:r>
        <w:t>Net income</w:t>
      </w:r>
      <w:r>
        <w:tab/>
      </w:r>
      <w:r>
        <w:tab/>
      </w:r>
      <w:r>
        <w:tab/>
      </w:r>
      <w:r>
        <w:rPr>
          <w:u w:val="double"/>
        </w:rPr>
        <w:t>$13,400</w:t>
      </w:r>
    </w:p>
    <w:p w14:paraId="04F0372D" w14:textId="77777777" w:rsidR="003A41B5" w:rsidRDefault="003A41B5" w:rsidP="003A41B5">
      <w:pPr>
        <w:pStyle w:val="BodyLarge"/>
        <w:tabs>
          <w:tab w:val="left" w:pos="600"/>
          <w:tab w:val="left" w:pos="1200"/>
          <w:tab w:val="right" w:leader="dot" w:pos="7440"/>
          <w:tab w:val="right" w:pos="8520"/>
          <w:tab w:val="right" w:pos="9940"/>
        </w:tabs>
      </w:pPr>
    </w:p>
    <w:p w14:paraId="0E817C90" w14:textId="77777777" w:rsidR="003A41B5" w:rsidRDefault="003A41B5" w:rsidP="003A41B5">
      <w:pPr>
        <w:pStyle w:val="BodyLarge"/>
        <w:tabs>
          <w:tab w:val="left" w:pos="600"/>
          <w:tab w:val="left" w:pos="1200"/>
          <w:tab w:val="right" w:leader="dot" w:pos="7440"/>
          <w:tab w:val="right" w:pos="8520"/>
          <w:tab w:val="right" w:pos="9940"/>
        </w:tabs>
        <w:rPr>
          <w:sz w:val="20"/>
        </w:rPr>
      </w:pPr>
      <w:r>
        <w:rPr>
          <w:sz w:val="20"/>
        </w:rPr>
        <w:t>(Serv. rev. – Tot. exp. = Net inc.)</w:t>
      </w:r>
    </w:p>
    <w:p w14:paraId="1894512B" w14:textId="77777777" w:rsidR="00BD4098" w:rsidRDefault="003A41B5" w:rsidP="0023279E">
      <w:pPr>
        <w:pStyle w:val="BodyLarge"/>
        <w:tabs>
          <w:tab w:val="left" w:pos="600"/>
          <w:tab w:val="left" w:pos="1200"/>
          <w:tab w:val="right" w:leader="dot" w:pos="7440"/>
          <w:tab w:val="right" w:pos="8520"/>
          <w:tab w:val="right" w:pos="9940"/>
        </w:tabs>
        <w:spacing w:line="240" w:lineRule="auto"/>
        <w:rPr>
          <w:sz w:val="20"/>
        </w:rPr>
      </w:pPr>
      <w:r>
        <w:rPr>
          <w:sz w:val="20"/>
        </w:rPr>
        <w:t>[$58,000 – ($30,000 + $10,400 + $2,400 + $1,800) = $13,400]</w:t>
      </w:r>
    </w:p>
    <w:p w14:paraId="0CFAA296" w14:textId="77777777" w:rsidR="00BD4098" w:rsidRDefault="00BD4098" w:rsidP="00153D1A">
      <w:pPr>
        <w:pStyle w:val="BodyLarge"/>
        <w:tabs>
          <w:tab w:val="left" w:pos="600"/>
          <w:tab w:val="left" w:pos="1200"/>
          <w:tab w:val="right" w:leader="dot" w:pos="7440"/>
          <w:tab w:val="right" w:pos="8520"/>
          <w:tab w:val="right" w:pos="9940"/>
        </w:tabs>
        <w:rPr>
          <w:sz w:val="20"/>
        </w:rPr>
      </w:pPr>
    </w:p>
    <w:p w14:paraId="063BFE4E" w14:textId="77777777" w:rsidR="00FE605E" w:rsidRDefault="00FE605E" w:rsidP="00153D1A">
      <w:pPr>
        <w:pStyle w:val="BodyLarge"/>
        <w:tabs>
          <w:tab w:val="left" w:pos="600"/>
          <w:tab w:val="left" w:pos="1200"/>
          <w:tab w:val="right" w:leader="dot" w:pos="7440"/>
          <w:tab w:val="right" w:pos="8520"/>
          <w:tab w:val="right" w:pos="9940"/>
        </w:tabs>
        <w:rPr>
          <w:sz w:val="20"/>
        </w:rPr>
      </w:pPr>
    </w:p>
    <w:p w14:paraId="4697B773" w14:textId="77777777" w:rsidR="003A41B5" w:rsidRDefault="003A41B5" w:rsidP="003A41B5">
      <w:pPr>
        <w:pStyle w:val="BodyLarge"/>
        <w:tabs>
          <w:tab w:val="left" w:pos="600"/>
          <w:tab w:val="left" w:pos="1200"/>
          <w:tab w:val="right" w:leader="dot" w:pos="7440"/>
          <w:tab w:val="right" w:pos="8520"/>
          <w:tab w:val="right" w:pos="9940"/>
        </w:tabs>
        <w:jc w:val="center"/>
      </w:pPr>
      <w:r>
        <w:t>BENSER CO.</w:t>
      </w:r>
    </w:p>
    <w:p w14:paraId="45658AB2" w14:textId="77777777" w:rsidR="003A41B5" w:rsidRDefault="003A41B5" w:rsidP="003A41B5">
      <w:pPr>
        <w:pStyle w:val="BodyLarge"/>
        <w:tabs>
          <w:tab w:val="left" w:pos="600"/>
          <w:tab w:val="left" w:pos="1200"/>
          <w:tab w:val="right" w:leader="dot" w:pos="7440"/>
          <w:tab w:val="right" w:pos="8520"/>
          <w:tab w:val="right" w:pos="9940"/>
        </w:tabs>
        <w:jc w:val="center"/>
      </w:pPr>
      <w:r>
        <w:t>Retained Earnings Statement</w:t>
      </w:r>
    </w:p>
    <w:p w14:paraId="6386B949" w14:textId="77777777" w:rsidR="003A41B5" w:rsidRDefault="003A41B5" w:rsidP="003A41B5">
      <w:pPr>
        <w:pStyle w:val="BodyLarge"/>
        <w:jc w:val="center"/>
      </w:pPr>
      <w:r>
        <w:t xml:space="preserve">For the Year Ended December 31, </w:t>
      </w:r>
      <w:r w:rsidR="00BD4098">
        <w:t>2025</w:t>
      </w:r>
    </w:p>
    <w:p w14:paraId="427F1191" w14:textId="77777777" w:rsidR="003A41B5" w:rsidRDefault="003A41B5" w:rsidP="003A41B5">
      <w:pPr>
        <w:pStyle w:val="BodyLarge"/>
        <w:tabs>
          <w:tab w:val="right" w:pos="9940"/>
        </w:tabs>
        <w:spacing w:line="140" w:lineRule="exact"/>
      </w:pPr>
      <w:r>
        <w:rPr>
          <w:u w:val="single"/>
        </w:rPr>
        <w:tab/>
      </w:r>
    </w:p>
    <w:p w14:paraId="1FD1BEAB" w14:textId="77777777" w:rsidR="003A41B5" w:rsidRDefault="003A41B5" w:rsidP="003A41B5">
      <w:pPr>
        <w:pStyle w:val="BodyLarge"/>
        <w:tabs>
          <w:tab w:val="left" w:pos="600"/>
          <w:tab w:val="left" w:pos="1200"/>
          <w:tab w:val="right" w:leader="dot" w:pos="8520"/>
          <w:tab w:val="right" w:pos="9940"/>
        </w:tabs>
        <w:spacing w:before="120"/>
      </w:pPr>
      <w:r>
        <w:t>Retained earnings, January 1</w:t>
      </w:r>
      <w:r>
        <w:tab/>
      </w:r>
      <w:r>
        <w:tab/>
        <w:t>$67,000</w:t>
      </w:r>
    </w:p>
    <w:p w14:paraId="4C8C7B8A" w14:textId="77777777" w:rsidR="003A41B5" w:rsidRDefault="003A41B5" w:rsidP="003A41B5">
      <w:pPr>
        <w:pStyle w:val="BodyLarge"/>
        <w:tabs>
          <w:tab w:val="left" w:pos="600"/>
          <w:tab w:val="left" w:pos="1200"/>
          <w:tab w:val="right" w:leader="dot" w:pos="8520"/>
          <w:tab w:val="right" w:pos="9940"/>
        </w:tabs>
      </w:pPr>
      <w:r>
        <w:t xml:space="preserve">Add:   </w:t>
      </w:r>
      <w:r>
        <w:fldChar w:fldCharType="begin"/>
      </w:r>
      <w:r>
        <w:instrText xml:space="preserve"> ADVANCE \r 1 </w:instrText>
      </w:r>
      <w:r>
        <w:fldChar w:fldCharType="end"/>
      </w:r>
      <w:r>
        <w:t>Net income</w:t>
      </w:r>
      <w:r>
        <w:tab/>
      </w:r>
      <w:r>
        <w:tab/>
      </w:r>
      <w:r>
        <w:rPr>
          <w:u w:val="single"/>
        </w:rPr>
        <w:t> </w:t>
      </w:r>
      <w:r>
        <w:rPr>
          <w:u w:val="single"/>
        </w:rPr>
        <w:t>13,400</w:t>
      </w:r>
    </w:p>
    <w:p w14:paraId="446C39AB" w14:textId="77777777" w:rsidR="003A41B5" w:rsidRDefault="003A41B5" w:rsidP="003A41B5">
      <w:pPr>
        <w:pStyle w:val="BodyLarge"/>
        <w:tabs>
          <w:tab w:val="right" w:pos="9940"/>
        </w:tabs>
      </w:pPr>
      <w:r>
        <w:tab/>
      </w:r>
      <w:r>
        <w:t> </w:t>
      </w:r>
      <w:r>
        <w:t>80,400</w:t>
      </w:r>
    </w:p>
    <w:p w14:paraId="06ED3B7A" w14:textId="77777777" w:rsidR="003A41B5" w:rsidRDefault="003A41B5" w:rsidP="003A41B5">
      <w:pPr>
        <w:pStyle w:val="BodyLarge"/>
        <w:tabs>
          <w:tab w:val="left" w:pos="600"/>
          <w:tab w:val="left" w:pos="1200"/>
          <w:tab w:val="right" w:leader="dot" w:pos="8520"/>
          <w:tab w:val="right" w:pos="9940"/>
        </w:tabs>
      </w:pPr>
      <w:r>
        <w:t>Less:  Dividends</w:t>
      </w:r>
      <w:r>
        <w:tab/>
      </w:r>
      <w:r>
        <w:tab/>
      </w:r>
      <w:r>
        <w:rPr>
          <w:u w:val="single"/>
        </w:rPr>
        <w:t> </w:t>
      </w:r>
      <w:r>
        <w:rPr>
          <w:u w:val="single"/>
        </w:rPr>
        <w:t> </w:t>
      </w:r>
      <w:r>
        <w:rPr>
          <w:u w:val="single"/>
        </w:rPr>
        <w:t>6,000</w:t>
      </w:r>
    </w:p>
    <w:p w14:paraId="560F6F71" w14:textId="77777777" w:rsidR="003A41B5" w:rsidRDefault="003A41B5" w:rsidP="003A41B5">
      <w:pPr>
        <w:pStyle w:val="BodyLarge"/>
        <w:tabs>
          <w:tab w:val="left" w:pos="600"/>
          <w:tab w:val="left" w:pos="1200"/>
          <w:tab w:val="right" w:leader="dot" w:pos="8520"/>
          <w:tab w:val="right" w:pos="9940"/>
        </w:tabs>
      </w:pPr>
      <w:r>
        <w:t>Retained earnings, December 31</w:t>
      </w:r>
      <w:r>
        <w:tab/>
      </w:r>
      <w:r>
        <w:tab/>
      </w:r>
      <w:r>
        <w:rPr>
          <w:u w:val="double"/>
        </w:rPr>
        <w:t>$74,400</w:t>
      </w:r>
    </w:p>
    <w:p w14:paraId="29331DC4" w14:textId="77777777" w:rsidR="003A41B5" w:rsidRDefault="003A41B5" w:rsidP="003A41B5">
      <w:pPr>
        <w:pStyle w:val="BodyLarge"/>
        <w:tabs>
          <w:tab w:val="left" w:pos="660"/>
          <w:tab w:val="left" w:pos="1200"/>
        </w:tabs>
      </w:pPr>
    </w:p>
    <w:p w14:paraId="2909A845" w14:textId="77777777" w:rsidR="003A41B5" w:rsidRDefault="003A41B5" w:rsidP="003A41B5">
      <w:pPr>
        <w:spacing w:line="320" w:lineRule="exact"/>
        <w:rPr>
          <w:b/>
          <w:sz w:val="20"/>
        </w:rPr>
      </w:pPr>
      <w:r>
        <w:rPr>
          <w:b/>
          <w:sz w:val="20"/>
        </w:rPr>
        <w:t xml:space="preserve">(Beg. </w:t>
      </w:r>
      <w:r w:rsidR="00207F96">
        <w:rPr>
          <w:b/>
          <w:sz w:val="20"/>
        </w:rPr>
        <w:t>r</w:t>
      </w:r>
      <w:r>
        <w:rPr>
          <w:b/>
          <w:sz w:val="20"/>
        </w:rPr>
        <w:t xml:space="preserve">et. </w:t>
      </w:r>
      <w:r w:rsidR="00207F96">
        <w:rPr>
          <w:b/>
          <w:sz w:val="20"/>
        </w:rPr>
        <w:t>earn</w:t>
      </w:r>
      <w:r>
        <w:rPr>
          <w:b/>
          <w:sz w:val="20"/>
        </w:rPr>
        <w:t>. + Net inc. – Div. = End. ret. earn.)</w:t>
      </w:r>
    </w:p>
    <w:p w14:paraId="72891E27" w14:textId="77777777" w:rsidR="003A41B5" w:rsidRPr="00972A0F" w:rsidRDefault="003A41B5" w:rsidP="003A41B5">
      <w:pPr>
        <w:spacing w:line="320" w:lineRule="exact"/>
        <w:rPr>
          <w:b/>
          <w:sz w:val="20"/>
        </w:rPr>
      </w:pPr>
      <w:r>
        <w:rPr>
          <w:b/>
          <w:sz w:val="20"/>
        </w:rPr>
        <w:t xml:space="preserve">($67,000 + $13,400 </w:t>
      </w:r>
      <w:r w:rsidR="002375F0">
        <w:rPr>
          <w:b/>
          <w:sz w:val="20"/>
        </w:rPr>
        <w:t>–</w:t>
      </w:r>
      <w:r>
        <w:rPr>
          <w:b/>
          <w:sz w:val="20"/>
        </w:rPr>
        <w:t xml:space="preserve"> $6,000 = $74,400)</w:t>
      </w:r>
    </w:p>
    <w:p w14:paraId="1156BC20"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3  BT: AP  Difficulty: Medium  TOT:  6 min.  AACSB: Analytic  AICPA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 Reporting</w:t>
      </w:r>
    </w:p>
    <w:p w14:paraId="477BD823" w14:textId="77777777" w:rsidR="003A41B5" w:rsidRDefault="00452356" w:rsidP="003A41B5">
      <w:pPr>
        <w:pStyle w:val="BodyLarge"/>
        <w:tabs>
          <w:tab w:val="left" w:pos="660"/>
          <w:tab w:val="left" w:pos="1200"/>
        </w:tabs>
      </w:pPr>
      <w:r>
        <w:br w:type="page"/>
      </w:r>
      <w:r w:rsidR="003A41B5">
        <w:t>EXERCISE 1.</w:t>
      </w:r>
      <w:r w:rsidR="00BD4098">
        <w:t>10</w:t>
      </w:r>
    </w:p>
    <w:p w14:paraId="751F9F9D" w14:textId="77777777" w:rsidR="003A41B5" w:rsidRDefault="003A41B5" w:rsidP="003A41B5">
      <w:pPr>
        <w:pStyle w:val="BodyLarge"/>
      </w:pPr>
    </w:p>
    <w:p w14:paraId="593B2F43" w14:textId="77777777" w:rsidR="003A41B5" w:rsidRDefault="003A41B5" w:rsidP="003A41B5">
      <w:pPr>
        <w:pStyle w:val="BodyLarge"/>
        <w:tabs>
          <w:tab w:val="center" w:pos="5040"/>
        </w:tabs>
      </w:pPr>
      <w:r>
        <w:t>(a)</w:t>
      </w:r>
      <w:r>
        <w:tab/>
        <w:t>MERCK AND CO.</w:t>
      </w:r>
    </w:p>
    <w:p w14:paraId="4E910677" w14:textId="77777777" w:rsidR="003A41B5" w:rsidRDefault="003A41B5" w:rsidP="003A41B5">
      <w:pPr>
        <w:pStyle w:val="BodyLarge"/>
        <w:tabs>
          <w:tab w:val="center" w:pos="5040"/>
        </w:tabs>
        <w:ind w:firstLine="1"/>
      </w:pPr>
      <w:r>
        <w:tab/>
        <w:t>Income Statement</w:t>
      </w:r>
    </w:p>
    <w:p w14:paraId="2CB1D700" w14:textId="77777777" w:rsidR="003A41B5" w:rsidRDefault="003A41B5" w:rsidP="003A41B5">
      <w:pPr>
        <w:pStyle w:val="BodyLarge"/>
        <w:tabs>
          <w:tab w:val="center" w:pos="5040"/>
        </w:tabs>
      </w:pPr>
      <w:r>
        <w:tab/>
        <w:t xml:space="preserve">For the Year Ended December 31, </w:t>
      </w:r>
      <w:r w:rsidR="00BD4098">
        <w:t>2025</w:t>
      </w:r>
    </w:p>
    <w:p w14:paraId="3D91F7B0" w14:textId="77777777" w:rsidR="003A41B5" w:rsidRDefault="003A41B5" w:rsidP="003A41B5">
      <w:pPr>
        <w:pStyle w:val="BodyLarge"/>
        <w:tabs>
          <w:tab w:val="center" w:pos="5040"/>
        </w:tabs>
      </w:pPr>
      <w:r>
        <w:tab/>
        <w:t>(in millions)</w:t>
      </w:r>
    </w:p>
    <w:p w14:paraId="23D7E8DD" w14:textId="77777777" w:rsidR="003A41B5" w:rsidRDefault="003A41B5" w:rsidP="003A41B5">
      <w:pPr>
        <w:pStyle w:val="BodyLarge"/>
        <w:tabs>
          <w:tab w:val="right" w:pos="9940"/>
        </w:tabs>
        <w:spacing w:line="140" w:lineRule="exact"/>
        <w:ind w:left="522"/>
      </w:pPr>
      <w:r>
        <w:rPr>
          <w:u w:val="single"/>
        </w:rPr>
        <w:tab/>
      </w:r>
    </w:p>
    <w:p w14:paraId="2D0D3C87" w14:textId="77777777" w:rsidR="003A41B5" w:rsidRDefault="003A41B5" w:rsidP="003A41B5">
      <w:pPr>
        <w:pStyle w:val="BodyLarge"/>
        <w:tabs>
          <w:tab w:val="left" w:pos="1224"/>
          <w:tab w:val="left" w:pos="1692"/>
          <w:tab w:val="right" w:leader="dot" w:pos="7080"/>
          <w:tab w:val="right" w:pos="8520"/>
          <w:tab w:val="right" w:pos="9940"/>
        </w:tabs>
        <w:spacing w:before="120"/>
        <w:ind w:left="558"/>
      </w:pPr>
      <w:r>
        <w:t>Revenues</w:t>
      </w:r>
    </w:p>
    <w:p w14:paraId="6FD7E380" w14:textId="77777777" w:rsidR="003A41B5" w:rsidRDefault="003A41B5" w:rsidP="003A41B5">
      <w:pPr>
        <w:pStyle w:val="BodyLarge"/>
        <w:tabs>
          <w:tab w:val="left" w:pos="1224"/>
          <w:tab w:val="left" w:pos="1692"/>
          <w:tab w:val="right" w:leader="dot" w:pos="7080"/>
          <w:tab w:val="right" w:pos="8520"/>
          <w:tab w:val="right" w:pos="9940"/>
        </w:tabs>
        <w:ind w:left="558"/>
      </w:pPr>
      <w:r>
        <w:tab/>
        <w:t>Sales revenue</w:t>
      </w:r>
      <w:r>
        <w:tab/>
      </w:r>
      <w:r>
        <w:tab/>
      </w:r>
      <w:r>
        <w:tab/>
        <w:t>$38,576.0</w:t>
      </w:r>
    </w:p>
    <w:p w14:paraId="483FAB3F" w14:textId="77777777" w:rsidR="003A41B5" w:rsidRDefault="003A41B5" w:rsidP="003A41B5">
      <w:pPr>
        <w:pStyle w:val="BodyLarge"/>
        <w:tabs>
          <w:tab w:val="left" w:pos="1224"/>
          <w:tab w:val="left" w:pos="1692"/>
          <w:tab w:val="right" w:leader="dot" w:pos="7080"/>
          <w:tab w:val="right" w:pos="8520"/>
          <w:tab w:val="right" w:pos="9940"/>
        </w:tabs>
        <w:ind w:left="558"/>
      </w:pPr>
      <w:r>
        <w:t>Expenses</w:t>
      </w:r>
    </w:p>
    <w:p w14:paraId="4D997291" w14:textId="77777777" w:rsidR="003A41B5" w:rsidRDefault="003A41B5" w:rsidP="003A41B5">
      <w:pPr>
        <w:pStyle w:val="BodyLarge"/>
        <w:tabs>
          <w:tab w:val="left" w:pos="1224"/>
          <w:tab w:val="left" w:pos="1692"/>
          <w:tab w:val="right" w:leader="dot" w:pos="7080"/>
          <w:tab w:val="right" w:pos="8520"/>
          <w:tab w:val="right" w:pos="9940"/>
        </w:tabs>
        <w:ind w:left="558"/>
      </w:pPr>
      <w:r>
        <w:tab/>
        <w:t>Cost of goods sold</w:t>
      </w:r>
      <w:r>
        <w:tab/>
      </w:r>
      <w:r>
        <w:tab/>
        <w:t>$  9,018.9</w:t>
      </w:r>
    </w:p>
    <w:p w14:paraId="12CD06FC" w14:textId="77777777" w:rsidR="003A41B5" w:rsidRDefault="003A41B5" w:rsidP="003A41B5">
      <w:pPr>
        <w:pStyle w:val="BodyLarge"/>
        <w:tabs>
          <w:tab w:val="left" w:pos="1224"/>
          <w:tab w:val="left" w:pos="1692"/>
          <w:tab w:val="right" w:leader="dot" w:pos="7080"/>
          <w:tab w:val="right" w:pos="8520"/>
          <w:tab w:val="right" w:pos="9940"/>
        </w:tabs>
        <w:ind w:left="558"/>
      </w:pPr>
      <w:r>
        <w:tab/>
        <w:t>Selling and administrative expenses</w:t>
      </w:r>
      <w:r>
        <w:tab/>
      </w:r>
      <w:r>
        <w:tab/>
        <w:t>8,543.2</w:t>
      </w:r>
    </w:p>
    <w:p w14:paraId="5E91B102" w14:textId="77777777" w:rsidR="003A41B5" w:rsidRDefault="003A41B5" w:rsidP="003A41B5">
      <w:pPr>
        <w:pStyle w:val="BodyLarge"/>
        <w:tabs>
          <w:tab w:val="left" w:pos="1224"/>
          <w:tab w:val="left" w:pos="1692"/>
          <w:tab w:val="right" w:leader="dot" w:pos="7080"/>
          <w:tab w:val="right" w:pos="8520"/>
          <w:tab w:val="right" w:pos="9940"/>
        </w:tabs>
        <w:ind w:left="558"/>
      </w:pPr>
      <w:r>
        <w:tab/>
        <w:t>Research and development expense</w:t>
      </w:r>
      <w:r>
        <w:tab/>
      </w:r>
      <w:r>
        <w:tab/>
        <w:t>5,845.0</w:t>
      </w:r>
    </w:p>
    <w:p w14:paraId="1640942A" w14:textId="77777777" w:rsidR="003A41B5" w:rsidRDefault="003A41B5" w:rsidP="003A41B5">
      <w:pPr>
        <w:pStyle w:val="BodyLarge"/>
        <w:tabs>
          <w:tab w:val="left" w:pos="1224"/>
          <w:tab w:val="left" w:pos="1692"/>
          <w:tab w:val="right" w:leader="dot" w:pos="7080"/>
          <w:tab w:val="right" w:pos="8520"/>
          <w:tab w:val="right" w:pos="9940"/>
        </w:tabs>
        <w:ind w:left="558"/>
      </w:pPr>
      <w:r>
        <w:tab/>
        <w:t>Income tax expense</w:t>
      </w:r>
      <w:r>
        <w:tab/>
      </w:r>
      <w:r>
        <w:tab/>
      </w:r>
      <w:r>
        <w:rPr>
          <w:u w:val="single"/>
        </w:rPr>
        <w:t>    2,267.6</w:t>
      </w:r>
    </w:p>
    <w:p w14:paraId="4680BB17" w14:textId="77777777" w:rsidR="003A41B5" w:rsidRDefault="003A41B5" w:rsidP="003A41B5">
      <w:pPr>
        <w:pStyle w:val="BodyLarge"/>
        <w:tabs>
          <w:tab w:val="left" w:pos="1224"/>
          <w:tab w:val="left" w:pos="1692"/>
          <w:tab w:val="right" w:leader="dot" w:pos="7080"/>
          <w:tab w:val="right" w:pos="8520"/>
          <w:tab w:val="right" w:pos="9940"/>
        </w:tabs>
        <w:ind w:left="558"/>
      </w:pPr>
      <w:r>
        <w:tab/>
      </w:r>
      <w:r>
        <w:t> </w:t>
      </w:r>
      <w:r>
        <w:t>Total expenses</w:t>
      </w:r>
      <w:r>
        <w:tab/>
      </w:r>
      <w:r>
        <w:tab/>
      </w:r>
      <w:r>
        <w:tab/>
      </w:r>
      <w:r>
        <w:rPr>
          <w:u w:val="single"/>
        </w:rPr>
        <w:t> </w:t>
      </w:r>
      <w:r>
        <w:rPr>
          <w:u w:val="single"/>
        </w:rPr>
        <w:t>25,674.7</w:t>
      </w:r>
    </w:p>
    <w:p w14:paraId="53964529" w14:textId="77777777" w:rsidR="003A41B5" w:rsidRDefault="003A41B5" w:rsidP="003A41B5">
      <w:pPr>
        <w:pStyle w:val="BodyLarge"/>
        <w:tabs>
          <w:tab w:val="left" w:pos="1224"/>
          <w:tab w:val="left" w:pos="1692"/>
          <w:tab w:val="right" w:leader="dot" w:pos="7080"/>
          <w:tab w:val="right" w:pos="8520"/>
          <w:tab w:val="right" w:pos="9940"/>
        </w:tabs>
        <w:ind w:left="558"/>
      </w:pPr>
      <w:r>
        <w:t>Net income</w:t>
      </w:r>
      <w:r>
        <w:tab/>
      </w:r>
      <w:r>
        <w:tab/>
      </w:r>
      <w:r>
        <w:tab/>
      </w:r>
      <w:r>
        <w:rPr>
          <w:u w:val="double"/>
        </w:rPr>
        <w:t>$12,901.3</w:t>
      </w:r>
    </w:p>
    <w:p w14:paraId="46E80DA3" w14:textId="77777777" w:rsidR="003A41B5" w:rsidRDefault="003A41B5" w:rsidP="003A41B5">
      <w:pPr>
        <w:pStyle w:val="BodyLarge"/>
        <w:tabs>
          <w:tab w:val="left" w:pos="1224"/>
          <w:tab w:val="left" w:pos="1692"/>
          <w:tab w:val="right" w:leader="dot" w:pos="7080"/>
          <w:tab w:val="right" w:pos="8520"/>
          <w:tab w:val="right" w:pos="9940"/>
        </w:tabs>
        <w:ind w:left="711"/>
      </w:pPr>
    </w:p>
    <w:p w14:paraId="4F5FF497" w14:textId="77777777" w:rsidR="003A41B5" w:rsidRDefault="003A41B5" w:rsidP="003A41B5">
      <w:pPr>
        <w:pStyle w:val="BodyLarge"/>
        <w:tabs>
          <w:tab w:val="left" w:pos="600"/>
          <w:tab w:val="left" w:pos="1200"/>
          <w:tab w:val="right" w:leader="dot" w:pos="7080"/>
          <w:tab w:val="right" w:pos="8520"/>
          <w:tab w:val="right" w:pos="9940"/>
        </w:tabs>
        <w:rPr>
          <w:sz w:val="20"/>
        </w:rPr>
      </w:pPr>
      <w:r>
        <w:rPr>
          <w:sz w:val="20"/>
        </w:rPr>
        <w:t>(Sales rev. – Tot. exp. = Net inc.)</w:t>
      </w:r>
    </w:p>
    <w:p w14:paraId="2F371E8C" w14:textId="77777777" w:rsidR="003A41B5" w:rsidRPr="00972A0F" w:rsidRDefault="003A41B5" w:rsidP="003A41B5">
      <w:pPr>
        <w:pStyle w:val="BodyLarge"/>
        <w:tabs>
          <w:tab w:val="left" w:pos="600"/>
          <w:tab w:val="left" w:pos="1200"/>
          <w:tab w:val="right" w:leader="dot" w:pos="7080"/>
          <w:tab w:val="right" w:pos="8520"/>
          <w:tab w:val="right" w:pos="9940"/>
        </w:tabs>
        <w:rPr>
          <w:sz w:val="20"/>
        </w:rPr>
      </w:pPr>
      <w:r>
        <w:rPr>
          <w:sz w:val="20"/>
        </w:rPr>
        <w:t>[$38,576.0 – ($9,018.9 + $8,</w:t>
      </w:r>
      <w:r w:rsidR="00894582">
        <w:rPr>
          <w:sz w:val="20"/>
        </w:rPr>
        <w:t>543</w:t>
      </w:r>
      <w:r>
        <w:rPr>
          <w:sz w:val="20"/>
        </w:rPr>
        <w:t>.2 + $5,845.0 + $2,267.6) = $12,901.3]</w:t>
      </w:r>
    </w:p>
    <w:p w14:paraId="709BA498" w14:textId="77777777" w:rsidR="00BD4098" w:rsidRDefault="00BD4098" w:rsidP="0023279E">
      <w:pPr>
        <w:pStyle w:val="BodyLarge"/>
        <w:tabs>
          <w:tab w:val="left" w:pos="540"/>
        </w:tabs>
        <w:jc w:val="both"/>
      </w:pPr>
    </w:p>
    <w:p w14:paraId="1E063CDA" w14:textId="77777777" w:rsidR="003A41B5" w:rsidRDefault="003A41B5" w:rsidP="003A41B5">
      <w:pPr>
        <w:pStyle w:val="BodyLarge"/>
        <w:tabs>
          <w:tab w:val="left" w:pos="540"/>
        </w:tabs>
        <w:ind w:left="540" w:hanging="540"/>
        <w:jc w:val="both"/>
      </w:pPr>
    </w:p>
    <w:p w14:paraId="705944BE" w14:textId="77777777" w:rsidR="003A41B5" w:rsidRDefault="003A41B5" w:rsidP="003A41B5">
      <w:pPr>
        <w:pStyle w:val="BodyLarge"/>
        <w:tabs>
          <w:tab w:val="left" w:pos="600"/>
          <w:tab w:val="left" w:pos="1200"/>
          <w:tab w:val="right" w:leader="dot" w:pos="7080"/>
          <w:tab w:val="right" w:pos="8520"/>
          <w:tab w:val="right" w:pos="9940"/>
        </w:tabs>
        <w:jc w:val="center"/>
      </w:pPr>
      <w:r>
        <w:t>MERCK AND CO.</w:t>
      </w:r>
    </w:p>
    <w:p w14:paraId="2BAF2D27" w14:textId="77777777" w:rsidR="003A41B5" w:rsidRDefault="003A41B5" w:rsidP="003A41B5">
      <w:pPr>
        <w:pStyle w:val="BodyLarge"/>
        <w:tabs>
          <w:tab w:val="left" w:pos="600"/>
          <w:tab w:val="left" w:pos="1200"/>
          <w:tab w:val="right" w:leader="dot" w:pos="7080"/>
          <w:tab w:val="right" w:pos="8520"/>
          <w:tab w:val="right" w:pos="9940"/>
        </w:tabs>
        <w:jc w:val="center"/>
      </w:pPr>
      <w:r>
        <w:t>Retained Earnings Statement</w:t>
      </w:r>
    </w:p>
    <w:p w14:paraId="7A63FC05" w14:textId="77777777" w:rsidR="003A41B5" w:rsidRDefault="003A41B5" w:rsidP="003A41B5">
      <w:pPr>
        <w:pStyle w:val="BodyLarge"/>
        <w:tabs>
          <w:tab w:val="left" w:pos="600"/>
          <w:tab w:val="left" w:pos="1200"/>
          <w:tab w:val="right" w:leader="dot" w:pos="7080"/>
          <w:tab w:val="right" w:pos="8520"/>
          <w:tab w:val="right" w:pos="9940"/>
        </w:tabs>
        <w:jc w:val="center"/>
      </w:pPr>
      <w:r>
        <w:t xml:space="preserve">For the Year Ended December 31, </w:t>
      </w:r>
      <w:r w:rsidR="00BD4098">
        <w:t>2025</w:t>
      </w:r>
    </w:p>
    <w:p w14:paraId="68C83743" w14:textId="77777777" w:rsidR="003A41B5" w:rsidRDefault="003A41B5" w:rsidP="003A41B5">
      <w:pPr>
        <w:pStyle w:val="BodyLarge"/>
        <w:tabs>
          <w:tab w:val="left" w:pos="600"/>
          <w:tab w:val="left" w:pos="1200"/>
          <w:tab w:val="right" w:leader="dot" w:pos="7080"/>
          <w:tab w:val="right" w:pos="8520"/>
          <w:tab w:val="right" w:pos="9940"/>
        </w:tabs>
        <w:spacing w:after="20"/>
        <w:jc w:val="center"/>
      </w:pPr>
      <w:r>
        <w:t>(in millions)</w:t>
      </w:r>
    </w:p>
    <w:p w14:paraId="63FCF176" w14:textId="77777777" w:rsidR="003A41B5" w:rsidRDefault="003A41B5" w:rsidP="003A41B5">
      <w:pPr>
        <w:pStyle w:val="BodyLarge"/>
        <w:tabs>
          <w:tab w:val="right" w:pos="9940"/>
        </w:tabs>
        <w:spacing w:line="140" w:lineRule="exact"/>
        <w:ind w:left="531"/>
      </w:pPr>
      <w:r>
        <w:rPr>
          <w:u w:val="single"/>
        </w:rPr>
        <w:tab/>
      </w:r>
    </w:p>
    <w:p w14:paraId="79C819D3" w14:textId="77777777" w:rsidR="003A41B5" w:rsidRDefault="003A41B5" w:rsidP="003A41B5">
      <w:pPr>
        <w:pStyle w:val="BodyLarge"/>
        <w:tabs>
          <w:tab w:val="left" w:pos="729"/>
          <w:tab w:val="left" w:pos="1224"/>
          <w:tab w:val="right" w:leader="dot" w:pos="7080"/>
          <w:tab w:val="right" w:pos="8520"/>
          <w:tab w:val="right" w:pos="9940"/>
        </w:tabs>
        <w:spacing w:line="140" w:lineRule="exact"/>
        <w:ind w:left="531"/>
      </w:pPr>
    </w:p>
    <w:p w14:paraId="0C93AB51" w14:textId="77777777" w:rsidR="003A41B5" w:rsidRDefault="003A41B5" w:rsidP="003A41B5">
      <w:pPr>
        <w:pStyle w:val="BodyLarge"/>
        <w:tabs>
          <w:tab w:val="left" w:pos="729"/>
          <w:tab w:val="left" w:pos="1224"/>
          <w:tab w:val="right" w:leader="dot" w:pos="7080"/>
          <w:tab w:val="right" w:pos="8520"/>
          <w:tab w:val="right" w:pos="9940"/>
        </w:tabs>
        <w:ind w:left="531"/>
      </w:pPr>
      <w:r>
        <w:t>Retained earnings, January 1</w:t>
      </w:r>
      <w:r>
        <w:tab/>
      </w:r>
      <w:r>
        <w:tab/>
      </w:r>
      <w:r>
        <w:tab/>
        <w:t>$43,698.8</w:t>
      </w:r>
    </w:p>
    <w:p w14:paraId="181FF90D" w14:textId="77777777" w:rsidR="003A41B5" w:rsidRDefault="003A41B5" w:rsidP="003A41B5">
      <w:pPr>
        <w:pStyle w:val="BodyLarge"/>
        <w:tabs>
          <w:tab w:val="left" w:pos="729"/>
          <w:tab w:val="left" w:pos="1440"/>
          <w:tab w:val="right" w:leader="dot" w:pos="7080"/>
          <w:tab w:val="right" w:pos="8520"/>
          <w:tab w:val="right" w:pos="9940"/>
        </w:tabs>
        <w:ind w:left="531"/>
      </w:pPr>
      <w:r>
        <w:t>Add:</w:t>
      </w:r>
      <w:r>
        <w:tab/>
        <w:t>Net income</w:t>
      </w:r>
      <w:r>
        <w:tab/>
      </w:r>
      <w:r>
        <w:tab/>
      </w:r>
      <w:r>
        <w:tab/>
      </w:r>
      <w:r>
        <w:rPr>
          <w:u w:val="single"/>
        </w:rPr>
        <w:t xml:space="preserve">  12,901.3</w:t>
      </w:r>
    </w:p>
    <w:p w14:paraId="1DA22B29" w14:textId="77777777" w:rsidR="003A41B5" w:rsidRDefault="003A41B5" w:rsidP="003A41B5">
      <w:pPr>
        <w:pStyle w:val="BodyLarge"/>
        <w:tabs>
          <w:tab w:val="left" w:pos="1224"/>
          <w:tab w:val="right" w:pos="7080"/>
          <w:tab w:val="right" w:pos="8520"/>
          <w:tab w:val="right" w:pos="9940"/>
        </w:tabs>
        <w:ind w:left="531"/>
      </w:pPr>
      <w:r>
        <w:tab/>
      </w:r>
      <w:r>
        <w:tab/>
      </w:r>
      <w:r>
        <w:tab/>
      </w:r>
      <w:r>
        <w:tab/>
        <w:t>56,600.1</w:t>
      </w:r>
    </w:p>
    <w:p w14:paraId="715E89A6" w14:textId="77777777" w:rsidR="003A41B5" w:rsidRDefault="003A41B5" w:rsidP="003A41B5">
      <w:pPr>
        <w:pStyle w:val="BodyLarge"/>
        <w:tabs>
          <w:tab w:val="left" w:pos="729"/>
          <w:tab w:val="left" w:pos="1224"/>
          <w:tab w:val="right" w:leader="dot" w:pos="7080"/>
          <w:tab w:val="right" w:pos="8520"/>
          <w:tab w:val="right" w:pos="9940"/>
        </w:tabs>
        <w:ind w:left="531"/>
      </w:pPr>
      <w:r>
        <w:t>Less:  Dividends</w:t>
      </w:r>
      <w:r>
        <w:tab/>
      </w:r>
      <w:r>
        <w:tab/>
      </w:r>
      <w:r>
        <w:tab/>
      </w:r>
      <w:r>
        <w:rPr>
          <w:u w:val="single"/>
        </w:rPr>
        <w:t xml:space="preserve">    3,597.7</w:t>
      </w:r>
    </w:p>
    <w:p w14:paraId="52D3A9A1" w14:textId="77777777" w:rsidR="003A41B5" w:rsidRDefault="003A41B5" w:rsidP="003A41B5">
      <w:pPr>
        <w:pStyle w:val="BodyLarge"/>
        <w:tabs>
          <w:tab w:val="left" w:pos="729"/>
          <w:tab w:val="left" w:pos="1224"/>
          <w:tab w:val="right" w:leader="dot" w:pos="7080"/>
          <w:tab w:val="right" w:pos="8520"/>
          <w:tab w:val="right" w:pos="9940"/>
        </w:tabs>
        <w:ind w:left="531"/>
      </w:pPr>
      <w:r>
        <w:t>Retained earnings, December 31</w:t>
      </w:r>
      <w:r>
        <w:tab/>
      </w:r>
      <w:r>
        <w:tab/>
      </w:r>
      <w:r>
        <w:tab/>
      </w:r>
      <w:r>
        <w:rPr>
          <w:u w:val="double"/>
        </w:rPr>
        <w:t>$53,002.4</w:t>
      </w:r>
    </w:p>
    <w:p w14:paraId="1D1F56F0" w14:textId="77777777" w:rsidR="003A41B5" w:rsidRDefault="003A41B5" w:rsidP="003A41B5">
      <w:pPr>
        <w:pStyle w:val="BodyLarge"/>
        <w:tabs>
          <w:tab w:val="left" w:pos="729"/>
          <w:tab w:val="left" w:pos="1224"/>
        </w:tabs>
        <w:ind w:left="720"/>
        <w:jc w:val="both"/>
      </w:pPr>
    </w:p>
    <w:p w14:paraId="5656F9AC" w14:textId="77777777" w:rsidR="003A41B5" w:rsidRDefault="003A41B5" w:rsidP="003A41B5">
      <w:pPr>
        <w:spacing w:line="320" w:lineRule="exact"/>
        <w:rPr>
          <w:b/>
          <w:sz w:val="20"/>
        </w:rPr>
      </w:pPr>
      <w:r>
        <w:rPr>
          <w:b/>
          <w:sz w:val="20"/>
        </w:rPr>
        <w:t>(Beg. ret. earn. + Net inc. – Div. = End. ret. earn.)</w:t>
      </w:r>
    </w:p>
    <w:p w14:paraId="61B51612" w14:textId="77777777" w:rsidR="003A41B5" w:rsidRPr="00972A0F" w:rsidRDefault="003A41B5" w:rsidP="003A41B5">
      <w:pPr>
        <w:spacing w:line="320" w:lineRule="exact"/>
        <w:rPr>
          <w:b/>
          <w:sz w:val="20"/>
        </w:rPr>
      </w:pPr>
      <w:r>
        <w:rPr>
          <w:b/>
          <w:sz w:val="20"/>
        </w:rPr>
        <w:t xml:space="preserve">($43,698.8 + $12,901.3 </w:t>
      </w:r>
      <w:r w:rsidR="002375F0">
        <w:rPr>
          <w:b/>
          <w:sz w:val="20"/>
        </w:rPr>
        <w:t>–</w:t>
      </w:r>
      <w:r>
        <w:rPr>
          <w:b/>
          <w:sz w:val="20"/>
        </w:rPr>
        <w:t xml:space="preserve"> $3,597.7 = $53,002.4]</w:t>
      </w:r>
    </w:p>
    <w:p w14:paraId="7B1CA187" w14:textId="77777777" w:rsidR="003A41B5" w:rsidRDefault="003A41B5" w:rsidP="003A41B5">
      <w:pPr>
        <w:spacing w:line="320" w:lineRule="exact"/>
        <w:rPr>
          <w:b/>
          <w:sz w:val="28"/>
        </w:rPr>
      </w:pPr>
    </w:p>
    <w:p w14:paraId="146DB4F4" w14:textId="77777777" w:rsidR="003A41B5" w:rsidRDefault="003A41B5" w:rsidP="003A41B5">
      <w:pPr>
        <w:pStyle w:val="BodyLarge"/>
        <w:jc w:val="both"/>
      </w:pPr>
    </w:p>
    <w:p w14:paraId="4FC3A053" w14:textId="77777777" w:rsidR="00BD4098" w:rsidRDefault="00BD4098" w:rsidP="003A41B5">
      <w:pPr>
        <w:pStyle w:val="BodyLarge"/>
        <w:tabs>
          <w:tab w:val="left" w:pos="540"/>
        </w:tabs>
        <w:ind w:left="540" w:hanging="540"/>
        <w:jc w:val="both"/>
      </w:pPr>
    </w:p>
    <w:p w14:paraId="1EEA6606" w14:textId="77777777" w:rsidR="00BD4098" w:rsidRDefault="00BD4098" w:rsidP="003A41B5">
      <w:pPr>
        <w:pStyle w:val="BodyLarge"/>
        <w:tabs>
          <w:tab w:val="left" w:pos="540"/>
        </w:tabs>
        <w:ind w:left="540" w:hanging="540"/>
        <w:jc w:val="both"/>
      </w:pPr>
    </w:p>
    <w:p w14:paraId="2158ADCD" w14:textId="77777777" w:rsidR="00BD4098" w:rsidRDefault="00BD4098" w:rsidP="003A41B5">
      <w:pPr>
        <w:pStyle w:val="BodyLarge"/>
        <w:tabs>
          <w:tab w:val="left" w:pos="540"/>
        </w:tabs>
        <w:ind w:left="540" w:hanging="540"/>
        <w:jc w:val="both"/>
      </w:pPr>
    </w:p>
    <w:p w14:paraId="62105F19" w14:textId="77777777" w:rsidR="00BD4098" w:rsidRDefault="00BD4098" w:rsidP="003A41B5">
      <w:pPr>
        <w:pStyle w:val="BodyLarge"/>
        <w:tabs>
          <w:tab w:val="left" w:pos="540"/>
        </w:tabs>
        <w:ind w:left="540" w:hanging="540"/>
        <w:jc w:val="both"/>
      </w:pPr>
    </w:p>
    <w:p w14:paraId="291D22D1" w14:textId="77777777" w:rsidR="00BD4098" w:rsidRDefault="00BD4098" w:rsidP="003A41B5">
      <w:pPr>
        <w:pStyle w:val="BodyLarge"/>
        <w:tabs>
          <w:tab w:val="left" w:pos="540"/>
        </w:tabs>
        <w:ind w:left="540" w:hanging="540"/>
        <w:jc w:val="both"/>
      </w:pPr>
    </w:p>
    <w:p w14:paraId="5DCD7282" w14:textId="77777777" w:rsidR="00BD4098" w:rsidRDefault="00FE605E" w:rsidP="00BD4098">
      <w:pPr>
        <w:pStyle w:val="BodyLarge"/>
        <w:tabs>
          <w:tab w:val="left" w:pos="540"/>
        </w:tabs>
        <w:jc w:val="both"/>
      </w:pPr>
      <w:r>
        <w:br w:type="page"/>
      </w:r>
      <w:r w:rsidR="00BD4098">
        <w:t>EXERCISE 1.10 (Continued)</w:t>
      </w:r>
    </w:p>
    <w:p w14:paraId="2DAEC31D" w14:textId="77777777" w:rsidR="00BD4098" w:rsidRDefault="00BD4098" w:rsidP="003A41B5">
      <w:pPr>
        <w:pStyle w:val="BodyLarge"/>
        <w:tabs>
          <w:tab w:val="left" w:pos="540"/>
        </w:tabs>
        <w:ind w:left="540" w:hanging="540"/>
        <w:jc w:val="both"/>
      </w:pPr>
    </w:p>
    <w:p w14:paraId="247FF9DE" w14:textId="77777777" w:rsidR="003A41B5" w:rsidRDefault="003A41B5" w:rsidP="003A41B5">
      <w:pPr>
        <w:pStyle w:val="BodyLarge"/>
        <w:tabs>
          <w:tab w:val="left" w:pos="540"/>
        </w:tabs>
        <w:ind w:left="540" w:hanging="540"/>
        <w:jc w:val="both"/>
        <w:rPr>
          <w:spacing w:val="-3"/>
        </w:rPr>
      </w:pPr>
      <w:r>
        <w:t>(b)</w:t>
      </w:r>
      <w:r>
        <w:tab/>
      </w:r>
      <w:r>
        <w:rPr>
          <w:spacing w:val="-3"/>
        </w:rPr>
        <w:t xml:space="preserve">The short-term implication would be a decrease in expenses of $2,922.5 </w:t>
      </w:r>
      <w:r>
        <w:rPr>
          <w:spacing w:val="-6"/>
        </w:rPr>
        <w:t xml:space="preserve">($5,845 </w:t>
      </w:r>
      <w:r w:rsidR="00840A44">
        <w:rPr>
          <w:spacing w:val="-6"/>
        </w:rPr>
        <w:t>×</w:t>
      </w:r>
      <w:r>
        <w:rPr>
          <w:spacing w:val="-6"/>
        </w:rPr>
        <w:t xml:space="preserve"> 50%) resulting in a corresponding increase in income (ignoring</w:t>
      </w:r>
      <w:r>
        <w:rPr>
          <w:spacing w:val="-3"/>
        </w:rPr>
        <w:t xml:space="preserve"> income taxes). If all other revenues and expenses remain unchanged, decreasing research and development expenses would produce 22.7% more net income ($2,922.5 ÷ $12,901.3).</w:t>
      </w:r>
    </w:p>
    <w:p w14:paraId="5CA17451" w14:textId="77777777" w:rsidR="003A41B5" w:rsidRDefault="003A41B5" w:rsidP="003A41B5">
      <w:pPr>
        <w:pStyle w:val="BodyLarge"/>
        <w:tabs>
          <w:tab w:val="left" w:pos="540"/>
        </w:tabs>
        <w:ind w:left="540" w:hanging="540"/>
        <w:jc w:val="both"/>
      </w:pPr>
    </w:p>
    <w:p w14:paraId="38F829E2" w14:textId="77777777" w:rsidR="003A41B5" w:rsidRDefault="003A41B5" w:rsidP="003A41B5">
      <w:pPr>
        <w:pStyle w:val="BodyLarge"/>
        <w:tabs>
          <w:tab w:val="left" w:pos="540"/>
        </w:tabs>
        <w:ind w:left="540" w:hanging="540"/>
        <w:jc w:val="both"/>
      </w:pPr>
      <w:r>
        <w:tab/>
        <w:t>The long-term implications would be more difficult to quantify but it is safe to predict that a reduction in research and development expenses would probably result in lower sales revenues in the future. Pharma</w:t>
      </w:r>
      <w:r>
        <w:softHyphen/>
        <w:t>ceutical companies are usually able to charge higher prices for newly developed products while lower cost generic versions usually replace older products. Decreasing research and development activities will probably mean fewer new products.</w:t>
      </w:r>
    </w:p>
    <w:p w14:paraId="236B9081" w14:textId="77777777" w:rsidR="003A41B5" w:rsidRDefault="003A41B5" w:rsidP="003A41B5">
      <w:pPr>
        <w:pStyle w:val="BodyLarge"/>
        <w:tabs>
          <w:tab w:val="left" w:pos="540"/>
        </w:tabs>
        <w:ind w:left="540" w:hanging="540"/>
        <w:jc w:val="both"/>
      </w:pPr>
    </w:p>
    <w:p w14:paraId="709370B0" w14:textId="77777777" w:rsidR="003A41B5" w:rsidRDefault="003A41B5" w:rsidP="003A41B5">
      <w:pPr>
        <w:pStyle w:val="BodyLarge"/>
        <w:tabs>
          <w:tab w:val="left" w:pos="540"/>
        </w:tabs>
        <w:ind w:left="540" w:hanging="540"/>
        <w:jc w:val="both"/>
      </w:pPr>
      <w:r>
        <w:tab/>
        <w:t>The stock market’s initial reaction might be positive since Merck’s net income would increase significantly. Such a reaction would probably be very short-lived as more knowledgeable investors reviewed Merck’s financial statements and discovered the cause of the increase.</w:t>
      </w:r>
    </w:p>
    <w:p w14:paraId="6357093F" w14:textId="77777777" w:rsidR="003A41B5" w:rsidRDefault="003A41B5" w:rsidP="003A41B5">
      <w:pPr>
        <w:pStyle w:val="BodyLarge"/>
        <w:spacing w:line="240" w:lineRule="auto"/>
      </w:pPr>
    </w:p>
    <w:p w14:paraId="1D0A92BA"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3  BT: AP  Difficulty: Hard  TOT: 8 min.  AACSB: Analytic  AICPA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 Reporting</w:t>
      </w:r>
    </w:p>
    <w:p w14:paraId="39AB9F12" w14:textId="77777777" w:rsidR="003A41B5" w:rsidRDefault="003A41B5" w:rsidP="003A41B5">
      <w:pPr>
        <w:pStyle w:val="BodyLarge"/>
        <w:spacing w:line="240" w:lineRule="auto"/>
      </w:pPr>
    </w:p>
    <w:p w14:paraId="0802438B" w14:textId="77777777" w:rsidR="003A41B5" w:rsidRDefault="003A41B5" w:rsidP="008674FC">
      <w:pPr>
        <w:pStyle w:val="BodyLarge"/>
        <w:spacing w:line="240" w:lineRule="auto"/>
      </w:pPr>
      <w:r>
        <w:br w:type="page"/>
        <w:t>EXERCISE 1.</w:t>
      </w:r>
      <w:r w:rsidR="00BD4098">
        <w:t>11</w:t>
      </w:r>
    </w:p>
    <w:p w14:paraId="59E5E258" w14:textId="77777777" w:rsidR="003A41B5" w:rsidRDefault="003A41B5" w:rsidP="003A41B5">
      <w:pPr>
        <w:pStyle w:val="BodyLarge"/>
        <w:tabs>
          <w:tab w:val="right" w:leader="dot" w:pos="7080"/>
          <w:tab w:val="right" w:pos="8400"/>
        </w:tabs>
      </w:pPr>
    </w:p>
    <w:p w14:paraId="6329224F" w14:textId="77777777" w:rsidR="003A41B5" w:rsidRDefault="003A41B5" w:rsidP="003A41B5">
      <w:pPr>
        <w:pStyle w:val="BodyLarge"/>
        <w:tabs>
          <w:tab w:val="right" w:leader="dot" w:pos="7080"/>
          <w:tab w:val="right" w:pos="8400"/>
        </w:tabs>
        <w:jc w:val="center"/>
      </w:pPr>
      <w:r>
        <w:t>ZHENG INC.</w:t>
      </w:r>
    </w:p>
    <w:p w14:paraId="3C161075" w14:textId="77777777" w:rsidR="003A41B5" w:rsidRDefault="003A41B5" w:rsidP="003A41B5">
      <w:pPr>
        <w:pStyle w:val="BodyLarge"/>
        <w:tabs>
          <w:tab w:val="right" w:leader="dot" w:pos="7080"/>
          <w:tab w:val="right" w:pos="8400"/>
        </w:tabs>
        <w:jc w:val="center"/>
      </w:pPr>
      <w:r>
        <w:t>Retained Earnings Statement</w:t>
      </w:r>
    </w:p>
    <w:p w14:paraId="35823797" w14:textId="77777777" w:rsidR="003A41B5" w:rsidRDefault="003A41B5" w:rsidP="003A41B5">
      <w:pPr>
        <w:pStyle w:val="BodyLarge"/>
        <w:tabs>
          <w:tab w:val="right" w:leader="dot" w:pos="7080"/>
          <w:tab w:val="right" w:pos="8400"/>
        </w:tabs>
        <w:jc w:val="center"/>
      </w:pPr>
      <w:r>
        <w:t xml:space="preserve">For the Year Ended December 31, </w:t>
      </w:r>
      <w:r w:rsidR="00BD4098">
        <w:t>2025</w:t>
      </w:r>
    </w:p>
    <w:p w14:paraId="5F9B6296" w14:textId="77777777" w:rsidR="003A41B5" w:rsidRDefault="003A41B5" w:rsidP="003A41B5">
      <w:pPr>
        <w:pStyle w:val="BodyLarge"/>
        <w:tabs>
          <w:tab w:val="right" w:pos="9940"/>
        </w:tabs>
        <w:spacing w:line="140" w:lineRule="exact"/>
      </w:pPr>
      <w:r>
        <w:rPr>
          <w:u w:val="single"/>
        </w:rPr>
        <w:tab/>
      </w:r>
    </w:p>
    <w:p w14:paraId="67220050" w14:textId="77777777" w:rsidR="003A41B5" w:rsidRDefault="003A41B5" w:rsidP="003A41B5">
      <w:pPr>
        <w:pStyle w:val="BodyLarge"/>
        <w:tabs>
          <w:tab w:val="right" w:leader="dot" w:pos="6600"/>
          <w:tab w:val="right" w:pos="8280"/>
          <w:tab w:val="decimal" w:pos="9840"/>
          <w:tab w:val="right" w:pos="9940"/>
        </w:tabs>
        <w:spacing w:before="120"/>
      </w:pPr>
      <w:r>
        <w:t>Retained earnings, January 1</w:t>
      </w:r>
      <w:r>
        <w:tab/>
      </w:r>
      <w:r>
        <w:tab/>
      </w:r>
      <w:r>
        <w:tab/>
        <w:t>$130,000</w:t>
      </w:r>
    </w:p>
    <w:p w14:paraId="1E72E584" w14:textId="77777777" w:rsidR="003A41B5" w:rsidRDefault="003A41B5" w:rsidP="003A41B5">
      <w:pPr>
        <w:pStyle w:val="BodyLarge"/>
        <w:tabs>
          <w:tab w:val="right" w:leader="dot" w:pos="6600"/>
          <w:tab w:val="right" w:pos="8280"/>
          <w:tab w:val="decimal" w:pos="9840"/>
          <w:tab w:val="right" w:pos="9940"/>
        </w:tabs>
      </w:pPr>
      <w:r>
        <w:t xml:space="preserve">Add:   </w:t>
      </w:r>
      <w:r>
        <w:fldChar w:fldCharType="begin"/>
      </w:r>
      <w:r>
        <w:instrText xml:space="preserve"> ADVANCE \r 1 </w:instrText>
      </w:r>
      <w:r>
        <w:fldChar w:fldCharType="end"/>
      </w:r>
      <w:r>
        <w:t>Net income</w:t>
      </w:r>
      <w:r>
        <w:tab/>
      </w:r>
      <w:r>
        <w:tab/>
      </w:r>
      <w:r>
        <w:tab/>
      </w:r>
      <w:r>
        <w:rPr>
          <w:u w:val="single"/>
        </w:rPr>
        <w:t> </w:t>
      </w:r>
      <w:r>
        <w:rPr>
          <w:u w:val="single"/>
        </w:rPr>
        <w:t>225,000</w:t>
      </w:r>
      <w:r>
        <w:t>*</w:t>
      </w:r>
    </w:p>
    <w:p w14:paraId="38DBB45F" w14:textId="77777777" w:rsidR="003A41B5" w:rsidRDefault="003A41B5" w:rsidP="003A41B5">
      <w:pPr>
        <w:pStyle w:val="BodyLarge"/>
        <w:tabs>
          <w:tab w:val="decimal" w:pos="9840"/>
          <w:tab w:val="right" w:pos="9940"/>
        </w:tabs>
      </w:pPr>
      <w:r>
        <w:tab/>
      </w:r>
      <w:r>
        <w:t> </w:t>
      </w:r>
      <w:r>
        <w:t>355,000</w:t>
      </w:r>
    </w:p>
    <w:p w14:paraId="5FA37BEC" w14:textId="77777777" w:rsidR="003A41B5" w:rsidRDefault="003A41B5" w:rsidP="003A41B5">
      <w:pPr>
        <w:pStyle w:val="BodyLarge"/>
        <w:tabs>
          <w:tab w:val="right" w:leader="dot" w:pos="6600"/>
          <w:tab w:val="right" w:pos="8280"/>
          <w:tab w:val="decimal" w:pos="9840"/>
          <w:tab w:val="right" w:pos="9940"/>
        </w:tabs>
      </w:pPr>
      <w:r>
        <w:t>Less:  Dividends</w:t>
      </w:r>
      <w:r>
        <w:tab/>
      </w:r>
      <w:r>
        <w:tab/>
      </w:r>
      <w:r>
        <w:tab/>
      </w:r>
      <w:r>
        <w:rPr>
          <w:u w:val="single"/>
        </w:rPr>
        <w:t> </w:t>
      </w:r>
      <w:r>
        <w:rPr>
          <w:u w:val="single"/>
        </w:rPr>
        <w:t> </w:t>
      </w:r>
      <w:r>
        <w:rPr>
          <w:u w:val="single"/>
        </w:rPr>
        <w:t>65,000</w:t>
      </w:r>
    </w:p>
    <w:p w14:paraId="1DD5FDA7" w14:textId="77777777" w:rsidR="003A41B5" w:rsidRDefault="003A41B5" w:rsidP="003A41B5">
      <w:pPr>
        <w:pStyle w:val="BodyLarge"/>
        <w:tabs>
          <w:tab w:val="right" w:leader="dot" w:pos="6600"/>
          <w:tab w:val="right" w:pos="8280"/>
          <w:tab w:val="decimal" w:pos="9840"/>
          <w:tab w:val="right" w:pos="9940"/>
        </w:tabs>
      </w:pPr>
      <w:r>
        <w:t>Retained earnings, December 31</w:t>
      </w:r>
      <w:r>
        <w:tab/>
      </w:r>
      <w:r>
        <w:tab/>
      </w:r>
      <w:r>
        <w:tab/>
      </w:r>
      <w:r>
        <w:rPr>
          <w:u w:val="double"/>
        </w:rPr>
        <w:t>$290,000</w:t>
      </w:r>
    </w:p>
    <w:p w14:paraId="3570BF3E" w14:textId="77777777" w:rsidR="003A41B5" w:rsidRDefault="003A41B5" w:rsidP="003A41B5">
      <w:pPr>
        <w:pStyle w:val="BodyLarge"/>
        <w:tabs>
          <w:tab w:val="right" w:pos="8280"/>
          <w:tab w:val="right" w:leader="dot" w:pos="8400"/>
          <w:tab w:val="decimal" w:pos="9840"/>
          <w:tab w:val="right" w:pos="9940"/>
        </w:tabs>
      </w:pPr>
    </w:p>
    <w:p w14:paraId="4165839E" w14:textId="77777777" w:rsidR="003A41B5" w:rsidRDefault="003A41B5" w:rsidP="003A41B5">
      <w:pPr>
        <w:pStyle w:val="BodyLarge"/>
        <w:tabs>
          <w:tab w:val="right" w:leader="dot" w:pos="6600"/>
          <w:tab w:val="right" w:pos="8190"/>
          <w:tab w:val="decimal" w:pos="9840"/>
          <w:tab w:val="right" w:pos="9940"/>
        </w:tabs>
      </w:pPr>
      <w:r>
        <w:t>*Service revenue</w:t>
      </w:r>
      <w:r>
        <w:tab/>
      </w:r>
      <w:r>
        <w:tab/>
        <w:t>$400,000</w:t>
      </w:r>
    </w:p>
    <w:p w14:paraId="6E7712EC" w14:textId="77777777" w:rsidR="003A41B5" w:rsidRDefault="003A41B5" w:rsidP="003A41B5">
      <w:pPr>
        <w:pStyle w:val="BodyLarge"/>
        <w:tabs>
          <w:tab w:val="right" w:leader="dot" w:pos="6600"/>
          <w:tab w:val="right" w:pos="8190"/>
          <w:tab w:val="decimal" w:pos="9840"/>
          <w:tab w:val="right" w:pos="9940"/>
        </w:tabs>
        <w:rPr>
          <w:u w:val="single"/>
        </w:rPr>
      </w:pPr>
      <w:r>
        <w:rPr>
          <w:color w:val="FFFFFF"/>
        </w:rPr>
        <w:t>*</w:t>
      </w:r>
      <w:r>
        <w:t>Total expenses</w:t>
      </w:r>
      <w:r>
        <w:tab/>
      </w:r>
      <w:r>
        <w:tab/>
      </w:r>
      <w:r>
        <w:rPr>
          <w:u w:val="single"/>
        </w:rPr>
        <w:t> </w:t>
      </w:r>
      <w:r>
        <w:rPr>
          <w:u w:val="single"/>
        </w:rPr>
        <w:t>175,000</w:t>
      </w:r>
    </w:p>
    <w:p w14:paraId="691DCF5C" w14:textId="77777777" w:rsidR="003A41B5" w:rsidRDefault="003A41B5" w:rsidP="003A41B5">
      <w:pPr>
        <w:pStyle w:val="BodyLarge"/>
        <w:tabs>
          <w:tab w:val="right" w:leader="dot" w:pos="6600"/>
          <w:tab w:val="right" w:pos="8190"/>
          <w:tab w:val="decimal" w:pos="9840"/>
          <w:tab w:val="right" w:pos="9940"/>
        </w:tabs>
      </w:pPr>
      <w:r>
        <w:rPr>
          <w:color w:val="FFFFFF"/>
        </w:rPr>
        <w:t>*</w:t>
      </w:r>
      <w:r>
        <w:t>Net income</w:t>
      </w:r>
      <w:r>
        <w:tab/>
      </w:r>
      <w:r>
        <w:tab/>
      </w:r>
      <w:r>
        <w:rPr>
          <w:u w:val="double"/>
        </w:rPr>
        <w:t>$225,000</w:t>
      </w:r>
    </w:p>
    <w:p w14:paraId="37A8DE5B" w14:textId="77777777" w:rsidR="003A41B5" w:rsidRDefault="003A41B5" w:rsidP="003A41B5">
      <w:pPr>
        <w:pStyle w:val="BodyLarge"/>
        <w:tabs>
          <w:tab w:val="left" w:pos="600"/>
          <w:tab w:val="right" w:pos="9940"/>
        </w:tabs>
        <w:spacing w:line="240" w:lineRule="auto"/>
      </w:pPr>
    </w:p>
    <w:p w14:paraId="64670C0B" w14:textId="77777777" w:rsidR="003A41B5" w:rsidRDefault="003A41B5" w:rsidP="003A41B5">
      <w:pPr>
        <w:pStyle w:val="BodyLarge"/>
        <w:tabs>
          <w:tab w:val="left" w:pos="600"/>
          <w:tab w:val="right" w:pos="9940"/>
        </w:tabs>
        <w:spacing w:line="240" w:lineRule="auto"/>
        <w:rPr>
          <w:sz w:val="20"/>
        </w:rPr>
      </w:pPr>
      <w:r>
        <w:rPr>
          <w:sz w:val="20"/>
        </w:rPr>
        <w:t>(Beg. ret. earn. + Net inc. – Div. = End. ret. earn.</w:t>
      </w:r>
      <w:r w:rsidR="00894582">
        <w:rPr>
          <w:sz w:val="20"/>
        </w:rPr>
        <w:t>)</w:t>
      </w:r>
    </w:p>
    <w:p w14:paraId="6045EAAB" w14:textId="77777777" w:rsidR="003A41B5" w:rsidRPr="00972A0F" w:rsidRDefault="003A41B5" w:rsidP="003A41B5">
      <w:pPr>
        <w:pStyle w:val="BodyLarge"/>
        <w:tabs>
          <w:tab w:val="left" w:pos="600"/>
          <w:tab w:val="right" w:pos="9940"/>
        </w:tabs>
        <w:spacing w:line="240" w:lineRule="auto"/>
        <w:rPr>
          <w:sz w:val="20"/>
        </w:rPr>
      </w:pPr>
      <w:r>
        <w:rPr>
          <w:sz w:val="20"/>
        </w:rPr>
        <w:t xml:space="preserve">[$130,000 + ($400,000 </w:t>
      </w:r>
      <w:r w:rsidR="002375F0">
        <w:rPr>
          <w:sz w:val="20"/>
        </w:rPr>
        <w:t>–</w:t>
      </w:r>
      <w:r>
        <w:rPr>
          <w:sz w:val="20"/>
        </w:rPr>
        <w:t xml:space="preserve"> $175,000) </w:t>
      </w:r>
      <w:r w:rsidR="002375F0">
        <w:rPr>
          <w:sz w:val="20"/>
        </w:rPr>
        <w:t>–</w:t>
      </w:r>
      <w:r>
        <w:rPr>
          <w:sz w:val="20"/>
        </w:rPr>
        <w:t xml:space="preserve"> $65,000 = $290,000]</w:t>
      </w:r>
    </w:p>
    <w:p w14:paraId="754898CE"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3  BT: AP  Difficulty: Medium  TOT: 4 min.  AACSB: Analytic  AICPA </w:t>
      </w:r>
      <w:r w:rsidR="00DA766B">
        <w:rPr>
          <w:rFonts w:ascii="Liberation Sans" w:hAnsi="Liberation Sans"/>
          <w:b/>
          <w:sz w:val="20"/>
          <w:szCs w:val="20"/>
        </w:rPr>
        <w:t>A</w:t>
      </w:r>
      <w:r w:rsidR="00DA766B" w:rsidRPr="006A3ED6">
        <w:rPr>
          <w:rFonts w:ascii="Liberation Sans" w:hAnsi="Liberation Sans"/>
          <w:b/>
          <w:sz w:val="20"/>
          <w:szCs w:val="20"/>
        </w:rPr>
        <w:t>C</w:t>
      </w:r>
      <w:r w:rsidRPr="006A3ED6">
        <w:rPr>
          <w:rFonts w:ascii="Liberation Sans" w:hAnsi="Liberation Sans"/>
          <w:b/>
          <w:sz w:val="20"/>
          <w:szCs w:val="20"/>
        </w:rPr>
        <w:t>: Reporting</w:t>
      </w:r>
    </w:p>
    <w:p w14:paraId="7D1B0C3F" w14:textId="77777777" w:rsidR="003A41B5" w:rsidRDefault="003A41B5" w:rsidP="003A41B5">
      <w:pPr>
        <w:pStyle w:val="BodyLarge"/>
        <w:tabs>
          <w:tab w:val="left" w:pos="600"/>
          <w:tab w:val="right" w:leader="dot" w:pos="7974"/>
          <w:tab w:val="right" w:pos="9940"/>
        </w:tabs>
      </w:pPr>
    </w:p>
    <w:p w14:paraId="11B1BF01" w14:textId="77777777" w:rsidR="003A41B5" w:rsidRDefault="003A41B5" w:rsidP="003A41B5">
      <w:pPr>
        <w:pStyle w:val="BodyLarge"/>
        <w:tabs>
          <w:tab w:val="left" w:pos="600"/>
          <w:tab w:val="right" w:leader="dot" w:pos="7974"/>
          <w:tab w:val="right" w:pos="9940"/>
        </w:tabs>
      </w:pPr>
    </w:p>
    <w:p w14:paraId="6AF9556A" w14:textId="77777777" w:rsidR="003A41B5" w:rsidRDefault="003A41B5" w:rsidP="003A41B5">
      <w:pPr>
        <w:pStyle w:val="BodyLarge"/>
        <w:tabs>
          <w:tab w:val="left" w:pos="600"/>
          <w:tab w:val="right" w:leader="dot" w:pos="7974"/>
          <w:tab w:val="right" w:pos="9940"/>
        </w:tabs>
      </w:pPr>
      <w:r>
        <w:t>EXERCISE 1.</w:t>
      </w:r>
      <w:r w:rsidR="00BD4098">
        <w:t>12</w:t>
      </w:r>
    </w:p>
    <w:p w14:paraId="7A4EAB5B" w14:textId="77777777" w:rsidR="003A41B5" w:rsidRDefault="003A41B5" w:rsidP="003A41B5">
      <w:pPr>
        <w:pStyle w:val="BodyLarge"/>
        <w:tabs>
          <w:tab w:val="left" w:pos="600"/>
          <w:tab w:val="right" w:leader="dot" w:pos="7974"/>
          <w:tab w:val="right" w:pos="9940"/>
        </w:tabs>
      </w:pPr>
    </w:p>
    <w:p w14:paraId="3710B8F8" w14:textId="77777777" w:rsidR="003A41B5" w:rsidRDefault="00AB625D" w:rsidP="003A41B5">
      <w:pPr>
        <w:pStyle w:val="BodyLarge"/>
        <w:tabs>
          <w:tab w:val="right" w:leader="dot" w:pos="7080"/>
          <w:tab w:val="right" w:pos="8400"/>
        </w:tabs>
        <w:jc w:val="center"/>
      </w:pPr>
      <w:r>
        <w:t>RANDALL INC.</w:t>
      </w:r>
    </w:p>
    <w:p w14:paraId="1794E620" w14:textId="77777777" w:rsidR="003A41B5" w:rsidRDefault="003A41B5" w:rsidP="003A41B5">
      <w:pPr>
        <w:pStyle w:val="BodyLarge"/>
        <w:tabs>
          <w:tab w:val="right" w:leader="dot" w:pos="7080"/>
          <w:tab w:val="right" w:pos="8400"/>
        </w:tabs>
        <w:jc w:val="center"/>
      </w:pPr>
      <w:r>
        <w:t>Balance Sheet</w:t>
      </w:r>
    </w:p>
    <w:p w14:paraId="464D1FE8" w14:textId="77777777" w:rsidR="003A41B5" w:rsidRDefault="003A41B5" w:rsidP="003A41B5">
      <w:pPr>
        <w:pStyle w:val="BodyLarge"/>
        <w:tabs>
          <w:tab w:val="right" w:leader="dot" w:pos="7080"/>
          <w:tab w:val="right" w:pos="8400"/>
        </w:tabs>
        <w:jc w:val="center"/>
      </w:pPr>
      <w:r>
        <w:t xml:space="preserve">December 31, </w:t>
      </w:r>
      <w:r w:rsidR="00BD4098">
        <w:t>2025</w:t>
      </w:r>
    </w:p>
    <w:p w14:paraId="17CDEFA9" w14:textId="77777777" w:rsidR="003A41B5" w:rsidRDefault="003A41B5" w:rsidP="003A41B5">
      <w:pPr>
        <w:pStyle w:val="BodyLarge"/>
        <w:tabs>
          <w:tab w:val="right" w:pos="9940"/>
        </w:tabs>
        <w:spacing w:line="140" w:lineRule="exact"/>
      </w:pPr>
      <w:r>
        <w:rPr>
          <w:u w:val="single"/>
        </w:rPr>
        <w:tab/>
      </w:r>
    </w:p>
    <w:p w14:paraId="526FDAD8" w14:textId="77777777" w:rsidR="003A41B5" w:rsidRPr="008D066B" w:rsidRDefault="003A41B5" w:rsidP="003A41B5">
      <w:pPr>
        <w:pStyle w:val="BodyLarge"/>
        <w:tabs>
          <w:tab w:val="right" w:pos="6600"/>
          <w:tab w:val="right" w:pos="8280"/>
          <w:tab w:val="decimal" w:pos="9840"/>
          <w:tab w:val="right" w:pos="9940"/>
        </w:tabs>
        <w:spacing w:before="120"/>
        <w:jc w:val="center"/>
        <w:rPr>
          <w:u w:val="single"/>
        </w:rPr>
      </w:pPr>
      <w:r w:rsidRPr="008D066B">
        <w:rPr>
          <w:u w:val="single"/>
        </w:rPr>
        <w:t>Assets</w:t>
      </w:r>
    </w:p>
    <w:p w14:paraId="282B7001" w14:textId="77777777" w:rsidR="003A41B5" w:rsidRDefault="003A41B5" w:rsidP="003A41B5">
      <w:pPr>
        <w:pStyle w:val="BodyLarge"/>
        <w:tabs>
          <w:tab w:val="right" w:leader="dot" w:pos="6600"/>
          <w:tab w:val="right" w:pos="8280"/>
          <w:tab w:val="decimal" w:pos="9840"/>
          <w:tab w:val="right" w:pos="9940"/>
        </w:tabs>
        <w:spacing w:before="120"/>
      </w:pPr>
      <w:r>
        <w:t>Cash</w:t>
      </w:r>
      <w:r>
        <w:tab/>
      </w:r>
      <w:r>
        <w:tab/>
      </w:r>
      <w:r>
        <w:tab/>
        <w:t>$</w:t>
      </w:r>
      <w:r w:rsidR="008A7B2A">
        <w:t xml:space="preserve">    </w:t>
      </w:r>
      <w:r>
        <w:t>6,250</w:t>
      </w:r>
    </w:p>
    <w:p w14:paraId="2574A08B" w14:textId="77777777" w:rsidR="003A41B5" w:rsidRPr="002E6399" w:rsidRDefault="003A41B5" w:rsidP="003A41B5">
      <w:pPr>
        <w:pStyle w:val="BodyLarge"/>
        <w:tabs>
          <w:tab w:val="right" w:leader="dot" w:pos="6600"/>
          <w:tab w:val="right" w:pos="8280"/>
          <w:tab w:val="decimal" w:pos="9840"/>
          <w:tab w:val="right" w:pos="9940"/>
        </w:tabs>
      </w:pPr>
      <w:r>
        <w:t>Accounts receivable</w:t>
      </w:r>
      <w:r>
        <w:tab/>
      </w:r>
      <w:r>
        <w:tab/>
      </w:r>
      <w:r>
        <w:tab/>
      </w:r>
      <w:r w:rsidRPr="002E6399">
        <w:t> </w:t>
      </w:r>
      <w:r w:rsidRPr="002E6399">
        <w:t>2,400</w:t>
      </w:r>
    </w:p>
    <w:p w14:paraId="063FC798" w14:textId="77777777" w:rsidR="003A41B5" w:rsidRPr="002E6399" w:rsidRDefault="003A41B5" w:rsidP="003A41B5">
      <w:pPr>
        <w:pStyle w:val="BodyLarge"/>
        <w:tabs>
          <w:tab w:val="right" w:leader="dot" w:pos="6600"/>
          <w:tab w:val="right" w:pos="8280"/>
          <w:tab w:val="decimal" w:pos="9840"/>
          <w:tab w:val="right" w:pos="9940"/>
        </w:tabs>
      </w:pPr>
      <w:r w:rsidRPr="002E6399">
        <w:t>Inventory</w:t>
      </w:r>
      <w:r w:rsidRPr="002E6399">
        <w:tab/>
      </w:r>
      <w:r w:rsidRPr="002E6399">
        <w:tab/>
      </w:r>
      <w:r w:rsidRPr="002E6399">
        <w:tab/>
      </w:r>
      <w:r w:rsidRPr="002E6399">
        <w:t> </w:t>
      </w:r>
      <w:r w:rsidRPr="002E6399">
        <w:t> </w:t>
      </w:r>
      <w:r w:rsidRPr="002E6399">
        <w:t>2,840</w:t>
      </w:r>
    </w:p>
    <w:p w14:paraId="57D8D68D" w14:textId="77777777" w:rsidR="003A41B5" w:rsidRDefault="003A41B5" w:rsidP="003A41B5">
      <w:pPr>
        <w:pStyle w:val="BodyLarge"/>
        <w:tabs>
          <w:tab w:val="right" w:leader="dot" w:pos="6600"/>
          <w:tab w:val="right" w:pos="8280"/>
          <w:tab w:val="decimal" w:pos="9840"/>
          <w:tab w:val="right" w:pos="9940"/>
        </w:tabs>
      </w:pPr>
      <w:r w:rsidRPr="002E6399">
        <w:t>Supplies</w:t>
      </w:r>
      <w:r w:rsidRPr="002E6399">
        <w:tab/>
      </w:r>
      <w:r w:rsidRPr="002E6399">
        <w:tab/>
      </w:r>
      <w:r w:rsidRPr="002E6399">
        <w:tab/>
        <w:t>3,760</w:t>
      </w:r>
    </w:p>
    <w:p w14:paraId="34ABD23D" w14:textId="77777777" w:rsidR="003A41B5" w:rsidRPr="002E6399" w:rsidRDefault="003A41B5" w:rsidP="003A41B5">
      <w:pPr>
        <w:pStyle w:val="BodyLarge"/>
        <w:tabs>
          <w:tab w:val="right" w:leader="dot" w:pos="6600"/>
          <w:tab w:val="right" w:pos="8280"/>
          <w:tab w:val="decimal" w:pos="9840"/>
          <w:tab w:val="right" w:pos="9940"/>
        </w:tabs>
        <w:rPr>
          <w:u w:val="single"/>
        </w:rPr>
      </w:pPr>
      <w:r>
        <w:t>Equipment (net)</w:t>
      </w:r>
      <w:r>
        <w:tab/>
      </w:r>
      <w:r>
        <w:tab/>
      </w:r>
      <w:r>
        <w:tab/>
      </w:r>
      <w:r w:rsidRPr="002E6399">
        <w:rPr>
          <w:u w:val="single"/>
        </w:rPr>
        <w:t>  108,200</w:t>
      </w:r>
    </w:p>
    <w:p w14:paraId="3EAD4108" w14:textId="77777777" w:rsidR="003A41B5" w:rsidRPr="002E6399" w:rsidRDefault="003A41B5" w:rsidP="003A41B5">
      <w:pPr>
        <w:pStyle w:val="BodyLarge"/>
        <w:tabs>
          <w:tab w:val="right" w:leader="dot" w:pos="6600"/>
          <w:tab w:val="right" w:pos="8280"/>
          <w:tab w:val="decimal" w:pos="9840"/>
          <w:tab w:val="right" w:pos="9940"/>
        </w:tabs>
        <w:rPr>
          <w:u w:val="double"/>
        </w:rPr>
      </w:pPr>
      <w:r w:rsidRPr="002E6399">
        <w:t>    </w:t>
      </w:r>
      <w:r>
        <w:t>Total assets</w:t>
      </w:r>
      <w:r>
        <w:tab/>
      </w:r>
      <w:r>
        <w:tab/>
      </w:r>
      <w:r>
        <w:tab/>
      </w:r>
      <w:r w:rsidRPr="002E6399">
        <w:rPr>
          <w:u w:val="double"/>
        </w:rPr>
        <w:t>$123,450</w:t>
      </w:r>
    </w:p>
    <w:p w14:paraId="17A4A5B4" w14:textId="77777777" w:rsidR="003A41B5" w:rsidRDefault="003A41B5" w:rsidP="003A41B5">
      <w:pPr>
        <w:pStyle w:val="BodyLarge"/>
        <w:tabs>
          <w:tab w:val="right" w:pos="8280"/>
          <w:tab w:val="right" w:leader="dot" w:pos="8400"/>
          <w:tab w:val="decimal" w:pos="9840"/>
          <w:tab w:val="right" w:pos="9940"/>
        </w:tabs>
      </w:pPr>
      <w:r>
        <w:br w:type="page"/>
        <w:t>EXERCISE 1.</w:t>
      </w:r>
      <w:r w:rsidR="00BD4098">
        <w:t xml:space="preserve">12 </w:t>
      </w:r>
      <w:r>
        <w:t>(Continued)</w:t>
      </w:r>
    </w:p>
    <w:p w14:paraId="22759D0B" w14:textId="77777777" w:rsidR="003A41B5" w:rsidRDefault="003A41B5" w:rsidP="003A41B5">
      <w:pPr>
        <w:pStyle w:val="BodyLarge"/>
        <w:tabs>
          <w:tab w:val="right" w:pos="8280"/>
          <w:tab w:val="right" w:leader="dot" w:pos="8400"/>
          <w:tab w:val="decimal" w:pos="9840"/>
          <w:tab w:val="right" w:pos="9940"/>
        </w:tabs>
      </w:pPr>
    </w:p>
    <w:p w14:paraId="151680BF" w14:textId="77777777" w:rsidR="003A41B5" w:rsidRPr="008D066B" w:rsidRDefault="003A41B5" w:rsidP="003A41B5">
      <w:pPr>
        <w:pStyle w:val="BodyLarge"/>
        <w:tabs>
          <w:tab w:val="right" w:leader="dot" w:pos="7080"/>
          <w:tab w:val="right" w:pos="8400"/>
        </w:tabs>
        <w:jc w:val="center"/>
        <w:rPr>
          <w:u w:val="single"/>
        </w:rPr>
      </w:pPr>
      <w:r w:rsidRPr="008D066B">
        <w:rPr>
          <w:u w:val="single"/>
        </w:rPr>
        <w:t>Liabilities and Stockholders’ Equity</w:t>
      </w:r>
    </w:p>
    <w:p w14:paraId="1B55D962" w14:textId="77777777" w:rsidR="003A41B5" w:rsidRDefault="003A41B5" w:rsidP="003A41B5">
      <w:pPr>
        <w:pStyle w:val="BodyLarge"/>
        <w:tabs>
          <w:tab w:val="right" w:leader="dot" w:pos="6600"/>
          <w:tab w:val="right" w:pos="8280"/>
          <w:tab w:val="decimal" w:pos="9840"/>
          <w:tab w:val="right" w:pos="9940"/>
        </w:tabs>
        <w:spacing w:before="120"/>
      </w:pPr>
      <w:r>
        <w:t>Liabilities</w:t>
      </w:r>
    </w:p>
    <w:p w14:paraId="47814EB5" w14:textId="77777777" w:rsidR="003A41B5" w:rsidRPr="002E6399" w:rsidRDefault="003A41B5" w:rsidP="003A41B5">
      <w:pPr>
        <w:pStyle w:val="BodyLarge"/>
        <w:tabs>
          <w:tab w:val="left" w:pos="540"/>
          <w:tab w:val="right" w:leader="dot" w:pos="6210"/>
          <w:tab w:val="right" w:pos="7830"/>
          <w:tab w:val="decimal" w:pos="9840"/>
          <w:tab w:val="right" w:pos="9940"/>
        </w:tabs>
      </w:pPr>
      <w:r>
        <w:tab/>
      </w:r>
      <w:r w:rsidR="006A2EF4">
        <w:t xml:space="preserve">Notes </w:t>
      </w:r>
      <w:r>
        <w:t>payable</w:t>
      </w:r>
      <w:r>
        <w:tab/>
      </w:r>
      <w:r>
        <w:tab/>
        <w:t>$</w:t>
      </w:r>
      <w:r w:rsidRPr="002E6399">
        <w:t> </w:t>
      </w:r>
      <w:r>
        <w:t>3</w:t>
      </w:r>
      <w:r w:rsidR="006A2EF4">
        <w:t>1</w:t>
      </w:r>
      <w:r w:rsidRPr="002E6399">
        <w:t>,</w:t>
      </w:r>
      <w:r w:rsidR="006A2EF4">
        <w:t>5</w:t>
      </w:r>
      <w:r w:rsidR="006A2EF4" w:rsidRPr="002E6399">
        <w:t>00</w:t>
      </w:r>
    </w:p>
    <w:p w14:paraId="46B541E2" w14:textId="77777777" w:rsidR="003A41B5" w:rsidRPr="002E6399" w:rsidRDefault="003A41B5" w:rsidP="003A41B5">
      <w:pPr>
        <w:pStyle w:val="BodyLarge"/>
        <w:tabs>
          <w:tab w:val="left" w:pos="540"/>
          <w:tab w:val="right" w:leader="dot" w:pos="6210"/>
          <w:tab w:val="right" w:pos="7830"/>
          <w:tab w:val="decimal" w:pos="9840"/>
          <w:tab w:val="right" w:pos="9940"/>
        </w:tabs>
      </w:pPr>
      <w:r>
        <w:tab/>
      </w:r>
      <w:r w:rsidR="006A2EF4">
        <w:t xml:space="preserve">Accounts </w:t>
      </w:r>
      <w:r>
        <w:t>payable</w:t>
      </w:r>
      <w:r>
        <w:tab/>
      </w:r>
      <w:r>
        <w:tab/>
      </w:r>
      <w:r w:rsidRPr="002E6399">
        <w:t> </w:t>
      </w:r>
      <w:r w:rsidR="006A2EF4">
        <w:t>3</w:t>
      </w:r>
      <w:r w:rsidRPr="002E6399">
        <w:t>,</w:t>
      </w:r>
      <w:r w:rsidR="006A2EF4">
        <w:t>7</w:t>
      </w:r>
      <w:r w:rsidR="006A2EF4" w:rsidRPr="002E6399">
        <w:t>00</w:t>
      </w:r>
    </w:p>
    <w:p w14:paraId="32AD438F" w14:textId="77777777" w:rsidR="00894582" w:rsidRDefault="003A41B5" w:rsidP="003A41B5">
      <w:pPr>
        <w:pStyle w:val="BodyLarge"/>
        <w:tabs>
          <w:tab w:val="left" w:pos="540"/>
          <w:tab w:val="right" w:leader="dot" w:pos="6210"/>
          <w:tab w:val="right" w:pos="7830"/>
          <w:tab w:val="decimal" w:pos="9840"/>
          <w:tab w:val="right" w:pos="9940"/>
        </w:tabs>
      </w:pPr>
      <w:r>
        <w:tab/>
        <w:t>Interest payable</w:t>
      </w:r>
      <w:r>
        <w:tab/>
      </w:r>
      <w:r>
        <w:tab/>
      </w:r>
      <w:r w:rsidRPr="002E6399">
        <w:t> </w:t>
      </w:r>
      <w:r>
        <w:t>58</w:t>
      </w:r>
      <w:r w:rsidRPr="002E6399">
        <w:t>0</w:t>
      </w:r>
    </w:p>
    <w:p w14:paraId="3C05913A" w14:textId="77777777" w:rsidR="003A41B5" w:rsidRPr="002E6399" w:rsidRDefault="00894582" w:rsidP="003A41B5">
      <w:pPr>
        <w:pStyle w:val="BodyLarge"/>
        <w:tabs>
          <w:tab w:val="left" w:pos="540"/>
          <w:tab w:val="right" w:leader="dot" w:pos="6210"/>
          <w:tab w:val="right" w:pos="7830"/>
          <w:tab w:val="decimal" w:pos="9840"/>
          <w:tab w:val="right" w:pos="9940"/>
        </w:tabs>
      </w:pPr>
      <w:r>
        <w:tab/>
        <w:t>Salaries and wages payable</w:t>
      </w:r>
      <w:r w:rsidR="003A41B5">
        <w:tab/>
      </w:r>
      <w:r>
        <w:tab/>
        <w:t>745</w:t>
      </w:r>
    </w:p>
    <w:p w14:paraId="3CA13477" w14:textId="77777777" w:rsidR="003A41B5" w:rsidRPr="00C3730E" w:rsidRDefault="003A41B5" w:rsidP="003A41B5">
      <w:pPr>
        <w:pStyle w:val="BodyLarge"/>
        <w:tabs>
          <w:tab w:val="left" w:pos="549"/>
          <w:tab w:val="right" w:leader="dot" w:pos="6210"/>
          <w:tab w:val="right" w:pos="7830"/>
          <w:tab w:val="decimal" w:pos="9840"/>
          <w:tab w:val="right" w:pos="9940"/>
        </w:tabs>
        <w:rPr>
          <w:u w:val="single"/>
        </w:rPr>
      </w:pPr>
      <w:r>
        <w:tab/>
        <w:t>Unearned service revenue</w:t>
      </w:r>
      <w:r>
        <w:tab/>
      </w:r>
      <w:r>
        <w:tab/>
      </w:r>
      <w:r w:rsidRPr="00C3730E">
        <w:rPr>
          <w:u w:val="single"/>
        </w:rPr>
        <w:t> </w:t>
      </w:r>
      <w:r>
        <w:rPr>
          <w:u w:val="single"/>
        </w:rPr>
        <w:t>      </w:t>
      </w:r>
      <w:r w:rsidRPr="00C3730E">
        <w:rPr>
          <w:u w:val="single"/>
        </w:rPr>
        <w:t>850</w:t>
      </w:r>
    </w:p>
    <w:p w14:paraId="0F667D45" w14:textId="77777777" w:rsidR="003A41B5" w:rsidRPr="00C3730E" w:rsidRDefault="003A41B5" w:rsidP="003A41B5">
      <w:pPr>
        <w:pStyle w:val="BodyLarge"/>
        <w:tabs>
          <w:tab w:val="right" w:leader="dot" w:pos="6210"/>
          <w:tab w:val="right" w:pos="7830"/>
          <w:tab w:val="decimal" w:pos="9840"/>
          <w:tab w:val="right" w:pos="9940"/>
        </w:tabs>
      </w:pPr>
      <w:r w:rsidRPr="002E6399">
        <w:t>    </w:t>
      </w:r>
      <w:r>
        <w:t>Total liabilities</w:t>
      </w:r>
      <w:r>
        <w:tab/>
      </w:r>
      <w:r>
        <w:tab/>
      </w:r>
      <w:r>
        <w:tab/>
      </w:r>
      <w:r w:rsidRPr="00C3730E">
        <w:t>$</w:t>
      </w:r>
      <w:r w:rsidR="00894582">
        <w:t>37,375</w:t>
      </w:r>
    </w:p>
    <w:p w14:paraId="69E070D8" w14:textId="77777777" w:rsidR="003A41B5" w:rsidRPr="00C3730E" w:rsidRDefault="003A41B5" w:rsidP="003A41B5">
      <w:pPr>
        <w:pStyle w:val="BodyLarge"/>
        <w:tabs>
          <w:tab w:val="right" w:leader="dot" w:pos="5310"/>
          <w:tab w:val="right" w:leader="dot" w:pos="6210"/>
          <w:tab w:val="right" w:pos="7830"/>
          <w:tab w:val="right" w:pos="8280"/>
          <w:tab w:val="decimal" w:pos="9840"/>
          <w:tab w:val="right" w:pos="9940"/>
        </w:tabs>
      </w:pPr>
      <w:r>
        <w:t>Stockholders’ equity</w:t>
      </w:r>
    </w:p>
    <w:p w14:paraId="6255F1D2" w14:textId="77777777" w:rsidR="003A41B5" w:rsidRPr="002E6399" w:rsidRDefault="003A41B5" w:rsidP="003A41B5">
      <w:pPr>
        <w:pStyle w:val="BodyLarge"/>
        <w:tabs>
          <w:tab w:val="left" w:pos="540"/>
          <w:tab w:val="right" w:leader="dot" w:pos="6210"/>
          <w:tab w:val="right" w:pos="7830"/>
          <w:tab w:val="decimal" w:pos="9840"/>
          <w:tab w:val="right" w:pos="9940"/>
        </w:tabs>
      </w:pPr>
      <w:r>
        <w:tab/>
        <w:t xml:space="preserve">Common </w:t>
      </w:r>
      <w:r w:rsidR="00894582">
        <w:t>stock</w:t>
      </w:r>
      <w:r>
        <w:tab/>
      </w:r>
      <w:r>
        <w:tab/>
        <w:t>50</w:t>
      </w:r>
      <w:r w:rsidRPr="002E6399">
        <w:t>,</w:t>
      </w:r>
      <w:r>
        <w:t>7</w:t>
      </w:r>
      <w:r w:rsidRPr="002E6399">
        <w:t>00</w:t>
      </w:r>
    </w:p>
    <w:p w14:paraId="162AFFF3" w14:textId="77777777" w:rsidR="003A41B5" w:rsidRPr="002E6399" w:rsidRDefault="003A41B5" w:rsidP="003A41B5">
      <w:pPr>
        <w:pStyle w:val="BodyLarge"/>
        <w:tabs>
          <w:tab w:val="left" w:pos="540"/>
          <w:tab w:val="right" w:leader="dot" w:pos="6210"/>
          <w:tab w:val="right" w:pos="7830"/>
          <w:tab w:val="decimal" w:pos="9840"/>
          <w:tab w:val="right" w:pos="9940"/>
        </w:tabs>
      </w:pPr>
      <w:r>
        <w:tab/>
        <w:t>Retained earnings**</w:t>
      </w:r>
      <w:r>
        <w:tab/>
      </w:r>
      <w:r>
        <w:tab/>
        <w:t>  </w:t>
      </w:r>
      <w:r w:rsidR="00D6628C">
        <w:rPr>
          <w:u w:val="single"/>
        </w:rPr>
        <w:t>35,375</w:t>
      </w:r>
    </w:p>
    <w:p w14:paraId="0AA9CE05" w14:textId="77777777" w:rsidR="003A41B5" w:rsidRPr="00C3730E" w:rsidRDefault="003A41B5" w:rsidP="003A41B5">
      <w:pPr>
        <w:pStyle w:val="BodyLarge"/>
        <w:tabs>
          <w:tab w:val="right" w:leader="dot" w:pos="6210"/>
          <w:tab w:val="right" w:pos="7830"/>
          <w:tab w:val="right" w:pos="8280"/>
          <w:tab w:val="decimal" w:pos="9840"/>
          <w:tab w:val="right" w:pos="9940"/>
        </w:tabs>
        <w:rPr>
          <w:u w:val="single"/>
        </w:rPr>
      </w:pPr>
      <w:r w:rsidRPr="002E6399">
        <w:t>    </w:t>
      </w:r>
      <w:r>
        <w:t>Total stockholders’ equity*</w:t>
      </w:r>
      <w:r>
        <w:tab/>
      </w:r>
      <w:r>
        <w:tab/>
      </w:r>
      <w:r>
        <w:tab/>
      </w:r>
      <w:r>
        <w:tab/>
      </w:r>
      <w:r w:rsidRPr="00C3730E">
        <w:rPr>
          <w:u w:val="single"/>
        </w:rPr>
        <w:t>  </w:t>
      </w:r>
      <w:r>
        <w:rPr>
          <w:u w:val="single"/>
        </w:rPr>
        <w:t xml:space="preserve">  86,</w:t>
      </w:r>
      <w:r w:rsidR="00D6628C">
        <w:rPr>
          <w:u w:val="single"/>
        </w:rPr>
        <w:t>075</w:t>
      </w:r>
    </w:p>
    <w:p w14:paraId="2F5146E5" w14:textId="77777777" w:rsidR="003A41B5" w:rsidRPr="00C3730E" w:rsidRDefault="003A41B5" w:rsidP="008605E6">
      <w:pPr>
        <w:pStyle w:val="BodyLarge"/>
        <w:tabs>
          <w:tab w:val="right" w:leader="dot" w:pos="6210"/>
          <w:tab w:val="right" w:pos="7830"/>
          <w:tab w:val="right" w:pos="8280"/>
          <w:tab w:val="decimal" w:pos="9840"/>
          <w:tab w:val="right" w:pos="9940"/>
        </w:tabs>
        <w:rPr>
          <w:u w:val="double"/>
        </w:rPr>
      </w:pPr>
      <w:r>
        <w:t>Total liabilities and stockholders’ equity</w:t>
      </w:r>
      <w:r>
        <w:tab/>
      </w:r>
      <w:r>
        <w:tab/>
      </w:r>
      <w:r>
        <w:tab/>
      </w:r>
      <w:r>
        <w:tab/>
      </w:r>
      <w:r w:rsidRPr="00C3730E">
        <w:rPr>
          <w:u w:val="double"/>
        </w:rPr>
        <w:t>$123,450</w:t>
      </w:r>
    </w:p>
    <w:p w14:paraId="5C19980E" w14:textId="77777777" w:rsidR="003A41B5" w:rsidRDefault="003A41B5" w:rsidP="003A41B5">
      <w:pPr>
        <w:pStyle w:val="BodyLarge"/>
        <w:tabs>
          <w:tab w:val="right" w:leader="dot" w:pos="6600"/>
          <w:tab w:val="right" w:pos="8280"/>
          <w:tab w:val="decimal" w:pos="9840"/>
          <w:tab w:val="right" w:pos="9940"/>
        </w:tabs>
      </w:pPr>
    </w:p>
    <w:p w14:paraId="5CEB3B42" w14:textId="77777777" w:rsidR="003A41B5" w:rsidRPr="00972A0F" w:rsidRDefault="003A41B5" w:rsidP="0023279E">
      <w:pPr>
        <w:tabs>
          <w:tab w:val="left" w:pos="2160"/>
        </w:tabs>
        <w:spacing w:line="240" w:lineRule="auto"/>
        <w:rPr>
          <w:b/>
          <w:sz w:val="20"/>
        </w:rPr>
      </w:pPr>
      <w:r w:rsidRPr="00972A0F">
        <w:rPr>
          <w:b/>
          <w:sz w:val="20"/>
        </w:rPr>
        <w:t>*Tot</w:t>
      </w:r>
      <w:r>
        <w:rPr>
          <w:b/>
          <w:sz w:val="20"/>
        </w:rPr>
        <w:t>.</w:t>
      </w:r>
      <w:r w:rsidRPr="00972A0F">
        <w:rPr>
          <w:b/>
          <w:sz w:val="20"/>
        </w:rPr>
        <w:t xml:space="preserve"> </w:t>
      </w:r>
      <w:r w:rsidR="008A7B2A">
        <w:rPr>
          <w:b/>
          <w:sz w:val="20"/>
        </w:rPr>
        <w:t>assets</w:t>
      </w:r>
      <w:r w:rsidRPr="00972A0F">
        <w:rPr>
          <w:b/>
          <w:sz w:val="20"/>
        </w:rPr>
        <w:t xml:space="preserve"> – Total </w:t>
      </w:r>
      <w:proofErr w:type="spellStart"/>
      <w:r w:rsidRPr="00972A0F">
        <w:rPr>
          <w:b/>
          <w:sz w:val="20"/>
        </w:rPr>
        <w:t>liab</w:t>
      </w:r>
      <w:r>
        <w:rPr>
          <w:b/>
          <w:sz w:val="20"/>
        </w:rPr>
        <w:t>l</w:t>
      </w:r>
      <w:proofErr w:type="spellEnd"/>
      <w:r>
        <w:rPr>
          <w:b/>
          <w:sz w:val="20"/>
        </w:rPr>
        <w:t>.</w:t>
      </w:r>
      <w:r w:rsidRPr="00972A0F">
        <w:rPr>
          <w:b/>
          <w:sz w:val="20"/>
        </w:rPr>
        <w:t xml:space="preserve"> = Total </w:t>
      </w:r>
      <w:r>
        <w:rPr>
          <w:b/>
          <w:sz w:val="20"/>
        </w:rPr>
        <w:t>SE</w:t>
      </w:r>
    </w:p>
    <w:p w14:paraId="474D3B94" w14:textId="77777777" w:rsidR="003A41B5" w:rsidRPr="00972A0F" w:rsidRDefault="003A41B5" w:rsidP="0023279E">
      <w:pPr>
        <w:tabs>
          <w:tab w:val="left" w:pos="2160"/>
        </w:tabs>
        <w:spacing w:line="240" w:lineRule="auto"/>
        <w:rPr>
          <w:b/>
          <w:sz w:val="20"/>
        </w:rPr>
      </w:pPr>
      <w:r w:rsidRPr="00972A0F">
        <w:rPr>
          <w:b/>
          <w:sz w:val="20"/>
        </w:rPr>
        <w:t>$123,450 – $</w:t>
      </w:r>
      <w:r w:rsidR="00894582">
        <w:rPr>
          <w:b/>
          <w:sz w:val="20"/>
        </w:rPr>
        <w:t>37,375</w:t>
      </w:r>
      <w:r w:rsidRPr="00972A0F">
        <w:rPr>
          <w:b/>
          <w:sz w:val="20"/>
        </w:rPr>
        <w:t xml:space="preserve"> = $86,</w:t>
      </w:r>
      <w:r w:rsidR="00D6628C">
        <w:rPr>
          <w:b/>
          <w:sz w:val="20"/>
        </w:rPr>
        <w:t>075</w:t>
      </w:r>
    </w:p>
    <w:p w14:paraId="78F3661E" w14:textId="77777777" w:rsidR="003A41B5" w:rsidRPr="00972A0F" w:rsidRDefault="003A41B5" w:rsidP="0023279E">
      <w:pPr>
        <w:tabs>
          <w:tab w:val="left" w:pos="2160"/>
        </w:tabs>
        <w:spacing w:line="240" w:lineRule="auto"/>
        <w:rPr>
          <w:b/>
          <w:sz w:val="20"/>
        </w:rPr>
      </w:pPr>
      <w:r w:rsidRPr="00972A0F">
        <w:rPr>
          <w:b/>
          <w:sz w:val="20"/>
        </w:rPr>
        <w:t>**Tot</w:t>
      </w:r>
      <w:r>
        <w:rPr>
          <w:b/>
          <w:sz w:val="20"/>
        </w:rPr>
        <w:t>.</w:t>
      </w:r>
      <w:r w:rsidRPr="00972A0F">
        <w:rPr>
          <w:b/>
          <w:sz w:val="20"/>
        </w:rPr>
        <w:t xml:space="preserve"> </w:t>
      </w:r>
      <w:r>
        <w:rPr>
          <w:b/>
          <w:sz w:val="20"/>
        </w:rPr>
        <w:t>SE</w:t>
      </w:r>
      <w:r w:rsidRPr="00972A0F">
        <w:rPr>
          <w:b/>
          <w:sz w:val="20"/>
        </w:rPr>
        <w:t xml:space="preserve"> – Common stk</w:t>
      </w:r>
      <w:r>
        <w:rPr>
          <w:b/>
          <w:sz w:val="20"/>
        </w:rPr>
        <w:t>.</w:t>
      </w:r>
      <w:r w:rsidRPr="00972A0F">
        <w:rPr>
          <w:b/>
          <w:sz w:val="20"/>
        </w:rPr>
        <w:t xml:space="preserve"> = Ret</w:t>
      </w:r>
      <w:r>
        <w:rPr>
          <w:b/>
          <w:sz w:val="20"/>
        </w:rPr>
        <w:t>.</w:t>
      </w:r>
      <w:r w:rsidRPr="00972A0F">
        <w:rPr>
          <w:b/>
          <w:sz w:val="20"/>
        </w:rPr>
        <w:t xml:space="preserve"> earn</w:t>
      </w:r>
      <w:r>
        <w:rPr>
          <w:b/>
          <w:sz w:val="20"/>
        </w:rPr>
        <w:t>.</w:t>
      </w:r>
    </w:p>
    <w:p w14:paraId="2CA1866F" w14:textId="77777777" w:rsidR="003A41B5" w:rsidRPr="00972A0F" w:rsidRDefault="003A41B5" w:rsidP="0023279E">
      <w:pPr>
        <w:tabs>
          <w:tab w:val="left" w:pos="2160"/>
        </w:tabs>
        <w:spacing w:line="240" w:lineRule="auto"/>
        <w:rPr>
          <w:b/>
          <w:sz w:val="20"/>
        </w:rPr>
      </w:pPr>
      <w:r w:rsidRPr="00972A0F">
        <w:rPr>
          <w:b/>
          <w:sz w:val="20"/>
        </w:rPr>
        <w:t>$86,</w:t>
      </w:r>
      <w:r w:rsidR="00D6628C">
        <w:rPr>
          <w:b/>
          <w:sz w:val="20"/>
        </w:rPr>
        <w:t>075</w:t>
      </w:r>
      <w:r w:rsidR="00D6628C" w:rsidRPr="00972A0F">
        <w:rPr>
          <w:b/>
          <w:sz w:val="20"/>
        </w:rPr>
        <w:t xml:space="preserve"> </w:t>
      </w:r>
      <w:r w:rsidRPr="00972A0F">
        <w:rPr>
          <w:b/>
          <w:sz w:val="20"/>
        </w:rPr>
        <w:t>– $50,700 = $</w:t>
      </w:r>
      <w:r w:rsidR="00D6628C">
        <w:rPr>
          <w:b/>
          <w:sz w:val="20"/>
        </w:rPr>
        <w:t>35,375</w:t>
      </w:r>
    </w:p>
    <w:p w14:paraId="4BAF1BC7" w14:textId="77777777" w:rsidR="003A41B5" w:rsidRDefault="003A41B5" w:rsidP="003A41B5">
      <w:pPr>
        <w:tabs>
          <w:tab w:val="left" w:pos="2160"/>
        </w:tabs>
        <w:spacing w:line="320" w:lineRule="exact"/>
        <w:rPr>
          <w:b/>
          <w:szCs w:val="22"/>
        </w:rPr>
      </w:pPr>
    </w:p>
    <w:p w14:paraId="17C977C3" w14:textId="77777777" w:rsidR="003A41B5" w:rsidRPr="00767E43" w:rsidRDefault="003A41B5" w:rsidP="003A41B5">
      <w:pPr>
        <w:pStyle w:val="NoSpacing"/>
        <w:rPr>
          <w:rFonts w:ascii="Liberation Sans" w:hAnsi="Liberation Sans"/>
          <w:b/>
          <w:sz w:val="20"/>
          <w:szCs w:val="20"/>
        </w:rPr>
      </w:pPr>
      <w:r w:rsidRPr="00767E43">
        <w:rPr>
          <w:rFonts w:ascii="Liberation Sans" w:hAnsi="Liberation Sans"/>
          <w:b/>
          <w:sz w:val="20"/>
          <w:szCs w:val="20"/>
        </w:rPr>
        <w:t xml:space="preserve">LO 3  BT: AP  Difficulty: Medium  TOT: 6 min.  AACSB: Analytic  AICPA </w:t>
      </w:r>
      <w:r w:rsidR="00DA766B">
        <w:rPr>
          <w:rFonts w:ascii="Liberation Sans" w:hAnsi="Liberation Sans"/>
          <w:b/>
          <w:sz w:val="20"/>
          <w:szCs w:val="20"/>
        </w:rPr>
        <w:t>A</w:t>
      </w:r>
      <w:r w:rsidR="00DA766B" w:rsidRPr="00767E43">
        <w:rPr>
          <w:rFonts w:ascii="Liberation Sans" w:hAnsi="Liberation Sans"/>
          <w:b/>
          <w:sz w:val="20"/>
          <w:szCs w:val="20"/>
        </w:rPr>
        <w:t>C</w:t>
      </w:r>
      <w:r w:rsidRPr="00767E43">
        <w:rPr>
          <w:rFonts w:ascii="Liberation Sans" w:hAnsi="Liberation Sans"/>
          <w:b/>
          <w:sz w:val="20"/>
          <w:szCs w:val="20"/>
        </w:rPr>
        <w:t>: Reporting</w:t>
      </w:r>
    </w:p>
    <w:p w14:paraId="27043ED8" w14:textId="77777777" w:rsidR="003A41B5" w:rsidRPr="00C65DEA" w:rsidRDefault="003A41B5" w:rsidP="003A41B5">
      <w:pPr>
        <w:tabs>
          <w:tab w:val="left" w:pos="2160"/>
        </w:tabs>
        <w:spacing w:line="320" w:lineRule="exact"/>
        <w:rPr>
          <w:b/>
          <w:szCs w:val="22"/>
        </w:rPr>
      </w:pPr>
    </w:p>
    <w:p w14:paraId="68EBB77D" w14:textId="77777777" w:rsidR="003A41B5" w:rsidRDefault="003A41B5" w:rsidP="003A41B5">
      <w:pPr>
        <w:pStyle w:val="BodyLarge"/>
        <w:tabs>
          <w:tab w:val="left" w:pos="600"/>
          <w:tab w:val="right" w:leader="dot" w:pos="7974"/>
          <w:tab w:val="right" w:pos="9940"/>
        </w:tabs>
      </w:pPr>
    </w:p>
    <w:p w14:paraId="35EB1A24" w14:textId="77777777" w:rsidR="003A41B5" w:rsidRDefault="003A41B5" w:rsidP="003A41B5">
      <w:pPr>
        <w:pStyle w:val="BodyLarge"/>
        <w:tabs>
          <w:tab w:val="left" w:pos="600"/>
          <w:tab w:val="right" w:leader="dot" w:pos="7974"/>
          <w:tab w:val="right" w:pos="9940"/>
        </w:tabs>
      </w:pPr>
      <w:r>
        <w:t>EXERCISE 1.</w:t>
      </w:r>
      <w:r w:rsidR="00BD4098">
        <w:t>13</w:t>
      </w:r>
    </w:p>
    <w:p w14:paraId="1756A7DB" w14:textId="77777777" w:rsidR="003A41B5" w:rsidRDefault="003A41B5" w:rsidP="003A41B5">
      <w:pPr>
        <w:pStyle w:val="BodyLarge"/>
        <w:tabs>
          <w:tab w:val="left" w:pos="600"/>
          <w:tab w:val="right" w:pos="9940"/>
        </w:tabs>
      </w:pPr>
    </w:p>
    <w:p w14:paraId="727228B0" w14:textId="77777777" w:rsidR="003A41B5" w:rsidRDefault="003A41B5" w:rsidP="003A41B5">
      <w:pPr>
        <w:pStyle w:val="BodyLarge"/>
        <w:tabs>
          <w:tab w:val="left" w:pos="600"/>
          <w:tab w:val="right" w:pos="9940"/>
        </w:tabs>
        <w:ind w:left="600" w:hanging="600"/>
        <w:jc w:val="both"/>
        <w:rPr>
          <w:spacing w:val="-4"/>
        </w:rPr>
      </w:pPr>
      <w:r>
        <w:rPr>
          <w:spacing w:val="-2"/>
        </w:rPr>
        <w:t>(a)</w:t>
      </w:r>
      <w:r>
        <w:rPr>
          <w:spacing w:val="-2"/>
        </w:rPr>
        <w:tab/>
      </w:r>
      <w:r>
        <w:t xml:space="preserve">Lee Corporation is distributing nearly all of this year’s net income as dividends. This suggests that Lee is not pursuing rapid growth. </w:t>
      </w:r>
      <w:r>
        <w:rPr>
          <w:spacing w:val="-4"/>
        </w:rPr>
        <w:t>Companies that have a lot of opportunities for growth pay low dividends</w:t>
      </w:r>
      <w:r>
        <w:t>.</w:t>
      </w:r>
    </w:p>
    <w:p w14:paraId="208FE79E" w14:textId="77777777" w:rsidR="003A41B5" w:rsidRDefault="003A41B5" w:rsidP="003A41B5">
      <w:pPr>
        <w:pStyle w:val="BodyLarge"/>
        <w:tabs>
          <w:tab w:val="left" w:pos="600"/>
          <w:tab w:val="right" w:pos="9940"/>
        </w:tabs>
        <w:jc w:val="both"/>
      </w:pPr>
    </w:p>
    <w:p w14:paraId="4BB55FA8" w14:textId="77777777" w:rsidR="003A41B5" w:rsidRDefault="003A41B5" w:rsidP="003A41B5">
      <w:pPr>
        <w:pStyle w:val="BodyLarge"/>
        <w:tabs>
          <w:tab w:val="left" w:pos="600"/>
          <w:tab w:val="right" w:pos="9940"/>
        </w:tabs>
        <w:ind w:left="600" w:hanging="600"/>
        <w:jc w:val="both"/>
      </w:pPr>
      <w:r>
        <w:t>(b)</w:t>
      </w:r>
      <w:r>
        <w:tab/>
        <w:t xml:space="preserve">Steele Corporation is not generating sufficient cash provided by operating activities to fund its investing activities. Instead it generates </w:t>
      </w:r>
      <w:r>
        <w:rPr>
          <w:spacing w:val="-4"/>
        </w:rPr>
        <w:t>additional cash through financing activities. This is common for compa</w:t>
      </w:r>
      <w:r>
        <w:rPr>
          <w:spacing w:val="-4"/>
        </w:rPr>
        <w:softHyphen/>
      </w:r>
      <w:r>
        <w:t>nies in their early years of existence.</w:t>
      </w:r>
    </w:p>
    <w:p w14:paraId="08237FE9" w14:textId="77777777" w:rsidR="003A41B5" w:rsidRDefault="003A41B5" w:rsidP="003A41B5">
      <w:pPr>
        <w:pStyle w:val="BodyLarge"/>
        <w:tabs>
          <w:tab w:val="left" w:pos="600"/>
          <w:tab w:val="right" w:pos="9940"/>
        </w:tabs>
      </w:pPr>
    </w:p>
    <w:p w14:paraId="54EEB2E2" w14:textId="77777777" w:rsidR="003A41B5" w:rsidRPr="006A3ED6" w:rsidRDefault="003A41B5" w:rsidP="003A41B5">
      <w:pPr>
        <w:pStyle w:val="NoSpacing"/>
        <w:rPr>
          <w:rFonts w:ascii="Liberation Sans" w:hAnsi="Liberation Sans"/>
          <w:b/>
          <w:sz w:val="20"/>
          <w:szCs w:val="20"/>
        </w:rPr>
      </w:pPr>
      <w:r w:rsidRPr="006A3ED6">
        <w:rPr>
          <w:rFonts w:ascii="Liberation Sans" w:hAnsi="Liberation Sans"/>
          <w:b/>
          <w:sz w:val="20"/>
          <w:szCs w:val="20"/>
        </w:rPr>
        <w:t xml:space="preserve">LO 3  BT: </w:t>
      </w:r>
      <w:r w:rsidR="0048585C">
        <w:rPr>
          <w:rFonts w:ascii="Liberation Sans" w:hAnsi="Liberation Sans"/>
          <w:b/>
          <w:sz w:val="20"/>
          <w:szCs w:val="20"/>
        </w:rPr>
        <w:t>AN</w:t>
      </w:r>
      <w:r w:rsidR="00B1592C">
        <w:rPr>
          <w:rFonts w:ascii="Liberation Sans" w:hAnsi="Liberation Sans"/>
          <w:b/>
          <w:sz w:val="20"/>
          <w:szCs w:val="20"/>
        </w:rPr>
        <w:t xml:space="preserve"> </w:t>
      </w:r>
      <w:r w:rsidRPr="006A3ED6">
        <w:rPr>
          <w:rFonts w:ascii="Liberation Sans" w:hAnsi="Liberation Sans"/>
          <w:b/>
          <w:sz w:val="20"/>
          <w:szCs w:val="20"/>
        </w:rPr>
        <w:t xml:space="preserve">Difficulty: Medium  TOT: 4 min.  AACSB: Analytic  AICPA </w:t>
      </w:r>
      <w:r w:rsidR="00132554">
        <w:rPr>
          <w:rFonts w:ascii="Liberation Sans" w:hAnsi="Liberation Sans"/>
          <w:b/>
          <w:sz w:val="20"/>
          <w:szCs w:val="20"/>
        </w:rPr>
        <w:t>A</w:t>
      </w:r>
      <w:r w:rsidR="00132554" w:rsidRPr="006A3ED6">
        <w:rPr>
          <w:rFonts w:ascii="Liberation Sans" w:hAnsi="Liberation Sans"/>
          <w:b/>
          <w:sz w:val="20"/>
          <w:szCs w:val="20"/>
        </w:rPr>
        <w:t>C</w:t>
      </w:r>
      <w:r w:rsidRPr="006A3ED6">
        <w:rPr>
          <w:rFonts w:ascii="Liberation Sans" w:hAnsi="Liberation Sans"/>
          <w:b/>
          <w:sz w:val="20"/>
          <w:szCs w:val="20"/>
        </w:rPr>
        <w:t>: Reporting</w:t>
      </w:r>
    </w:p>
    <w:p w14:paraId="64516C81" w14:textId="77777777" w:rsidR="003A41B5" w:rsidRDefault="003A41B5" w:rsidP="003A41B5">
      <w:pPr>
        <w:pStyle w:val="BodyLarge"/>
        <w:tabs>
          <w:tab w:val="left" w:pos="600"/>
          <w:tab w:val="right" w:pos="9940"/>
        </w:tabs>
      </w:pPr>
    </w:p>
    <w:p w14:paraId="22BC79FD" w14:textId="77777777" w:rsidR="003A41B5" w:rsidRDefault="003A41B5" w:rsidP="003A41B5">
      <w:pPr>
        <w:pStyle w:val="BodyLarge"/>
        <w:tabs>
          <w:tab w:val="left" w:pos="600"/>
          <w:tab w:val="right" w:pos="9940"/>
        </w:tabs>
      </w:pPr>
      <w:r>
        <w:br w:type="page"/>
        <w:t>EXERCISE 1.</w:t>
      </w:r>
      <w:r w:rsidR="00033A62">
        <w:t>14</w:t>
      </w:r>
    </w:p>
    <w:p w14:paraId="33A0B2AE" w14:textId="77777777" w:rsidR="003A41B5" w:rsidRDefault="003A41B5" w:rsidP="003A41B5">
      <w:pPr>
        <w:pStyle w:val="BodyLarge"/>
        <w:tabs>
          <w:tab w:val="left" w:pos="600"/>
          <w:tab w:val="right" w:pos="9940"/>
        </w:tabs>
      </w:pPr>
    </w:p>
    <w:tbl>
      <w:tblPr>
        <w:tblW w:w="0" w:type="auto"/>
        <w:tblInd w:w="117" w:type="dxa"/>
        <w:tblLook w:val="0000" w:firstRow="0" w:lastRow="0" w:firstColumn="0" w:lastColumn="0" w:noHBand="0" w:noVBand="0"/>
      </w:tblPr>
      <w:tblGrid>
        <w:gridCol w:w="603"/>
        <w:gridCol w:w="837"/>
        <w:gridCol w:w="6741"/>
      </w:tblGrid>
      <w:tr w:rsidR="003A41B5" w14:paraId="4FFC3E8F" w14:textId="77777777" w:rsidTr="00F565FA">
        <w:tc>
          <w:tcPr>
            <w:tcW w:w="603" w:type="dxa"/>
            <w:tcBorders>
              <w:top w:val="nil"/>
              <w:left w:val="nil"/>
              <w:bottom w:val="nil"/>
              <w:right w:val="nil"/>
            </w:tcBorders>
          </w:tcPr>
          <w:p w14:paraId="36F399E6" w14:textId="77777777" w:rsidR="003A41B5" w:rsidRDefault="003A41B5" w:rsidP="00F565FA">
            <w:pPr>
              <w:pStyle w:val="BodyLarge"/>
              <w:tabs>
                <w:tab w:val="left" w:pos="600"/>
                <w:tab w:val="right" w:pos="9940"/>
              </w:tabs>
              <w:ind w:left="-108"/>
            </w:pPr>
            <w:r>
              <w:t>(a)</w:t>
            </w:r>
          </w:p>
        </w:tc>
        <w:tc>
          <w:tcPr>
            <w:tcW w:w="837" w:type="dxa"/>
            <w:tcBorders>
              <w:top w:val="nil"/>
              <w:left w:val="nil"/>
              <w:bottom w:val="single" w:sz="4" w:space="0" w:color="auto"/>
              <w:right w:val="nil"/>
            </w:tcBorders>
          </w:tcPr>
          <w:p w14:paraId="3A63DA7B" w14:textId="77777777" w:rsidR="003A41B5" w:rsidRDefault="003A41B5" w:rsidP="00F565FA">
            <w:pPr>
              <w:pStyle w:val="BodyLarge"/>
              <w:tabs>
                <w:tab w:val="right" w:pos="9940"/>
              </w:tabs>
              <w:ind w:left="-108" w:right="-108"/>
              <w:jc w:val="center"/>
            </w:pPr>
            <w:r>
              <w:t>A</w:t>
            </w:r>
          </w:p>
        </w:tc>
        <w:tc>
          <w:tcPr>
            <w:tcW w:w="6741" w:type="dxa"/>
            <w:tcBorders>
              <w:top w:val="nil"/>
              <w:left w:val="nil"/>
              <w:bottom w:val="nil"/>
              <w:right w:val="nil"/>
            </w:tcBorders>
          </w:tcPr>
          <w:p w14:paraId="23C176EE" w14:textId="77777777" w:rsidR="003A41B5" w:rsidRDefault="003A41B5" w:rsidP="00F565FA">
            <w:pPr>
              <w:pStyle w:val="BodyLarge"/>
              <w:tabs>
                <w:tab w:val="left" w:pos="600"/>
                <w:tab w:val="right" w:pos="9940"/>
              </w:tabs>
              <w:ind w:left="162"/>
            </w:pPr>
            <w:r>
              <w:t>Cash</w:t>
            </w:r>
          </w:p>
        </w:tc>
      </w:tr>
      <w:tr w:rsidR="003A41B5" w14:paraId="475C3F8D" w14:textId="77777777" w:rsidTr="00F565FA">
        <w:tc>
          <w:tcPr>
            <w:tcW w:w="603" w:type="dxa"/>
            <w:tcBorders>
              <w:top w:val="nil"/>
              <w:left w:val="nil"/>
              <w:bottom w:val="nil"/>
              <w:right w:val="nil"/>
            </w:tcBorders>
          </w:tcPr>
          <w:p w14:paraId="1AF8D356"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56D0467C" w14:textId="77777777" w:rsidR="003A41B5" w:rsidRDefault="003A41B5" w:rsidP="00F565FA">
            <w:pPr>
              <w:pStyle w:val="BodyLarge"/>
              <w:tabs>
                <w:tab w:val="right" w:pos="9940"/>
              </w:tabs>
              <w:ind w:left="-108" w:right="-108"/>
              <w:jc w:val="center"/>
            </w:pPr>
            <w:r>
              <w:t>SE</w:t>
            </w:r>
          </w:p>
        </w:tc>
        <w:tc>
          <w:tcPr>
            <w:tcW w:w="6741" w:type="dxa"/>
            <w:tcBorders>
              <w:top w:val="nil"/>
              <w:left w:val="nil"/>
              <w:bottom w:val="nil"/>
              <w:right w:val="nil"/>
            </w:tcBorders>
          </w:tcPr>
          <w:p w14:paraId="0F2CDE63" w14:textId="77777777" w:rsidR="003A41B5" w:rsidRDefault="003A41B5" w:rsidP="00F565FA">
            <w:pPr>
              <w:pStyle w:val="BodyLarge"/>
              <w:tabs>
                <w:tab w:val="left" w:pos="600"/>
                <w:tab w:val="right" w:pos="9940"/>
              </w:tabs>
              <w:ind w:left="162"/>
            </w:pPr>
            <w:r>
              <w:t>Retained earnings</w:t>
            </w:r>
          </w:p>
        </w:tc>
      </w:tr>
      <w:tr w:rsidR="003A41B5" w14:paraId="49626149" w14:textId="77777777" w:rsidTr="00F565FA">
        <w:tc>
          <w:tcPr>
            <w:tcW w:w="603" w:type="dxa"/>
            <w:tcBorders>
              <w:top w:val="nil"/>
              <w:left w:val="nil"/>
              <w:bottom w:val="nil"/>
              <w:right w:val="nil"/>
            </w:tcBorders>
          </w:tcPr>
          <w:p w14:paraId="38FED7EB"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23AE2817" w14:textId="77777777" w:rsidR="003A41B5" w:rsidRDefault="003A41B5" w:rsidP="00F565FA">
            <w:pPr>
              <w:pStyle w:val="BodyLarge"/>
              <w:tabs>
                <w:tab w:val="right" w:pos="9940"/>
              </w:tabs>
              <w:ind w:left="-108" w:right="-108"/>
              <w:jc w:val="center"/>
            </w:pPr>
            <w:r>
              <w:t>E</w:t>
            </w:r>
          </w:p>
        </w:tc>
        <w:tc>
          <w:tcPr>
            <w:tcW w:w="6741" w:type="dxa"/>
            <w:tcBorders>
              <w:top w:val="nil"/>
              <w:left w:val="nil"/>
              <w:bottom w:val="nil"/>
              <w:right w:val="nil"/>
            </w:tcBorders>
          </w:tcPr>
          <w:p w14:paraId="6B44CC66" w14:textId="77777777" w:rsidR="003A41B5" w:rsidRDefault="003A41B5" w:rsidP="00F565FA">
            <w:pPr>
              <w:pStyle w:val="BodyLarge"/>
              <w:tabs>
                <w:tab w:val="left" w:pos="600"/>
                <w:tab w:val="right" w:pos="9940"/>
              </w:tabs>
              <w:ind w:left="162"/>
            </w:pPr>
            <w:r>
              <w:t>Cost of goods sold</w:t>
            </w:r>
          </w:p>
        </w:tc>
      </w:tr>
      <w:tr w:rsidR="003A41B5" w14:paraId="40F2916E" w14:textId="77777777" w:rsidTr="00F565FA">
        <w:tc>
          <w:tcPr>
            <w:tcW w:w="603" w:type="dxa"/>
            <w:tcBorders>
              <w:top w:val="nil"/>
              <w:left w:val="nil"/>
              <w:bottom w:val="nil"/>
              <w:right w:val="nil"/>
            </w:tcBorders>
          </w:tcPr>
          <w:p w14:paraId="5E3B0DA7"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1A879B3C" w14:textId="77777777" w:rsidR="003A41B5" w:rsidRDefault="003A41B5" w:rsidP="00F565FA">
            <w:pPr>
              <w:pStyle w:val="BodyLarge"/>
              <w:tabs>
                <w:tab w:val="right" w:pos="9940"/>
              </w:tabs>
              <w:ind w:left="-108" w:right="-108"/>
              <w:jc w:val="center"/>
            </w:pPr>
            <w:r>
              <w:t>E</w:t>
            </w:r>
          </w:p>
        </w:tc>
        <w:tc>
          <w:tcPr>
            <w:tcW w:w="6741" w:type="dxa"/>
            <w:tcBorders>
              <w:top w:val="nil"/>
              <w:left w:val="nil"/>
              <w:bottom w:val="nil"/>
              <w:right w:val="nil"/>
            </w:tcBorders>
          </w:tcPr>
          <w:p w14:paraId="5F5AFEEC" w14:textId="77777777" w:rsidR="003A41B5" w:rsidRDefault="003A41B5" w:rsidP="00F565FA">
            <w:pPr>
              <w:pStyle w:val="BodyLarge"/>
              <w:tabs>
                <w:tab w:val="left" w:pos="600"/>
                <w:tab w:val="right" w:pos="9940"/>
              </w:tabs>
              <w:ind w:left="162"/>
            </w:pPr>
            <w:r>
              <w:t>Salaries and wages expense</w:t>
            </w:r>
          </w:p>
        </w:tc>
      </w:tr>
      <w:tr w:rsidR="003A41B5" w14:paraId="5731E97E" w14:textId="77777777" w:rsidTr="00F565FA">
        <w:tc>
          <w:tcPr>
            <w:tcW w:w="603" w:type="dxa"/>
            <w:tcBorders>
              <w:top w:val="nil"/>
              <w:left w:val="nil"/>
              <w:bottom w:val="nil"/>
              <w:right w:val="nil"/>
            </w:tcBorders>
          </w:tcPr>
          <w:p w14:paraId="34C1FFCE"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117F4952" w14:textId="77777777" w:rsidR="003A41B5" w:rsidRDefault="003A41B5" w:rsidP="00F565FA">
            <w:pPr>
              <w:pStyle w:val="BodyLarge"/>
              <w:tabs>
                <w:tab w:val="right" w:pos="9940"/>
              </w:tabs>
              <w:ind w:left="-108" w:right="-108"/>
              <w:jc w:val="center"/>
            </w:pPr>
            <w:r>
              <w:t>A</w:t>
            </w:r>
          </w:p>
        </w:tc>
        <w:tc>
          <w:tcPr>
            <w:tcW w:w="6741" w:type="dxa"/>
            <w:tcBorders>
              <w:top w:val="nil"/>
              <w:left w:val="nil"/>
              <w:bottom w:val="nil"/>
              <w:right w:val="nil"/>
            </w:tcBorders>
          </w:tcPr>
          <w:p w14:paraId="5B2C8D34" w14:textId="77777777" w:rsidR="003A41B5" w:rsidRDefault="003A41B5" w:rsidP="00F565FA">
            <w:pPr>
              <w:pStyle w:val="BodyLarge"/>
              <w:tabs>
                <w:tab w:val="left" w:pos="600"/>
                <w:tab w:val="right" w:pos="9940"/>
              </w:tabs>
              <w:ind w:left="162"/>
            </w:pPr>
            <w:r>
              <w:t>Prepaid insurance</w:t>
            </w:r>
          </w:p>
        </w:tc>
      </w:tr>
      <w:tr w:rsidR="003A41B5" w14:paraId="0DC4A64D" w14:textId="77777777" w:rsidTr="00F565FA">
        <w:tc>
          <w:tcPr>
            <w:tcW w:w="603" w:type="dxa"/>
            <w:tcBorders>
              <w:top w:val="nil"/>
              <w:left w:val="nil"/>
              <w:bottom w:val="nil"/>
              <w:right w:val="nil"/>
            </w:tcBorders>
          </w:tcPr>
          <w:p w14:paraId="30D76C4D"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5362A488" w14:textId="77777777" w:rsidR="003A41B5" w:rsidRDefault="003A41B5" w:rsidP="00F565FA">
            <w:pPr>
              <w:pStyle w:val="BodyLarge"/>
              <w:tabs>
                <w:tab w:val="right" w:pos="9940"/>
              </w:tabs>
              <w:ind w:left="-108" w:right="-108"/>
              <w:jc w:val="center"/>
            </w:pPr>
            <w:r>
              <w:t>A</w:t>
            </w:r>
          </w:p>
        </w:tc>
        <w:tc>
          <w:tcPr>
            <w:tcW w:w="6741" w:type="dxa"/>
            <w:tcBorders>
              <w:top w:val="nil"/>
              <w:left w:val="nil"/>
              <w:bottom w:val="nil"/>
              <w:right w:val="nil"/>
            </w:tcBorders>
          </w:tcPr>
          <w:p w14:paraId="0A4ED817" w14:textId="77777777" w:rsidR="003A41B5" w:rsidRDefault="003A41B5" w:rsidP="00F565FA">
            <w:pPr>
              <w:pStyle w:val="BodyLarge"/>
              <w:tabs>
                <w:tab w:val="left" w:pos="600"/>
                <w:tab w:val="right" w:pos="9940"/>
              </w:tabs>
              <w:ind w:left="162"/>
            </w:pPr>
            <w:r>
              <w:t>Inventory</w:t>
            </w:r>
          </w:p>
        </w:tc>
      </w:tr>
      <w:tr w:rsidR="003A41B5" w14:paraId="0378ED4B" w14:textId="77777777" w:rsidTr="00F565FA">
        <w:tc>
          <w:tcPr>
            <w:tcW w:w="603" w:type="dxa"/>
            <w:tcBorders>
              <w:top w:val="nil"/>
              <w:left w:val="nil"/>
              <w:bottom w:val="nil"/>
              <w:right w:val="nil"/>
            </w:tcBorders>
          </w:tcPr>
          <w:p w14:paraId="4C2C9770"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65BA77C1" w14:textId="77777777" w:rsidR="003A41B5" w:rsidRDefault="003A41B5" w:rsidP="00F565FA">
            <w:pPr>
              <w:pStyle w:val="BodyLarge"/>
              <w:tabs>
                <w:tab w:val="right" w:pos="9940"/>
              </w:tabs>
              <w:ind w:left="-108" w:right="-108"/>
              <w:jc w:val="center"/>
            </w:pPr>
            <w:r>
              <w:t>A</w:t>
            </w:r>
          </w:p>
        </w:tc>
        <w:tc>
          <w:tcPr>
            <w:tcW w:w="6741" w:type="dxa"/>
            <w:tcBorders>
              <w:top w:val="nil"/>
              <w:left w:val="nil"/>
              <w:bottom w:val="nil"/>
              <w:right w:val="nil"/>
            </w:tcBorders>
          </w:tcPr>
          <w:p w14:paraId="3D911FAC" w14:textId="77777777" w:rsidR="003A41B5" w:rsidRDefault="003A41B5" w:rsidP="00F565FA">
            <w:pPr>
              <w:pStyle w:val="BodyLarge"/>
              <w:tabs>
                <w:tab w:val="left" w:pos="600"/>
                <w:tab w:val="right" w:pos="9940"/>
              </w:tabs>
              <w:ind w:left="162"/>
            </w:pPr>
            <w:r>
              <w:t>Accounts receivable</w:t>
            </w:r>
          </w:p>
        </w:tc>
      </w:tr>
      <w:tr w:rsidR="003A41B5" w14:paraId="66EC2E89" w14:textId="77777777" w:rsidTr="00F565FA">
        <w:tc>
          <w:tcPr>
            <w:tcW w:w="603" w:type="dxa"/>
            <w:tcBorders>
              <w:top w:val="nil"/>
              <w:left w:val="nil"/>
              <w:bottom w:val="nil"/>
              <w:right w:val="nil"/>
            </w:tcBorders>
          </w:tcPr>
          <w:p w14:paraId="513407A0"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54155380" w14:textId="77777777" w:rsidR="003A41B5" w:rsidRDefault="003A41B5" w:rsidP="00F565FA">
            <w:pPr>
              <w:pStyle w:val="BodyLarge"/>
              <w:tabs>
                <w:tab w:val="right" w:pos="9940"/>
              </w:tabs>
              <w:ind w:left="-108" w:right="-108"/>
              <w:jc w:val="center"/>
            </w:pPr>
            <w:r>
              <w:t>R</w:t>
            </w:r>
          </w:p>
        </w:tc>
        <w:tc>
          <w:tcPr>
            <w:tcW w:w="6741" w:type="dxa"/>
            <w:tcBorders>
              <w:top w:val="nil"/>
              <w:left w:val="nil"/>
              <w:bottom w:val="nil"/>
              <w:right w:val="nil"/>
            </w:tcBorders>
          </w:tcPr>
          <w:p w14:paraId="51312F30" w14:textId="77777777" w:rsidR="003A41B5" w:rsidRDefault="003A41B5" w:rsidP="00F565FA">
            <w:pPr>
              <w:pStyle w:val="BodyLarge"/>
              <w:tabs>
                <w:tab w:val="left" w:pos="600"/>
                <w:tab w:val="right" w:pos="9940"/>
              </w:tabs>
              <w:ind w:left="162"/>
            </w:pPr>
            <w:r>
              <w:t>Sales revenue</w:t>
            </w:r>
          </w:p>
        </w:tc>
      </w:tr>
      <w:tr w:rsidR="003A41B5" w14:paraId="59FE26CF" w14:textId="77777777" w:rsidTr="00F565FA">
        <w:tc>
          <w:tcPr>
            <w:tcW w:w="603" w:type="dxa"/>
            <w:tcBorders>
              <w:top w:val="nil"/>
              <w:left w:val="nil"/>
              <w:bottom w:val="nil"/>
              <w:right w:val="nil"/>
            </w:tcBorders>
          </w:tcPr>
          <w:p w14:paraId="0DC21F68"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6B3B7FE4" w14:textId="77777777" w:rsidR="003A41B5" w:rsidRDefault="003A41B5" w:rsidP="00F565FA">
            <w:pPr>
              <w:pStyle w:val="BodyLarge"/>
              <w:tabs>
                <w:tab w:val="right" w:pos="9940"/>
              </w:tabs>
              <w:ind w:left="-108" w:right="-108"/>
              <w:jc w:val="center"/>
            </w:pPr>
            <w:r>
              <w:t>L</w:t>
            </w:r>
          </w:p>
        </w:tc>
        <w:tc>
          <w:tcPr>
            <w:tcW w:w="6741" w:type="dxa"/>
            <w:tcBorders>
              <w:top w:val="nil"/>
              <w:left w:val="nil"/>
              <w:bottom w:val="nil"/>
              <w:right w:val="nil"/>
            </w:tcBorders>
          </w:tcPr>
          <w:p w14:paraId="64A646FC" w14:textId="77777777" w:rsidR="003A41B5" w:rsidRDefault="003A41B5" w:rsidP="00F565FA">
            <w:pPr>
              <w:pStyle w:val="BodyLarge"/>
              <w:tabs>
                <w:tab w:val="left" w:pos="600"/>
                <w:tab w:val="right" w:pos="9940"/>
              </w:tabs>
              <w:ind w:left="162"/>
            </w:pPr>
            <w:r>
              <w:t>Notes payable</w:t>
            </w:r>
          </w:p>
        </w:tc>
      </w:tr>
      <w:tr w:rsidR="003A41B5" w14:paraId="2F245893" w14:textId="77777777" w:rsidTr="00F565FA">
        <w:tc>
          <w:tcPr>
            <w:tcW w:w="603" w:type="dxa"/>
            <w:tcBorders>
              <w:top w:val="nil"/>
              <w:left w:val="nil"/>
              <w:bottom w:val="nil"/>
              <w:right w:val="nil"/>
            </w:tcBorders>
          </w:tcPr>
          <w:p w14:paraId="0623B74F"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233BF897" w14:textId="77777777" w:rsidR="003A41B5" w:rsidRDefault="003A41B5" w:rsidP="00F565FA">
            <w:pPr>
              <w:pStyle w:val="BodyLarge"/>
              <w:tabs>
                <w:tab w:val="right" w:pos="9940"/>
              </w:tabs>
              <w:ind w:left="-108" w:right="-108"/>
              <w:jc w:val="center"/>
            </w:pPr>
            <w:r>
              <w:t>L</w:t>
            </w:r>
          </w:p>
        </w:tc>
        <w:tc>
          <w:tcPr>
            <w:tcW w:w="6741" w:type="dxa"/>
            <w:tcBorders>
              <w:top w:val="nil"/>
              <w:left w:val="nil"/>
              <w:bottom w:val="nil"/>
              <w:right w:val="nil"/>
            </w:tcBorders>
          </w:tcPr>
          <w:p w14:paraId="4EBC76BF" w14:textId="77777777" w:rsidR="003A41B5" w:rsidRDefault="003A41B5" w:rsidP="00F565FA">
            <w:pPr>
              <w:pStyle w:val="BodyLarge"/>
              <w:tabs>
                <w:tab w:val="left" w:pos="600"/>
                <w:tab w:val="right" w:pos="9940"/>
              </w:tabs>
              <w:ind w:left="162"/>
            </w:pPr>
            <w:r>
              <w:t>Accounts payable</w:t>
            </w:r>
          </w:p>
        </w:tc>
      </w:tr>
      <w:tr w:rsidR="003A41B5" w14:paraId="27A6FFB1" w14:textId="77777777" w:rsidTr="00F565FA">
        <w:tc>
          <w:tcPr>
            <w:tcW w:w="603" w:type="dxa"/>
            <w:tcBorders>
              <w:top w:val="nil"/>
              <w:left w:val="nil"/>
              <w:bottom w:val="nil"/>
              <w:right w:val="nil"/>
            </w:tcBorders>
          </w:tcPr>
          <w:p w14:paraId="2066DB6B"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24FC4D72" w14:textId="77777777" w:rsidR="003A41B5" w:rsidRDefault="003A41B5" w:rsidP="00F565FA">
            <w:pPr>
              <w:pStyle w:val="BodyLarge"/>
              <w:tabs>
                <w:tab w:val="right" w:pos="9940"/>
              </w:tabs>
              <w:ind w:left="-108" w:right="-108"/>
              <w:jc w:val="center"/>
            </w:pPr>
            <w:r>
              <w:t>R</w:t>
            </w:r>
          </w:p>
        </w:tc>
        <w:tc>
          <w:tcPr>
            <w:tcW w:w="6741" w:type="dxa"/>
            <w:tcBorders>
              <w:top w:val="nil"/>
              <w:left w:val="nil"/>
              <w:bottom w:val="nil"/>
              <w:right w:val="nil"/>
            </w:tcBorders>
          </w:tcPr>
          <w:p w14:paraId="7E33E361" w14:textId="77777777" w:rsidR="003A41B5" w:rsidRDefault="003A41B5" w:rsidP="00F565FA">
            <w:pPr>
              <w:pStyle w:val="BodyLarge"/>
              <w:tabs>
                <w:tab w:val="left" w:pos="600"/>
                <w:tab w:val="right" w:pos="9940"/>
              </w:tabs>
              <w:ind w:left="162"/>
            </w:pPr>
            <w:r>
              <w:t>Service revenue</w:t>
            </w:r>
          </w:p>
        </w:tc>
      </w:tr>
      <w:tr w:rsidR="003A41B5" w14:paraId="507D088A" w14:textId="77777777" w:rsidTr="00F565FA">
        <w:tc>
          <w:tcPr>
            <w:tcW w:w="603" w:type="dxa"/>
            <w:tcBorders>
              <w:top w:val="nil"/>
              <w:left w:val="nil"/>
              <w:bottom w:val="nil"/>
              <w:right w:val="nil"/>
            </w:tcBorders>
          </w:tcPr>
          <w:p w14:paraId="4CAC0217" w14:textId="77777777" w:rsidR="003A41B5" w:rsidRDefault="003A41B5" w:rsidP="00F565FA">
            <w:pPr>
              <w:pStyle w:val="BodyLarge"/>
              <w:tabs>
                <w:tab w:val="left" w:pos="600"/>
                <w:tab w:val="right" w:pos="9940"/>
              </w:tabs>
              <w:ind w:left="-108"/>
            </w:pPr>
          </w:p>
        </w:tc>
        <w:tc>
          <w:tcPr>
            <w:tcW w:w="837" w:type="dxa"/>
            <w:tcBorders>
              <w:top w:val="single" w:sz="4" w:space="0" w:color="auto"/>
              <w:left w:val="nil"/>
              <w:bottom w:val="single" w:sz="4" w:space="0" w:color="auto"/>
              <w:right w:val="nil"/>
            </w:tcBorders>
          </w:tcPr>
          <w:p w14:paraId="7DD90F8F" w14:textId="77777777" w:rsidR="003A41B5" w:rsidRDefault="003A41B5" w:rsidP="00F565FA">
            <w:pPr>
              <w:pStyle w:val="BodyLarge"/>
              <w:tabs>
                <w:tab w:val="right" w:pos="9940"/>
              </w:tabs>
              <w:ind w:left="-108" w:right="-108"/>
              <w:jc w:val="center"/>
            </w:pPr>
            <w:r>
              <w:t>E</w:t>
            </w:r>
          </w:p>
        </w:tc>
        <w:tc>
          <w:tcPr>
            <w:tcW w:w="6741" w:type="dxa"/>
            <w:tcBorders>
              <w:top w:val="nil"/>
              <w:left w:val="nil"/>
              <w:bottom w:val="nil"/>
              <w:right w:val="nil"/>
            </w:tcBorders>
          </w:tcPr>
          <w:p w14:paraId="0B36CDAC" w14:textId="77777777" w:rsidR="003A41B5" w:rsidRDefault="003A41B5" w:rsidP="00F565FA">
            <w:pPr>
              <w:pStyle w:val="BodyLarge"/>
              <w:tabs>
                <w:tab w:val="left" w:pos="600"/>
                <w:tab w:val="right" w:pos="9940"/>
              </w:tabs>
              <w:ind w:left="162"/>
            </w:pPr>
            <w:r>
              <w:t>Interest expense</w:t>
            </w:r>
          </w:p>
        </w:tc>
      </w:tr>
    </w:tbl>
    <w:p w14:paraId="67BD73CB" w14:textId="77777777" w:rsidR="003A41B5" w:rsidRDefault="003A41B5" w:rsidP="003A41B5">
      <w:pPr>
        <w:pStyle w:val="BodyLarge"/>
        <w:tabs>
          <w:tab w:val="left" w:pos="600"/>
          <w:tab w:val="right" w:pos="9940"/>
        </w:tabs>
      </w:pPr>
    </w:p>
    <w:p w14:paraId="6A100E88" w14:textId="77777777" w:rsidR="003A41B5" w:rsidRDefault="003A41B5" w:rsidP="003A41B5">
      <w:pPr>
        <w:pStyle w:val="BodyLarge"/>
        <w:tabs>
          <w:tab w:val="center" w:pos="5040"/>
        </w:tabs>
      </w:pPr>
      <w:r>
        <w:t>(b)</w:t>
      </w:r>
      <w:r>
        <w:tab/>
        <w:t>LONYEAR INC.</w:t>
      </w:r>
    </w:p>
    <w:p w14:paraId="050A64CE" w14:textId="77777777" w:rsidR="003A41B5" w:rsidRDefault="003A41B5" w:rsidP="003A41B5">
      <w:pPr>
        <w:pStyle w:val="BodyLarge"/>
        <w:tabs>
          <w:tab w:val="center" w:pos="5040"/>
        </w:tabs>
        <w:ind w:firstLine="1"/>
      </w:pPr>
      <w:r>
        <w:tab/>
        <w:t>Income Statement</w:t>
      </w:r>
    </w:p>
    <w:p w14:paraId="7AC9EDCD" w14:textId="77777777" w:rsidR="003A41B5" w:rsidRDefault="003A41B5" w:rsidP="003A41B5">
      <w:pPr>
        <w:pStyle w:val="BodyLarge"/>
        <w:tabs>
          <w:tab w:val="center" w:pos="5040"/>
        </w:tabs>
      </w:pPr>
      <w:r>
        <w:tab/>
        <w:t xml:space="preserve">For the Year Ended December 31, </w:t>
      </w:r>
      <w:r w:rsidR="00033A62">
        <w:t>2025</w:t>
      </w:r>
    </w:p>
    <w:p w14:paraId="2FB4CFCE" w14:textId="77777777" w:rsidR="003A41B5" w:rsidRDefault="003A41B5" w:rsidP="003A41B5">
      <w:pPr>
        <w:pStyle w:val="BodyLarge"/>
        <w:tabs>
          <w:tab w:val="right" w:pos="9940"/>
        </w:tabs>
        <w:spacing w:line="140" w:lineRule="exact"/>
        <w:ind w:left="612"/>
      </w:pPr>
      <w:r>
        <w:rPr>
          <w:u w:val="single"/>
        </w:rPr>
        <w:tab/>
      </w:r>
    </w:p>
    <w:p w14:paraId="4694CEE7" w14:textId="77777777" w:rsidR="003A41B5" w:rsidRDefault="003A41B5" w:rsidP="003A41B5">
      <w:pPr>
        <w:pStyle w:val="BodyLarge"/>
        <w:tabs>
          <w:tab w:val="left" w:pos="1224"/>
          <w:tab w:val="left" w:pos="1692"/>
          <w:tab w:val="right" w:leader="dot" w:pos="7974"/>
          <w:tab w:val="right" w:pos="8520"/>
          <w:tab w:val="right" w:pos="9940"/>
        </w:tabs>
        <w:spacing w:before="120"/>
        <w:ind w:left="612"/>
      </w:pPr>
      <w:r>
        <w:t>Revenues</w:t>
      </w:r>
    </w:p>
    <w:p w14:paraId="55D24F2E" w14:textId="77777777" w:rsidR="003A41B5" w:rsidRDefault="003A41B5" w:rsidP="003A41B5">
      <w:pPr>
        <w:pStyle w:val="BodyLarge"/>
        <w:tabs>
          <w:tab w:val="left" w:pos="1224"/>
          <w:tab w:val="left" w:pos="1692"/>
          <w:tab w:val="right" w:leader="dot" w:pos="6183"/>
          <w:tab w:val="right" w:pos="8100"/>
          <w:tab w:val="right" w:pos="9940"/>
        </w:tabs>
        <w:ind w:left="612"/>
      </w:pPr>
      <w:r>
        <w:tab/>
        <w:t>Sales revenue</w:t>
      </w:r>
      <w:r>
        <w:tab/>
      </w:r>
      <w:r>
        <w:tab/>
        <w:t>$584,951</w:t>
      </w:r>
    </w:p>
    <w:p w14:paraId="00347AB2" w14:textId="77777777" w:rsidR="003A41B5" w:rsidRDefault="003A41B5" w:rsidP="003A41B5">
      <w:pPr>
        <w:pStyle w:val="BodyLarge"/>
        <w:tabs>
          <w:tab w:val="left" w:pos="1224"/>
          <w:tab w:val="left" w:pos="1692"/>
          <w:tab w:val="right" w:leader="dot" w:pos="6183"/>
          <w:tab w:val="right" w:pos="8100"/>
          <w:tab w:val="right" w:pos="9940"/>
        </w:tabs>
        <w:ind w:left="612"/>
        <w:rPr>
          <w:u w:val="single"/>
        </w:rPr>
      </w:pPr>
      <w:r>
        <w:tab/>
        <w:t>Service revenue</w:t>
      </w:r>
      <w:r>
        <w:tab/>
      </w:r>
      <w:r>
        <w:tab/>
      </w:r>
      <w:r>
        <w:rPr>
          <w:u w:val="single"/>
        </w:rPr>
        <w:t>      4,806</w:t>
      </w:r>
    </w:p>
    <w:p w14:paraId="7853B01D" w14:textId="77777777" w:rsidR="003A41B5" w:rsidRDefault="003A41B5" w:rsidP="003A41B5">
      <w:pPr>
        <w:pStyle w:val="BodyLarge"/>
        <w:tabs>
          <w:tab w:val="left" w:pos="1224"/>
          <w:tab w:val="left" w:pos="1692"/>
          <w:tab w:val="right" w:leader="dot" w:pos="6183"/>
          <w:tab w:val="right" w:pos="9940"/>
        </w:tabs>
        <w:ind w:left="612"/>
      </w:pPr>
      <w:r>
        <w:tab/>
      </w:r>
      <w:r>
        <w:t> </w:t>
      </w:r>
      <w:r>
        <w:t>Total revenues</w:t>
      </w:r>
      <w:r>
        <w:tab/>
      </w:r>
      <w:r>
        <w:tab/>
        <w:t>  $589,757</w:t>
      </w:r>
    </w:p>
    <w:p w14:paraId="3D98443E" w14:textId="77777777" w:rsidR="003A41B5" w:rsidRDefault="003A41B5" w:rsidP="003A41B5">
      <w:pPr>
        <w:pStyle w:val="BodyLarge"/>
        <w:tabs>
          <w:tab w:val="left" w:pos="1224"/>
          <w:tab w:val="left" w:pos="1692"/>
          <w:tab w:val="right" w:leader="dot" w:pos="6183"/>
          <w:tab w:val="right" w:pos="8520"/>
          <w:tab w:val="right" w:pos="9940"/>
        </w:tabs>
        <w:ind w:left="612"/>
      </w:pPr>
      <w:r>
        <w:t>Expenses</w:t>
      </w:r>
    </w:p>
    <w:p w14:paraId="157EE28E" w14:textId="77777777" w:rsidR="003A41B5" w:rsidRDefault="003A41B5" w:rsidP="003A41B5">
      <w:pPr>
        <w:pStyle w:val="BodyLarge"/>
        <w:tabs>
          <w:tab w:val="left" w:pos="1224"/>
          <w:tab w:val="left" w:pos="1692"/>
          <w:tab w:val="right" w:leader="dot" w:pos="6183"/>
          <w:tab w:val="right" w:pos="8100"/>
          <w:tab w:val="right" w:pos="9940"/>
        </w:tabs>
        <w:ind w:left="612"/>
      </w:pPr>
      <w:r>
        <w:tab/>
        <w:t>Cost of goods sold</w:t>
      </w:r>
      <w:r>
        <w:tab/>
      </w:r>
      <w:r>
        <w:tab/>
        <w:t>438,458</w:t>
      </w:r>
    </w:p>
    <w:p w14:paraId="3FC627DE" w14:textId="77777777" w:rsidR="003A41B5" w:rsidRDefault="003A41B5" w:rsidP="003A41B5">
      <w:pPr>
        <w:pStyle w:val="BodyLarge"/>
        <w:tabs>
          <w:tab w:val="left" w:pos="1224"/>
          <w:tab w:val="left" w:pos="1692"/>
          <w:tab w:val="right" w:leader="dot" w:pos="6183"/>
          <w:tab w:val="right" w:pos="8100"/>
          <w:tab w:val="right" w:pos="9940"/>
        </w:tabs>
        <w:ind w:left="612"/>
      </w:pPr>
      <w:r>
        <w:tab/>
        <w:t>Salaries and wages expense</w:t>
      </w:r>
      <w:r>
        <w:tab/>
      </w:r>
      <w:r>
        <w:tab/>
        <w:t>115,131</w:t>
      </w:r>
    </w:p>
    <w:p w14:paraId="2FF45806" w14:textId="77777777" w:rsidR="003A41B5" w:rsidRDefault="003A41B5" w:rsidP="003A41B5">
      <w:pPr>
        <w:pStyle w:val="BodyLarge"/>
        <w:tabs>
          <w:tab w:val="left" w:pos="1224"/>
          <w:tab w:val="left" w:pos="1692"/>
          <w:tab w:val="right" w:leader="dot" w:pos="6183"/>
          <w:tab w:val="right" w:pos="8100"/>
          <w:tab w:val="right" w:pos="9940"/>
        </w:tabs>
        <w:ind w:left="612"/>
      </w:pPr>
      <w:r>
        <w:tab/>
        <w:t>Interest expense</w:t>
      </w:r>
      <w:r>
        <w:tab/>
      </w:r>
      <w:r>
        <w:tab/>
      </w:r>
      <w:r>
        <w:rPr>
          <w:u w:val="single"/>
        </w:rPr>
        <w:t>      1,882</w:t>
      </w:r>
    </w:p>
    <w:p w14:paraId="4BE1B8FE" w14:textId="77777777" w:rsidR="003A41B5" w:rsidRDefault="003A41B5" w:rsidP="003A41B5">
      <w:pPr>
        <w:pStyle w:val="BodyLarge"/>
        <w:tabs>
          <w:tab w:val="left" w:pos="1224"/>
          <w:tab w:val="left" w:pos="1692"/>
          <w:tab w:val="right" w:leader="dot" w:pos="6183"/>
          <w:tab w:val="right" w:pos="8520"/>
          <w:tab w:val="right" w:pos="9940"/>
        </w:tabs>
        <w:ind w:left="612"/>
      </w:pPr>
      <w:r>
        <w:tab/>
      </w:r>
      <w:r>
        <w:t> </w:t>
      </w:r>
      <w:r>
        <w:t>Total expenses</w:t>
      </w:r>
      <w:r>
        <w:tab/>
      </w:r>
      <w:r>
        <w:tab/>
      </w:r>
      <w:r>
        <w:tab/>
      </w:r>
      <w:r>
        <w:rPr>
          <w:u w:val="single"/>
        </w:rPr>
        <w:t>  555,471</w:t>
      </w:r>
    </w:p>
    <w:p w14:paraId="2D82C7CF" w14:textId="77777777" w:rsidR="003A41B5" w:rsidRDefault="003A41B5" w:rsidP="003A41B5">
      <w:pPr>
        <w:pStyle w:val="BodyLarge"/>
        <w:tabs>
          <w:tab w:val="left" w:pos="1224"/>
          <w:tab w:val="left" w:pos="1692"/>
          <w:tab w:val="right" w:leader="dot" w:pos="6183"/>
          <w:tab w:val="right" w:pos="9940"/>
        </w:tabs>
        <w:ind w:left="612"/>
        <w:rPr>
          <w:u w:val="double"/>
        </w:rPr>
      </w:pPr>
      <w:r>
        <w:t>Net income</w:t>
      </w:r>
      <w:r>
        <w:tab/>
      </w:r>
      <w:r>
        <w:tab/>
      </w:r>
      <w:r>
        <w:rPr>
          <w:u w:val="double"/>
        </w:rPr>
        <w:t>$  34,286</w:t>
      </w:r>
    </w:p>
    <w:p w14:paraId="0D381A62" w14:textId="77777777" w:rsidR="003A41B5" w:rsidRPr="00972A0F" w:rsidRDefault="003A41B5" w:rsidP="003A41B5">
      <w:pPr>
        <w:spacing w:before="120" w:line="320" w:lineRule="exact"/>
        <w:rPr>
          <w:b/>
          <w:sz w:val="20"/>
        </w:rPr>
      </w:pPr>
      <w:r w:rsidRPr="00972A0F">
        <w:rPr>
          <w:b/>
          <w:sz w:val="20"/>
        </w:rPr>
        <w:t>[Tot. rev. – Tot. exp. = Net inc.]</w:t>
      </w:r>
    </w:p>
    <w:p w14:paraId="3C58CE56" w14:textId="77777777" w:rsidR="003A41B5" w:rsidRPr="00972A0F" w:rsidRDefault="003A41B5" w:rsidP="003A41B5">
      <w:pPr>
        <w:pStyle w:val="BodyLarge"/>
        <w:tabs>
          <w:tab w:val="left" w:pos="1224"/>
          <w:tab w:val="left" w:pos="1692"/>
          <w:tab w:val="right" w:leader="dot" w:pos="6183"/>
          <w:tab w:val="right" w:pos="9940"/>
        </w:tabs>
        <w:rPr>
          <w:sz w:val="20"/>
        </w:rPr>
      </w:pPr>
      <w:r>
        <w:rPr>
          <w:sz w:val="20"/>
        </w:rPr>
        <w:t>[($584,951 + $4,806) – ($438,458 + $115,131 + $1,882) = $34,286]</w:t>
      </w:r>
    </w:p>
    <w:p w14:paraId="35F07D94" w14:textId="77777777" w:rsidR="008A7B2A" w:rsidRDefault="008A7B2A" w:rsidP="003A41B5">
      <w:pPr>
        <w:pStyle w:val="NoSpacing"/>
        <w:rPr>
          <w:rFonts w:ascii="Liberation Sans" w:hAnsi="Liberation Sans"/>
          <w:b/>
          <w:sz w:val="20"/>
          <w:szCs w:val="20"/>
        </w:rPr>
      </w:pPr>
    </w:p>
    <w:p w14:paraId="660E636A" w14:textId="77777777" w:rsidR="003A41B5" w:rsidRPr="00666F43" w:rsidRDefault="003A41B5" w:rsidP="003A41B5">
      <w:pPr>
        <w:pStyle w:val="NoSpacing"/>
        <w:rPr>
          <w:rFonts w:ascii="Liberation Sans" w:hAnsi="Liberation Sans"/>
          <w:b/>
          <w:sz w:val="20"/>
          <w:szCs w:val="20"/>
        </w:rPr>
      </w:pPr>
      <w:r w:rsidRPr="00666F43">
        <w:rPr>
          <w:rFonts w:ascii="Liberation Sans" w:hAnsi="Liberation Sans"/>
          <w:b/>
          <w:sz w:val="20"/>
          <w:szCs w:val="20"/>
        </w:rPr>
        <w:t xml:space="preserve">LO 3  BT: </w:t>
      </w:r>
      <w:r w:rsidR="00F97013">
        <w:rPr>
          <w:rFonts w:ascii="Liberation Sans" w:hAnsi="Liberation Sans"/>
          <w:b/>
          <w:sz w:val="20"/>
          <w:szCs w:val="20"/>
        </w:rPr>
        <w:t>AP</w:t>
      </w:r>
      <w:r w:rsidR="00F97013" w:rsidRPr="00666F43">
        <w:rPr>
          <w:rFonts w:ascii="Liberation Sans" w:hAnsi="Liberation Sans"/>
          <w:b/>
          <w:sz w:val="20"/>
          <w:szCs w:val="20"/>
        </w:rPr>
        <w:t xml:space="preserve">  </w:t>
      </w:r>
      <w:r w:rsidRPr="00666F43">
        <w:rPr>
          <w:rFonts w:ascii="Liberation Sans" w:hAnsi="Liberation Sans"/>
          <w:b/>
          <w:sz w:val="20"/>
          <w:szCs w:val="20"/>
        </w:rPr>
        <w:t xml:space="preserve">Difficulty: Medium  TOT: 5 min.  AACSB: Analytic  AICPA </w:t>
      </w:r>
      <w:r w:rsidR="00132554">
        <w:rPr>
          <w:rFonts w:ascii="Liberation Sans" w:hAnsi="Liberation Sans"/>
          <w:b/>
          <w:sz w:val="20"/>
          <w:szCs w:val="20"/>
        </w:rPr>
        <w:t>A</w:t>
      </w:r>
      <w:r w:rsidR="00132554" w:rsidRPr="00666F43">
        <w:rPr>
          <w:rFonts w:ascii="Liberation Sans" w:hAnsi="Liberation Sans"/>
          <w:b/>
          <w:sz w:val="20"/>
          <w:szCs w:val="20"/>
        </w:rPr>
        <w:t>C</w:t>
      </w:r>
      <w:r w:rsidRPr="00666F43">
        <w:rPr>
          <w:rFonts w:ascii="Liberation Sans" w:hAnsi="Liberation Sans"/>
          <w:b/>
          <w:sz w:val="20"/>
          <w:szCs w:val="20"/>
        </w:rPr>
        <w:t>: Measurement</w:t>
      </w:r>
      <w:r w:rsidR="00D6628C">
        <w:rPr>
          <w:rFonts w:ascii="Liberation Sans" w:hAnsi="Liberation Sans"/>
          <w:b/>
          <w:sz w:val="20"/>
          <w:szCs w:val="20"/>
        </w:rPr>
        <w:t xml:space="preserve"> Analysis and Interpretation</w:t>
      </w:r>
      <w:r w:rsidR="00033A62">
        <w:rPr>
          <w:rFonts w:ascii="Liberation Sans" w:hAnsi="Liberation Sans"/>
          <w:b/>
          <w:sz w:val="20"/>
          <w:szCs w:val="20"/>
        </w:rPr>
        <w:t>,</w:t>
      </w:r>
      <w:r w:rsidRPr="00666F43">
        <w:rPr>
          <w:rFonts w:ascii="Liberation Sans" w:hAnsi="Liberation Sans"/>
          <w:b/>
          <w:sz w:val="20"/>
          <w:szCs w:val="20"/>
        </w:rPr>
        <w:t xml:space="preserve"> Reporting</w:t>
      </w:r>
    </w:p>
    <w:p w14:paraId="5108D2BE" w14:textId="77777777" w:rsidR="003A41B5" w:rsidRDefault="003A41B5" w:rsidP="003A41B5">
      <w:pPr>
        <w:pStyle w:val="BodyLarge"/>
        <w:tabs>
          <w:tab w:val="left" w:pos="1224"/>
          <w:tab w:val="left" w:pos="1692"/>
          <w:tab w:val="right" w:leader="dot" w:pos="6183"/>
          <w:tab w:val="right" w:pos="9940"/>
        </w:tabs>
      </w:pPr>
      <w:r>
        <w:br w:type="page"/>
        <w:t>EXERCISE 1.</w:t>
      </w:r>
      <w:r w:rsidR="00033A62">
        <w:t>15</w:t>
      </w:r>
    </w:p>
    <w:p w14:paraId="5A8998D1" w14:textId="77777777" w:rsidR="003A41B5" w:rsidRDefault="003A41B5" w:rsidP="003A41B5">
      <w:pPr>
        <w:pStyle w:val="BodyLarge"/>
        <w:tabs>
          <w:tab w:val="left" w:pos="1224"/>
          <w:tab w:val="left" w:pos="1692"/>
          <w:tab w:val="right" w:leader="dot" w:pos="6183"/>
          <w:tab w:val="right" w:pos="9940"/>
        </w:tabs>
      </w:pPr>
    </w:p>
    <w:p w14:paraId="6BB862F0" w14:textId="77777777" w:rsidR="003A41B5" w:rsidRDefault="003A41B5" w:rsidP="003A41B5">
      <w:pPr>
        <w:pStyle w:val="BodyLarge"/>
        <w:tabs>
          <w:tab w:val="left" w:pos="1224"/>
          <w:tab w:val="left" w:pos="1692"/>
          <w:tab w:val="right" w:leader="dot" w:pos="6183"/>
          <w:tab w:val="right" w:pos="9940"/>
        </w:tabs>
      </w:pPr>
      <w:r>
        <w:t>(a)</w:t>
      </w:r>
    </w:p>
    <w:p w14:paraId="1BB8894D" w14:textId="77777777" w:rsidR="003A41B5" w:rsidRDefault="003A41B5" w:rsidP="003A41B5">
      <w:pPr>
        <w:pStyle w:val="BodyLarge"/>
        <w:tabs>
          <w:tab w:val="left" w:pos="1224"/>
          <w:tab w:val="left" w:pos="1692"/>
          <w:tab w:val="right" w:leader="dot" w:pos="6183"/>
          <w:tab w:val="right" w:pos="9940"/>
        </w:tabs>
      </w:pPr>
    </w:p>
    <w:p w14:paraId="1178090C" w14:textId="77777777" w:rsidR="003A41B5" w:rsidRDefault="003A41B5" w:rsidP="003A41B5">
      <w:pPr>
        <w:pStyle w:val="BodyLarge"/>
        <w:tabs>
          <w:tab w:val="left" w:pos="720"/>
          <w:tab w:val="left" w:pos="5310"/>
          <w:tab w:val="left" w:pos="6030"/>
          <w:tab w:val="right" w:pos="9940"/>
        </w:tabs>
      </w:pPr>
      <w:r w:rsidRPr="00D56ECF">
        <w:rPr>
          <w:u w:val="single"/>
        </w:rPr>
        <w:t>E</w:t>
      </w:r>
      <w:r>
        <w:tab/>
        <w:t xml:space="preserve">Interest </w:t>
      </w:r>
      <w:r w:rsidR="008A7B2A">
        <w:t>expense</w:t>
      </w:r>
      <w:r>
        <w:tab/>
      </w:r>
      <w:r w:rsidRPr="00D56ECF">
        <w:rPr>
          <w:u w:val="single"/>
        </w:rPr>
        <w:t>A</w:t>
      </w:r>
      <w:r>
        <w:tab/>
        <w:t>Equipment</w:t>
      </w:r>
      <w:r w:rsidR="00913851">
        <w:t>,</w:t>
      </w:r>
      <w:r>
        <w:t xml:space="preserve"> net</w:t>
      </w:r>
    </w:p>
    <w:p w14:paraId="44FFBC12" w14:textId="77777777" w:rsidR="003A41B5" w:rsidRDefault="003A41B5" w:rsidP="003A41B5">
      <w:pPr>
        <w:pStyle w:val="BodyLarge"/>
        <w:tabs>
          <w:tab w:val="left" w:pos="720"/>
          <w:tab w:val="left" w:pos="5310"/>
          <w:tab w:val="left" w:pos="6030"/>
          <w:tab w:val="right" w:pos="9940"/>
        </w:tabs>
      </w:pPr>
      <w:r w:rsidRPr="00D56ECF">
        <w:rPr>
          <w:u w:val="single"/>
        </w:rPr>
        <w:t>L</w:t>
      </w:r>
      <w:r>
        <w:tab/>
        <w:t xml:space="preserve">Interest </w:t>
      </w:r>
      <w:r w:rsidR="008A7B2A">
        <w:t>payable</w:t>
      </w:r>
      <w:r>
        <w:tab/>
      </w:r>
      <w:r w:rsidRPr="00D56ECF">
        <w:rPr>
          <w:u w:val="single"/>
        </w:rPr>
        <w:t>E</w:t>
      </w:r>
      <w:r>
        <w:tab/>
        <w:t>Depreciation expense</w:t>
      </w:r>
    </w:p>
    <w:p w14:paraId="21DEC68C" w14:textId="77777777" w:rsidR="003A41B5" w:rsidRDefault="003A41B5" w:rsidP="003A41B5">
      <w:pPr>
        <w:pStyle w:val="BodyLarge"/>
        <w:tabs>
          <w:tab w:val="left" w:pos="720"/>
          <w:tab w:val="left" w:pos="5310"/>
          <w:tab w:val="left" w:pos="6030"/>
          <w:tab w:val="right" w:pos="9940"/>
        </w:tabs>
      </w:pPr>
      <w:r w:rsidRPr="00D56ECF">
        <w:rPr>
          <w:u w:val="single"/>
        </w:rPr>
        <w:t>L</w:t>
      </w:r>
      <w:r>
        <w:tab/>
        <w:t xml:space="preserve">Notes </w:t>
      </w:r>
      <w:r w:rsidR="008A7B2A">
        <w:t>payable</w:t>
      </w:r>
      <w:r>
        <w:tab/>
      </w:r>
      <w:r w:rsidRPr="00D56ECF">
        <w:rPr>
          <w:u w:val="single"/>
        </w:rPr>
        <w:t>A</w:t>
      </w:r>
      <w:r>
        <w:tab/>
        <w:t>Supplies</w:t>
      </w:r>
    </w:p>
    <w:p w14:paraId="7A73B1B0" w14:textId="77777777" w:rsidR="003A41B5" w:rsidRDefault="003A41B5" w:rsidP="003A41B5">
      <w:pPr>
        <w:pStyle w:val="BodyLarge"/>
        <w:tabs>
          <w:tab w:val="left" w:pos="720"/>
          <w:tab w:val="left" w:pos="5310"/>
          <w:tab w:val="left" w:pos="6030"/>
          <w:tab w:val="right" w:pos="9940"/>
        </w:tabs>
      </w:pPr>
      <w:r w:rsidRPr="00D56ECF">
        <w:rPr>
          <w:u w:val="single"/>
        </w:rPr>
        <w:t>R</w:t>
      </w:r>
      <w:r>
        <w:tab/>
        <w:t xml:space="preserve">Sales </w:t>
      </w:r>
      <w:r w:rsidR="008A7B2A">
        <w:t>revenue</w:t>
      </w:r>
      <w:r>
        <w:tab/>
      </w:r>
      <w:r w:rsidRPr="00D56ECF">
        <w:rPr>
          <w:u w:val="single"/>
        </w:rPr>
        <w:t>SE</w:t>
      </w:r>
      <w:r>
        <w:tab/>
        <w:t xml:space="preserve">Common </w:t>
      </w:r>
      <w:r w:rsidR="008A7B2A">
        <w:t>stock</w:t>
      </w:r>
    </w:p>
    <w:p w14:paraId="43749C0E" w14:textId="77777777" w:rsidR="008A7B2A" w:rsidRDefault="003A41B5" w:rsidP="008A7B2A">
      <w:pPr>
        <w:pStyle w:val="BodyLarge"/>
        <w:tabs>
          <w:tab w:val="left" w:pos="720"/>
          <w:tab w:val="left" w:pos="5310"/>
          <w:tab w:val="left" w:pos="6030"/>
          <w:tab w:val="right" w:pos="9940"/>
        </w:tabs>
      </w:pPr>
      <w:r w:rsidRPr="00D56ECF">
        <w:rPr>
          <w:u w:val="single"/>
        </w:rPr>
        <w:t>A</w:t>
      </w:r>
      <w:r>
        <w:tab/>
        <w:t>Cash</w:t>
      </w:r>
      <w:r>
        <w:tab/>
      </w:r>
      <w:r w:rsidR="008A7B2A" w:rsidRPr="00D56ECF">
        <w:rPr>
          <w:u w:val="single"/>
        </w:rPr>
        <w:t>E</w:t>
      </w:r>
      <w:r w:rsidR="008A7B2A">
        <w:tab/>
        <w:t>Supplies expense</w:t>
      </w:r>
    </w:p>
    <w:p w14:paraId="6B93AD4F" w14:textId="77777777" w:rsidR="003A41B5" w:rsidRDefault="003A41B5" w:rsidP="003A41B5">
      <w:pPr>
        <w:pStyle w:val="BodyLarge"/>
        <w:tabs>
          <w:tab w:val="left" w:pos="720"/>
          <w:tab w:val="left" w:pos="5310"/>
          <w:tab w:val="left" w:pos="6030"/>
          <w:tab w:val="right" w:pos="9940"/>
        </w:tabs>
      </w:pPr>
      <w:r w:rsidRPr="00D56ECF">
        <w:rPr>
          <w:u w:val="single"/>
        </w:rPr>
        <w:t>E</w:t>
      </w:r>
      <w:r>
        <w:tab/>
        <w:t>Salaries and wages expense</w:t>
      </w:r>
      <w:r>
        <w:tab/>
      </w:r>
    </w:p>
    <w:p w14:paraId="1B6CA2F1" w14:textId="77777777" w:rsidR="003A41B5" w:rsidRDefault="003A41B5" w:rsidP="003A41B5">
      <w:pPr>
        <w:pStyle w:val="BodyLarge"/>
        <w:tabs>
          <w:tab w:val="left" w:pos="720"/>
          <w:tab w:val="left" w:pos="5580"/>
          <w:tab w:val="left" w:pos="6390"/>
          <w:tab w:val="right" w:pos="9940"/>
        </w:tabs>
      </w:pPr>
    </w:p>
    <w:p w14:paraId="31B3B91D" w14:textId="77777777" w:rsidR="003A41B5" w:rsidRDefault="003A41B5" w:rsidP="003A41B5">
      <w:pPr>
        <w:pStyle w:val="BodyLarge"/>
        <w:tabs>
          <w:tab w:val="left" w:pos="720"/>
          <w:tab w:val="left" w:pos="5580"/>
          <w:tab w:val="left" w:pos="6390"/>
          <w:tab w:val="right" w:pos="9940"/>
        </w:tabs>
      </w:pPr>
    </w:p>
    <w:p w14:paraId="56D164E7" w14:textId="77777777" w:rsidR="003A41B5" w:rsidRDefault="003A41B5" w:rsidP="003A41B5">
      <w:pPr>
        <w:pStyle w:val="BodyLarge"/>
        <w:tabs>
          <w:tab w:val="center" w:pos="5040"/>
        </w:tabs>
      </w:pPr>
      <w:r>
        <w:t>(b)</w:t>
      </w:r>
      <w:r>
        <w:tab/>
      </w:r>
      <w:r w:rsidR="00AB625D">
        <w:t>FAMILIA INC.</w:t>
      </w:r>
    </w:p>
    <w:p w14:paraId="3A18C3D1" w14:textId="77777777" w:rsidR="003A41B5" w:rsidRDefault="003A41B5" w:rsidP="003A41B5">
      <w:pPr>
        <w:pStyle w:val="BodyLarge"/>
        <w:tabs>
          <w:tab w:val="center" w:pos="5040"/>
        </w:tabs>
        <w:ind w:firstLine="1"/>
      </w:pPr>
      <w:r>
        <w:tab/>
        <w:t>Income Statement</w:t>
      </w:r>
    </w:p>
    <w:p w14:paraId="631CF0DB" w14:textId="77777777" w:rsidR="003A41B5" w:rsidRDefault="003A41B5" w:rsidP="003A41B5">
      <w:pPr>
        <w:pStyle w:val="BodyLarge"/>
        <w:tabs>
          <w:tab w:val="center" w:pos="5040"/>
        </w:tabs>
      </w:pPr>
      <w:r>
        <w:tab/>
        <w:t xml:space="preserve">For the Year Ended December 31, </w:t>
      </w:r>
      <w:r w:rsidR="00033A62">
        <w:t>2025</w:t>
      </w:r>
    </w:p>
    <w:p w14:paraId="6850E9C8" w14:textId="77777777" w:rsidR="003A41B5" w:rsidRDefault="003A41B5" w:rsidP="003A41B5">
      <w:pPr>
        <w:pStyle w:val="BodyLarge"/>
        <w:tabs>
          <w:tab w:val="right" w:pos="9940"/>
        </w:tabs>
        <w:spacing w:line="140" w:lineRule="exact"/>
        <w:ind w:left="612"/>
      </w:pPr>
      <w:r>
        <w:rPr>
          <w:u w:val="single"/>
        </w:rPr>
        <w:tab/>
      </w:r>
    </w:p>
    <w:p w14:paraId="032590E6" w14:textId="77777777" w:rsidR="003A41B5" w:rsidRDefault="003A41B5" w:rsidP="003A41B5">
      <w:pPr>
        <w:pStyle w:val="BodyLarge"/>
        <w:tabs>
          <w:tab w:val="left" w:pos="1224"/>
          <w:tab w:val="left" w:pos="1692"/>
          <w:tab w:val="right" w:leader="dot" w:pos="7974"/>
          <w:tab w:val="right" w:pos="8520"/>
          <w:tab w:val="right" w:pos="9940"/>
        </w:tabs>
        <w:spacing w:before="120"/>
        <w:ind w:left="612"/>
      </w:pPr>
      <w:r>
        <w:t>Revenues</w:t>
      </w:r>
    </w:p>
    <w:p w14:paraId="533488F7" w14:textId="77777777" w:rsidR="003A41B5" w:rsidRDefault="003A41B5" w:rsidP="003A41B5">
      <w:pPr>
        <w:pStyle w:val="BodyLarge"/>
        <w:tabs>
          <w:tab w:val="left" w:pos="1224"/>
          <w:tab w:val="left" w:pos="1692"/>
          <w:tab w:val="right" w:leader="dot" w:pos="6183"/>
          <w:tab w:val="right" w:pos="8100"/>
          <w:tab w:val="right" w:pos="9940"/>
        </w:tabs>
        <w:ind w:left="612"/>
      </w:pPr>
      <w:r>
        <w:tab/>
        <w:t>Sales revenue</w:t>
      </w:r>
      <w:r>
        <w:tab/>
      </w:r>
      <w:r>
        <w:tab/>
      </w:r>
      <w:r>
        <w:tab/>
        <w:t>$44,300</w:t>
      </w:r>
    </w:p>
    <w:p w14:paraId="21775B87" w14:textId="77777777" w:rsidR="003A41B5" w:rsidRDefault="003A41B5" w:rsidP="003A41B5">
      <w:pPr>
        <w:pStyle w:val="BodyLarge"/>
        <w:tabs>
          <w:tab w:val="left" w:pos="1224"/>
          <w:tab w:val="left" w:pos="1692"/>
          <w:tab w:val="right" w:leader="dot" w:pos="6183"/>
          <w:tab w:val="right" w:pos="8520"/>
          <w:tab w:val="right" w:pos="9940"/>
        </w:tabs>
        <w:ind w:left="612"/>
      </w:pPr>
      <w:r>
        <w:t>Expenses</w:t>
      </w:r>
    </w:p>
    <w:p w14:paraId="7AFF14D1" w14:textId="77777777" w:rsidR="003A41B5" w:rsidRDefault="003A41B5" w:rsidP="003A41B5">
      <w:pPr>
        <w:pStyle w:val="BodyLarge"/>
        <w:tabs>
          <w:tab w:val="left" w:pos="1224"/>
          <w:tab w:val="left" w:pos="1692"/>
          <w:tab w:val="right" w:leader="dot" w:pos="6183"/>
          <w:tab w:val="right" w:pos="8100"/>
          <w:tab w:val="right" w:pos="9940"/>
        </w:tabs>
        <w:ind w:left="612"/>
      </w:pPr>
      <w:r>
        <w:tab/>
        <w:t>Salaries and wages expense</w:t>
      </w:r>
      <w:r>
        <w:tab/>
      </w:r>
      <w:r>
        <w:tab/>
      </w:r>
      <w:r w:rsidR="00D6628C">
        <w:t>$</w:t>
      </w:r>
      <w:r>
        <w:t>15,600</w:t>
      </w:r>
    </w:p>
    <w:p w14:paraId="26CEA0C5" w14:textId="77777777" w:rsidR="003A41B5" w:rsidRDefault="003A41B5" w:rsidP="003A41B5">
      <w:pPr>
        <w:pStyle w:val="BodyLarge"/>
        <w:tabs>
          <w:tab w:val="left" w:pos="1224"/>
          <w:tab w:val="left" w:pos="1692"/>
          <w:tab w:val="right" w:leader="dot" w:pos="6183"/>
          <w:tab w:val="right" w:pos="8100"/>
          <w:tab w:val="right" w:pos="9940"/>
        </w:tabs>
        <w:ind w:left="612"/>
      </w:pPr>
      <w:r>
        <w:tab/>
        <w:t>Depreciation expense</w:t>
      </w:r>
      <w:r>
        <w:tab/>
      </w:r>
      <w:r>
        <w:tab/>
        <w:t>3,200</w:t>
      </w:r>
    </w:p>
    <w:p w14:paraId="5FFA6F5F" w14:textId="77777777" w:rsidR="003A41B5" w:rsidRDefault="003A41B5" w:rsidP="003A41B5">
      <w:pPr>
        <w:pStyle w:val="BodyLarge"/>
        <w:tabs>
          <w:tab w:val="left" w:pos="1224"/>
          <w:tab w:val="left" w:pos="1692"/>
          <w:tab w:val="right" w:leader="dot" w:pos="6183"/>
          <w:tab w:val="right" w:pos="8100"/>
          <w:tab w:val="right" w:pos="9940"/>
        </w:tabs>
        <w:ind w:left="612"/>
      </w:pPr>
      <w:r>
        <w:tab/>
        <w:t>Interest expense</w:t>
      </w:r>
      <w:r>
        <w:tab/>
      </w:r>
      <w:r>
        <w:tab/>
      </w:r>
      <w:r w:rsidRPr="009F5939">
        <w:t>      2,200</w:t>
      </w:r>
    </w:p>
    <w:p w14:paraId="258F6621" w14:textId="77777777" w:rsidR="003A41B5" w:rsidRDefault="003A41B5" w:rsidP="003A41B5">
      <w:pPr>
        <w:pStyle w:val="BodyLarge"/>
        <w:tabs>
          <w:tab w:val="left" w:pos="1224"/>
          <w:tab w:val="left" w:pos="1692"/>
          <w:tab w:val="right" w:leader="dot" w:pos="6183"/>
          <w:tab w:val="right" w:pos="8100"/>
          <w:tab w:val="right" w:pos="9940"/>
        </w:tabs>
        <w:ind w:left="612"/>
      </w:pPr>
      <w:r>
        <w:tab/>
        <w:t>Supplies expense</w:t>
      </w:r>
      <w:r>
        <w:tab/>
      </w:r>
      <w:r>
        <w:tab/>
      </w:r>
      <w:r w:rsidR="00D6628C" w:rsidRPr="00153D1A">
        <w:rPr>
          <w:u w:val="single"/>
        </w:rPr>
        <w:t xml:space="preserve">    </w:t>
      </w:r>
      <w:r w:rsidRPr="00972A0F">
        <w:rPr>
          <w:u w:val="single"/>
        </w:rPr>
        <w:t>900</w:t>
      </w:r>
    </w:p>
    <w:p w14:paraId="094DD8EF" w14:textId="77777777" w:rsidR="003A41B5" w:rsidRDefault="003A41B5" w:rsidP="003A41B5">
      <w:pPr>
        <w:pStyle w:val="BodyLarge"/>
        <w:tabs>
          <w:tab w:val="left" w:pos="1224"/>
          <w:tab w:val="left" w:pos="1692"/>
          <w:tab w:val="right" w:leader="dot" w:pos="6183"/>
          <w:tab w:val="right" w:pos="8100"/>
          <w:tab w:val="right" w:pos="9940"/>
        </w:tabs>
        <w:ind w:left="612"/>
      </w:pPr>
      <w:r>
        <w:tab/>
        <w:t>    Total expenses</w:t>
      </w:r>
      <w:r>
        <w:tab/>
      </w:r>
      <w:r>
        <w:tab/>
      </w:r>
      <w:r>
        <w:tab/>
      </w:r>
      <w:r w:rsidRPr="009F5939">
        <w:rPr>
          <w:u w:val="single"/>
        </w:rPr>
        <w:t>  21,900</w:t>
      </w:r>
    </w:p>
    <w:p w14:paraId="0A87ED3E" w14:textId="77777777" w:rsidR="003A41B5" w:rsidRPr="009F5939" w:rsidRDefault="003A41B5" w:rsidP="00913851">
      <w:pPr>
        <w:pStyle w:val="BodyLarge"/>
        <w:tabs>
          <w:tab w:val="left" w:pos="1224"/>
          <w:tab w:val="left" w:pos="1692"/>
          <w:tab w:val="right" w:pos="6183"/>
          <w:tab w:val="right" w:pos="8100"/>
          <w:tab w:val="right" w:pos="9940"/>
        </w:tabs>
        <w:ind w:left="619"/>
        <w:rPr>
          <w:u w:val="double"/>
        </w:rPr>
      </w:pPr>
      <w:r>
        <w:t>Net income</w:t>
      </w:r>
      <w:r>
        <w:tab/>
      </w:r>
      <w:r w:rsidR="00913851">
        <w:t>.…………………………………….</w:t>
      </w:r>
      <w:r>
        <w:tab/>
      </w:r>
      <w:r>
        <w:tab/>
      </w:r>
      <w:r w:rsidRPr="009F5939">
        <w:rPr>
          <w:u w:val="double"/>
        </w:rPr>
        <w:t>$22,400</w:t>
      </w:r>
    </w:p>
    <w:p w14:paraId="1BA521A4" w14:textId="77777777" w:rsidR="003A41B5" w:rsidRDefault="003A41B5" w:rsidP="003A41B5">
      <w:pPr>
        <w:pStyle w:val="BodyLarge"/>
      </w:pPr>
    </w:p>
    <w:p w14:paraId="29085A4F" w14:textId="77777777" w:rsidR="006A2EF4" w:rsidRPr="00972A0F" w:rsidRDefault="006A2EF4" w:rsidP="006A2EF4">
      <w:pPr>
        <w:spacing w:before="120" w:line="320" w:lineRule="exact"/>
        <w:rPr>
          <w:b/>
          <w:sz w:val="20"/>
        </w:rPr>
      </w:pPr>
      <w:r w:rsidRPr="00972A0F">
        <w:rPr>
          <w:b/>
          <w:sz w:val="20"/>
        </w:rPr>
        <w:t>[Tot. rev. – Tot. exp. = Net inc.]</w:t>
      </w:r>
    </w:p>
    <w:p w14:paraId="407D5859" w14:textId="77777777" w:rsidR="006A2EF4" w:rsidRPr="00972A0F" w:rsidRDefault="006A2EF4" w:rsidP="006A2EF4">
      <w:pPr>
        <w:pStyle w:val="BodyLarge"/>
        <w:tabs>
          <w:tab w:val="left" w:pos="1224"/>
          <w:tab w:val="left" w:pos="1692"/>
          <w:tab w:val="right" w:leader="dot" w:pos="6183"/>
          <w:tab w:val="right" w:pos="9940"/>
        </w:tabs>
        <w:rPr>
          <w:sz w:val="20"/>
        </w:rPr>
      </w:pPr>
      <w:r>
        <w:rPr>
          <w:sz w:val="20"/>
        </w:rPr>
        <w:t>[$44,300 – ($15,600 + $3,200 + $2,200 + $900) = $22,400]</w:t>
      </w:r>
    </w:p>
    <w:p w14:paraId="23B32B65" w14:textId="77777777" w:rsidR="006A2EF4" w:rsidRDefault="006A2EF4" w:rsidP="003A41B5">
      <w:pPr>
        <w:pStyle w:val="NoSpacing"/>
        <w:rPr>
          <w:rFonts w:ascii="Liberation Sans" w:hAnsi="Liberation Sans"/>
          <w:b/>
          <w:sz w:val="20"/>
          <w:szCs w:val="20"/>
        </w:rPr>
      </w:pPr>
    </w:p>
    <w:p w14:paraId="2B948C19" w14:textId="77777777" w:rsidR="003A41B5" w:rsidRPr="00666F43" w:rsidRDefault="003A41B5" w:rsidP="003A41B5">
      <w:pPr>
        <w:pStyle w:val="NoSpacing"/>
        <w:rPr>
          <w:rFonts w:ascii="Liberation Sans" w:hAnsi="Liberation Sans"/>
          <w:b/>
          <w:sz w:val="20"/>
          <w:szCs w:val="20"/>
        </w:rPr>
      </w:pPr>
      <w:r w:rsidRPr="00666F43">
        <w:rPr>
          <w:rFonts w:ascii="Liberation Sans" w:hAnsi="Liberation Sans"/>
          <w:b/>
          <w:sz w:val="20"/>
          <w:szCs w:val="20"/>
        </w:rPr>
        <w:t xml:space="preserve">LO 3  BT: </w:t>
      </w:r>
      <w:r>
        <w:rPr>
          <w:rFonts w:ascii="Liberation Sans" w:hAnsi="Liberation Sans"/>
          <w:b/>
          <w:sz w:val="20"/>
          <w:szCs w:val="20"/>
        </w:rPr>
        <w:t>AP</w:t>
      </w:r>
      <w:r w:rsidRPr="00666F43">
        <w:rPr>
          <w:rFonts w:ascii="Liberation Sans" w:hAnsi="Liberation Sans"/>
          <w:b/>
          <w:sz w:val="20"/>
          <w:szCs w:val="20"/>
        </w:rPr>
        <w:t xml:space="preserve">  Difficulty: Medium  TOT: </w:t>
      </w:r>
      <w:r>
        <w:rPr>
          <w:rFonts w:ascii="Liberation Sans" w:hAnsi="Liberation Sans"/>
          <w:b/>
          <w:sz w:val="20"/>
          <w:szCs w:val="20"/>
        </w:rPr>
        <w:t>10</w:t>
      </w:r>
      <w:r w:rsidRPr="00666F43">
        <w:rPr>
          <w:rFonts w:ascii="Liberation Sans" w:hAnsi="Liberation Sans"/>
          <w:b/>
          <w:sz w:val="20"/>
          <w:szCs w:val="20"/>
        </w:rPr>
        <w:t xml:space="preserve"> min.  AACSB: Analytic  AICPA </w:t>
      </w:r>
      <w:r w:rsidR="00132554">
        <w:rPr>
          <w:rFonts w:ascii="Liberation Sans" w:hAnsi="Liberation Sans"/>
          <w:b/>
          <w:sz w:val="20"/>
          <w:szCs w:val="20"/>
        </w:rPr>
        <w:t>A</w:t>
      </w:r>
      <w:r w:rsidR="00132554" w:rsidRPr="00666F43">
        <w:rPr>
          <w:rFonts w:ascii="Liberation Sans" w:hAnsi="Liberation Sans"/>
          <w:b/>
          <w:sz w:val="20"/>
          <w:szCs w:val="20"/>
        </w:rPr>
        <w:t>C</w:t>
      </w:r>
      <w:r w:rsidRPr="00666F43">
        <w:rPr>
          <w:rFonts w:ascii="Liberation Sans" w:hAnsi="Liberation Sans"/>
          <w:b/>
          <w:sz w:val="20"/>
          <w:szCs w:val="20"/>
        </w:rPr>
        <w:t>: Reporting</w:t>
      </w:r>
    </w:p>
    <w:p w14:paraId="7CCF5CB7" w14:textId="77777777" w:rsidR="003A41B5" w:rsidRDefault="003A41B5" w:rsidP="003A41B5">
      <w:pPr>
        <w:pStyle w:val="BodyLarge"/>
      </w:pPr>
      <w:r>
        <w:br w:type="column"/>
        <w:t>EXERCISE 1.</w:t>
      </w:r>
      <w:r w:rsidR="00033A62">
        <w:t>16</w:t>
      </w:r>
    </w:p>
    <w:p w14:paraId="3A24DD2E" w14:textId="77777777" w:rsidR="003A41B5" w:rsidRDefault="003A41B5" w:rsidP="003A41B5">
      <w:pPr>
        <w:pStyle w:val="BodyLarge"/>
        <w:tabs>
          <w:tab w:val="left" w:pos="600"/>
          <w:tab w:val="right" w:leader="dot" w:pos="7080"/>
          <w:tab w:val="decimal" w:pos="8400"/>
          <w:tab w:val="left" w:pos="8880"/>
          <w:tab w:val="decimal" w:pos="9870"/>
          <w:tab w:val="right" w:pos="9940"/>
        </w:tabs>
      </w:pPr>
    </w:p>
    <w:p w14:paraId="3345FB90" w14:textId="77777777" w:rsidR="003A41B5" w:rsidRDefault="003A41B5" w:rsidP="003A41B5">
      <w:pPr>
        <w:pStyle w:val="BodyLarge"/>
        <w:tabs>
          <w:tab w:val="left" w:pos="600"/>
          <w:tab w:val="right" w:leader="dot" w:pos="7080"/>
          <w:tab w:val="decimal" w:pos="8400"/>
          <w:tab w:val="left" w:pos="8880"/>
          <w:tab w:val="decimal" w:pos="9870"/>
          <w:tab w:val="right" w:pos="9940"/>
        </w:tabs>
        <w:jc w:val="both"/>
        <w:rPr>
          <w:spacing w:val="-3"/>
        </w:rPr>
      </w:pPr>
      <w:r>
        <w:rPr>
          <w:spacing w:val="-3"/>
        </w:rPr>
        <w:t>First note that the retained earnings statement shows that (b) equals $27,000.</w:t>
      </w:r>
    </w:p>
    <w:p w14:paraId="1ED09297" w14:textId="77777777" w:rsidR="003A41B5" w:rsidRDefault="003A41B5" w:rsidP="003A41B5">
      <w:pPr>
        <w:pStyle w:val="BodyLarge"/>
        <w:tabs>
          <w:tab w:val="left" w:pos="600"/>
          <w:tab w:val="right" w:leader="dot" w:pos="7080"/>
          <w:tab w:val="decimal" w:pos="8400"/>
          <w:tab w:val="left" w:pos="8880"/>
          <w:tab w:val="decimal" w:pos="9870"/>
          <w:tab w:val="right" w:pos="9940"/>
        </w:tabs>
        <w:jc w:val="both"/>
      </w:pPr>
    </w:p>
    <w:p w14:paraId="42946513" w14:textId="77777777" w:rsidR="003A41B5" w:rsidRDefault="003A41B5" w:rsidP="003A41B5">
      <w:pPr>
        <w:spacing w:after="240"/>
        <w:jc w:val="both"/>
        <w:rPr>
          <w:b/>
          <w:spacing w:val="-3"/>
        </w:rPr>
      </w:pPr>
      <w:r>
        <w:rPr>
          <w:b/>
          <w:spacing w:val="-3"/>
        </w:rPr>
        <w:t>Accounts payable + Common stock + Retained earnings = Total liabilities and stockholders’ equity</w:t>
      </w:r>
    </w:p>
    <w:p w14:paraId="51F668E9" w14:textId="77777777" w:rsidR="003A41B5" w:rsidRDefault="003A41B5" w:rsidP="003A41B5">
      <w:pPr>
        <w:pStyle w:val="BodyLarge"/>
        <w:tabs>
          <w:tab w:val="right" w:leader="dot" w:pos="7080"/>
          <w:tab w:val="right" w:pos="8400"/>
        </w:tabs>
      </w:pPr>
      <w:r>
        <w:t>$5,000 + a + $27,000 = $62,000</w:t>
      </w:r>
    </w:p>
    <w:p w14:paraId="752398C5" w14:textId="77777777" w:rsidR="003A41B5" w:rsidRDefault="003A41B5" w:rsidP="003A41B5">
      <w:pPr>
        <w:pStyle w:val="BodyLarge"/>
        <w:tabs>
          <w:tab w:val="right" w:leader="dot" w:pos="7080"/>
          <w:tab w:val="right" w:pos="8400"/>
        </w:tabs>
      </w:pPr>
      <w:r>
        <w:t>a + $32,000 = $62,000</w:t>
      </w:r>
    </w:p>
    <w:p w14:paraId="71A8AD82" w14:textId="77777777" w:rsidR="003A41B5" w:rsidRDefault="003A41B5" w:rsidP="003A41B5">
      <w:pPr>
        <w:pStyle w:val="BodyLarge"/>
        <w:tabs>
          <w:tab w:val="right" w:leader="dot" w:pos="7080"/>
          <w:tab w:val="right" w:pos="8400"/>
        </w:tabs>
      </w:pPr>
      <w:r>
        <w:t xml:space="preserve">a = </w:t>
      </w:r>
      <w:r>
        <w:rPr>
          <w:u w:val="double"/>
        </w:rPr>
        <w:t>$30,000</w:t>
      </w:r>
      <w:r w:rsidR="006A2EF4">
        <w:rPr>
          <w:u w:val="double"/>
        </w:rPr>
        <w:t xml:space="preserve">  Common stock</w:t>
      </w:r>
    </w:p>
    <w:p w14:paraId="6F153C73" w14:textId="77777777" w:rsidR="003A41B5" w:rsidRDefault="003A41B5" w:rsidP="003A41B5">
      <w:pPr>
        <w:pStyle w:val="BodyLarge"/>
        <w:tabs>
          <w:tab w:val="right" w:leader="dot" w:pos="7080"/>
          <w:tab w:val="right" w:pos="8400"/>
        </w:tabs>
      </w:pPr>
    </w:p>
    <w:p w14:paraId="1CBCFB18" w14:textId="77777777" w:rsidR="003A41B5" w:rsidRDefault="003A41B5" w:rsidP="003A41B5">
      <w:pPr>
        <w:spacing w:before="60" w:after="240"/>
        <w:jc w:val="both"/>
        <w:rPr>
          <w:b/>
        </w:rPr>
      </w:pPr>
      <w:r>
        <w:rPr>
          <w:b/>
        </w:rPr>
        <w:t>Beginning retained earnings + Net income – Dividends = Ending retained earnings</w:t>
      </w:r>
    </w:p>
    <w:p w14:paraId="18F9902D" w14:textId="77777777" w:rsidR="003A41B5" w:rsidRDefault="003A41B5" w:rsidP="003A41B5">
      <w:pPr>
        <w:pStyle w:val="BodyLarge"/>
        <w:tabs>
          <w:tab w:val="right" w:leader="dot" w:pos="7080"/>
          <w:tab w:val="right" w:pos="8400"/>
        </w:tabs>
      </w:pPr>
      <w:r>
        <w:t>$12,000 + e – $5,000 = $27,000</w:t>
      </w:r>
    </w:p>
    <w:p w14:paraId="391CDAA0" w14:textId="77777777" w:rsidR="003A41B5" w:rsidRDefault="003A41B5" w:rsidP="003A41B5">
      <w:pPr>
        <w:pStyle w:val="BodyLarge"/>
        <w:tabs>
          <w:tab w:val="right" w:leader="dot" w:pos="7080"/>
          <w:tab w:val="right" w:pos="8400"/>
        </w:tabs>
      </w:pPr>
      <w:r>
        <w:t>$7,000 + e = $27,000</w:t>
      </w:r>
    </w:p>
    <w:p w14:paraId="22FC0285" w14:textId="77777777" w:rsidR="003A41B5" w:rsidRDefault="003A41B5" w:rsidP="003A41B5">
      <w:pPr>
        <w:pStyle w:val="BodyLarge"/>
        <w:tabs>
          <w:tab w:val="right" w:leader="dot" w:pos="7080"/>
          <w:tab w:val="right" w:pos="8400"/>
        </w:tabs>
      </w:pPr>
      <w:r>
        <w:t xml:space="preserve">e = </w:t>
      </w:r>
      <w:r>
        <w:rPr>
          <w:u w:val="double"/>
        </w:rPr>
        <w:t>$20,000</w:t>
      </w:r>
      <w:r w:rsidR="006A2EF4">
        <w:rPr>
          <w:u w:val="double"/>
        </w:rPr>
        <w:t xml:space="preserve"> Net income</w:t>
      </w:r>
    </w:p>
    <w:p w14:paraId="38F96C5A" w14:textId="77777777" w:rsidR="003A41B5" w:rsidRDefault="003A41B5" w:rsidP="003A41B5">
      <w:pPr>
        <w:pStyle w:val="BodyLarge"/>
        <w:tabs>
          <w:tab w:val="right" w:leader="dot" w:pos="7080"/>
          <w:tab w:val="right" w:pos="8400"/>
        </w:tabs>
      </w:pPr>
    </w:p>
    <w:p w14:paraId="53BE8FD6" w14:textId="77777777" w:rsidR="003A41B5" w:rsidRDefault="003A41B5" w:rsidP="003A41B5">
      <w:pPr>
        <w:pStyle w:val="BodyLarge"/>
        <w:tabs>
          <w:tab w:val="right" w:leader="dot" w:pos="7080"/>
          <w:tab w:val="right" w:pos="8400"/>
        </w:tabs>
      </w:pPr>
      <w:r>
        <w:t>From above, we know that net income (d) equals $20,000.</w:t>
      </w:r>
    </w:p>
    <w:p w14:paraId="50A0E819" w14:textId="77777777" w:rsidR="003A41B5" w:rsidRDefault="003A41B5" w:rsidP="003A41B5">
      <w:pPr>
        <w:pStyle w:val="BodyLarge"/>
        <w:tabs>
          <w:tab w:val="right" w:leader="dot" w:pos="7080"/>
          <w:tab w:val="right" w:pos="8400"/>
        </w:tabs>
      </w:pPr>
    </w:p>
    <w:p w14:paraId="47F4DB60" w14:textId="77777777" w:rsidR="003A41B5" w:rsidRDefault="003A41B5" w:rsidP="003A41B5">
      <w:pPr>
        <w:spacing w:after="240"/>
        <w:jc w:val="both"/>
        <w:rPr>
          <w:b/>
        </w:rPr>
      </w:pPr>
      <w:r>
        <w:rPr>
          <w:b/>
        </w:rPr>
        <w:t>Revenue</w:t>
      </w:r>
      <w:r w:rsidR="00913851">
        <w:rPr>
          <w:b/>
        </w:rPr>
        <w:t>s</w:t>
      </w:r>
      <w:r>
        <w:rPr>
          <w:b/>
        </w:rPr>
        <w:t xml:space="preserve"> – Cost of goods sold – Salaries and wages expense = Net income</w:t>
      </w:r>
    </w:p>
    <w:p w14:paraId="1790D8FB" w14:textId="77777777" w:rsidR="003A41B5" w:rsidRDefault="003A41B5" w:rsidP="003A41B5">
      <w:pPr>
        <w:pStyle w:val="BodyLarge"/>
        <w:tabs>
          <w:tab w:val="right" w:leader="dot" w:pos="7080"/>
          <w:tab w:val="right" w:pos="8400"/>
        </w:tabs>
      </w:pPr>
      <w:r>
        <w:t>$85,000 – c – $10,000 = $20,000</w:t>
      </w:r>
    </w:p>
    <w:p w14:paraId="2AE0C643" w14:textId="77777777" w:rsidR="003A41B5" w:rsidRDefault="003A41B5" w:rsidP="003A41B5">
      <w:pPr>
        <w:pStyle w:val="BodyLarge"/>
        <w:tabs>
          <w:tab w:val="right" w:leader="dot" w:pos="7080"/>
          <w:tab w:val="right" w:pos="8400"/>
        </w:tabs>
      </w:pPr>
      <w:r>
        <w:t>$75,000 – c = $20,000</w:t>
      </w:r>
    </w:p>
    <w:p w14:paraId="0C22D135" w14:textId="77777777" w:rsidR="003A41B5" w:rsidRDefault="003A41B5" w:rsidP="003A41B5">
      <w:pPr>
        <w:pStyle w:val="BodyLarge"/>
        <w:tabs>
          <w:tab w:val="right" w:leader="dot" w:pos="7080"/>
          <w:tab w:val="right" w:pos="8400"/>
        </w:tabs>
      </w:pPr>
      <w:r>
        <w:t xml:space="preserve">c = </w:t>
      </w:r>
      <w:r>
        <w:rPr>
          <w:u w:val="double"/>
        </w:rPr>
        <w:t>$55,000</w:t>
      </w:r>
      <w:r w:rsidR="006A2EF4">
        <w:rPr>
          <w:u w:val="double"/>
        </w:rPr>
        <w:t xml:space="preserve"> Cost of goods sold</w:t>
      </w:r>
    </w:p>
    <w:p w14:paraId="2EC0A211" w14:textId="77777777" w:rsidR="003A41B5" w:rsidRDefault="003A41B5" w:rsidP="003A41B5">
      <w:pPr>
        <w:pStyle w:val="BodyLarge"/>
        <w:tabs>
          <w:tab w:val="left" w:pos="660"/>
          <w:tab w:val="left" w:pos="1200"/>
        </w:tabs>
        <w:spacing w:line="240" w:lineRule="exact"/>
      </w:pPr>
    </w:p>
    <w:p w14:paraId="2F16286A" w14:textId="77777777" w:rsidR="003A41B5" w:rsidRPr="00666F43" w:rsidRDefault="003A41B5" w:rsidP="003A41B5">
      <w:pPr>
        <w:pStyle w:val="NoSpacing"/>
        <w:rPr>
          <w:rFonts w:ascii="Liberation Sans" w:hAnsi="Liberation Sans"/>
          <w:b/>
          <w:sz w:val="20"/>
          <w:szCs w:val="20"/>
        </w:rPr>
      </w:pPr>
      <w:r w:rsidRPr="00666F43">
        <w:rPr>
          <w:rFonts w:ascii="Liberation Sans" w:hAnsi="Liberation Sans"/>
          <w:b/>
          <w:sz w:val="20"/>
          <w:szCs w:val="20"/>
        </w:rPr>
        <w:t>LO 3  BT: A</w:t>
      </w:r>
      <w:r>
        <w:rPr>
          <w:rFonts w:ascii="Liberation Sans" w:hAnsi="Liberation Sans"/>
          <w:b/>
          <w:sz w:val="20"/>
          <w:szCs w:val="20"/>
        </w:rPr>
        <w:t>N</w:t>
      </w:r>
      <w:r w:rsidRPr="00666F43">
        <w:rPr>
          <w:rFonts w:ascii="Liberation Sans" w:hAnsi="Liberation Sans"/>
          <w:b/>
          <w:sz w:val="20"/>
          <w:szCs w:val="20"/>
        </w:rPr>
        <w:t xml:space="preserve">  Difficulty: Hard  TOT: 7 min.  AACSB: Analytic  AICPA </w:t>
      </w:r>
      <w:r w:rsidR="00132554">
        <w:rPr>
          <w:rFonts w:ascii="Liberation Sans" w:hAnsi="Liberation Sans"/>
          <w:b/>
          <w:sz w:val="20"/>
          <w:szCs w:val="20"/>
        </w:rPr>
        <w:t>A</w:t>
      </w:r>
      <w:r w:rsidR="00132554" w:rsidRPr="00666F43">
        <w:rPr>
          <w:rFonts w:ascii="Liberation Sans" w:hAnsi="Liberation Sans"/>
          <w:b/>
          <w:sz w:val="20"/>
          <w:szCs w:val="20"/>
        </w:rPr>
        <w:t>C</w:t>
      </w:r>
      <w:r w:rsidRPr="00666F43">
        <w:rPr>
          <w:rFonts w:ascii="Liberation Sans" w:hAnsi="Liberation Sans"/>
          <w:b/>
          <w:sz w:val="20"/>
          <w:szCs w:val="20"/>
        </w:rPr>
        <w:t>: Reporting</w:t>
      </w:r>
    </w:p>
    <w:p w14:paraId="001933DE" w14:textId="77777777" w:rsidR="003A41B5" w:rsidRDefault="003A41B5" w:rsidP="003A41B5">
      <w:pPr>
        <w:pStyle w:val="BodyLarge"/>
        <w:tabs>
          <w:tab w:val="left" w:pos="600"/>
          <w:tab w:val="right" w:leader="dot" w:pos="7080"/>
          <w:tab w:val="right" w:pos="8520"/>
          <w:tab w:val="right" w:pos="9940"/>
        </w:tabs>
        <w:spacing w:line="240" w:lineRule="exact"/>
      </w:pPr>
    </w:p>
    <w:p w14:paraId="61E77874" w14:textId="77777777" w:rsidR="003A41B5" w:rsidRDefault="003A41B5" w:rsidP="003A41B5">
      <w:pPr>
        <w:pStyle w:val="BodyLarge"/>
        <w:tabs>
          <w:tab w:val="left" w:pos="600"/>
          <w:tab w:val="right" w:leader="dot" w:pos="7080"/>
          <w:tab w:val="right" w:pos="8520"/>
          <w:tab w:val="right" w:pos="9940"/>
        </w:tabs>
        <w:spacing w:line="240" w:lineRule="exact"/>
      </w:pPr>
    </w:p>
    <w:p w14:paraId="0804EBD0" w14:textId="77777777" w:rsidR="003A41B5" w:rsidRDefault="003A41B5" w:rsidP="003A41B5">
      <w:pPr>
        <w:pStyle w:val="BodyLarge"/>
        <w:tabs>
          <w:tab w:val="left" w:pos="660"/>
          <w:tab w:val="left" w:pos="1200"/>
        </w:tabs>
      </w:pPr>
      <w:r>
        <w:br w:type="page"/>
        <w:t>EXERCISE 1.</w:t>
      </w:r>
      <w:r w:rsidR="00033A62">
        <w:t>17</w:t>
      </w:r>
    </w:p>
    <w:p w14:paraId="3FD73A5E" w14:textId="77777777" w:rsidR="003A41B5" w:rsidRDefault="003A41B5" w:rsidP="003A41B5">
      <w:pPr>
        <w:pStyle w:val="BodyLarge"/>
        <w:tabs>
          <w:tab w:val="left" w:pos="540"/>
        </w:tabs>
        <w:ind w:left="540" w:hanging="540"/>
        <w:jc w:val="both"/>
      </w:pPr>
    </w:p>
    <w:p w14:paraId="3EE6FDA4" w14:textId="77777777" w:rsidR="003A41B5" w:rsidRDefault="003A41B5" w:rsidP="003A41B5">
      <w:pPr>
        <w:pStyle w:val="BodyLarge"/>
        <w:tabs>
          <w:tab w:val="left" w:pos="450"/>
          <w:tab w:val="right" w:pos="7080"/>
          <w:tab w:val="right" w:pos="8400"/>
        </w:tabs>
      </w:pPr>
      <w:r>
        <w:t>(c)</w:t>
      </w:r>
      <w:r>
        <w:tab/>
        <w:t>$37,000 (given)</w:t>
      </w:r>
    </w:p>
    <w:p w14:paraId="3E9D6015" w14:textId="77777777" w:rsidR="003A41B5" w:rsidRDefault="003A41B5" w:rsidP="003A41B5">
      <w:pPr>
        <w:pStyle w:val="BodyLarge"/>
        <w:tabs>
          <w:tab w:val="left" w:pos="450"/>
          <w:tab w:val="right" w:pos="7080"/>
          <w:tab w:val="right" w:pos="8400"/>
        </w:tabs>
      </w:pPr>
    </w:p>
    <w:p w14:paraId="367BE7DC" w14:textId="77777777" w:rsidR="003A41B5" w:rsidRDefault="003A41B5" w:rsidP="003A41B5">
      <w:pPr>
        <w:pStyle w:val="BodyLarge"/>
        <w:tabs>
          <w:tab w:val="left" w:pos="450"/>
          <w:tab w:val="right" w:pos="7080"/>
          <w:tab w:val="right" w:pos="8400"/>
        </w:tabs>
      </w:pPr>
      <w:r>
        <w:t>(d)</w:t>
      </w:r>
      <w:r>
        <w:tab/>
        <w:t>$97,000</w:t>
      </w:r>
      <w:r w:rsidR="006A2EF4">
        <w:t xml:space="preserve"> =</w:t>
      </w:r>
      <w:r>
        <w:t xml:space="preserve"> ($22,000 + $38,000 + $37,000)</w:t>
      </w:r>
    </w:p>
    <w:p w14:paraId="4A7AC1C8" w14:textId="77777777" w:rsidR="003A41B5" w:rsidRDefault="003A41B5" w:rsidP="003A41B5">
      <w:pPr>
        <w:pStyle w:val="BodyLarge"/>
        <w:tabs>
          <w:tab w:val="left" w:pos="450"/>
          <w:tab w:val="right" w:pos="7080"/>
          <w:tab w:val="right" w:pos="8400"/>
        </w:tabs>
      </w:pPr>
    </w:p>
    <w:p w14:paraId="6268EDD8" w14:textId="77777777" w:rsidR="003A41B5" w:rsidRDefault="003A41B5" w:rsidP="003A41B5">
      <w:pPr>
        <w:pStyle w:val="BodyLarge"/>
        <w:tabs>
          <w:tab w:val="left" w:pos="450"/>
          <w:tab w:val="right" w:pos="7080"/>
          <w:tab w:val="right" w:pos="8400"/>
        </w:tabs>
      </w:pPr>
      <w:r>
        <w:t>(b)</w:t>
      </w:r>
      <w:r>
        <w:tab/>
        <w:t>$97,000 (See (d))</w:t>
      </w:r>
    </w:p>
    <w:p w14:paraId="6E796FA7" w14:textId="77777777" w:rsidR="003A41B5" w:rsidRDefault="003A41B5" w:rsidP="003A41B5">
      <w:pPr>
        <w:pStyle w:val="BodyLarge"/>
        <w:tabs>
          <w:tab w:val="left" w:pos="450"/>
          <w:tab w:val="right" w:pos="7080"/>
          <w:tab w:val="right" w:pos="8400"/>
        </w:tabs>
      </w:pPr>
    </w:p>
    <w:p w14:paraId="43BD40FF" w14:textId="77777777" w:rsidR="003A41B5" w:rsidRDefault="003A41B5" w:rsidP="003A41B5">
      <w:pPr>
        <w:pStyle w:val="BodyLarge"/>
        <w:tabs>
          <w:tab w:val="left" w:pos="450"/>
          <w:tab w:val="right" w:pos="7080"/>
          <w:tab w:val="right" w:pos="8400"/>
        </w:tabs>
      </w:pPr>
      <w:r>
        <w:t>(a)</w:t>
      </w:r>
      <w:r>
        <w:tab/>
        <w:t>$3,000</w:t>
      </w:r>
      <w:r w:rsidR="006A2EF4">
        <w:t xml:space="preserve"> = </w:t>
      </w:r>
      <w:r>
        <w:t xml:space="preserve"> ($97,000 – $29,000 </w:t>
      </w:r>
      <w:r w:rsidR="0085257F">
        <w:t>–</w:t>
      </w:r>
      <w:r>
        <w:t xml:space="preserve"> $65,000)</w:t>
      </w:r>
    </w:p>
    <w:p w14:paraId="4E733CB2" w14:textId="77777777" w:rsidR="003A41B5" w:rsidRDefault="003A41B5" w:rsidP="003A41B5">
      <w:pPr>
        <w:pStyle w:val="BodyLarge"/>
        <w:tabs>
          <w:tab w:val="left" w:pos="660"/>
          <w:tab w:val="left" w:pos="1200"/>
        </w:tabs>
        <w:spacing w:line="240" w:lineRule="exact"/>
      </w:pPr>
    </w:p>
    <w:p w14:paraId="35EC4C23" w14:textId="77777777" w:rsidR="003A41B5" w:rsidRDefault="003A41B5" w:rsidP="003A41B5">
      <w:pPr>
        <w:pStyle w:val="BodyLarge"/>
        <w:tabs>
          <w:tab w:val="left" w:pos="450"/>
          <w:tab w:val="right" w:pos="7080"/>
          <w:tab w:val="right" w:pos="8400"/>
        </w:tabs>
      </w:pPr>
      <w:r>
        <w:t>(e)</w:t>
      </w:r>
      <w:r>
        <w:tab/>
        <w:t>$17,000</w:t>
      </w:r>
      <w:r w:rsidR="006A2EF4">
        <w:t xml:space="preserve"> = </w:t>
      </w:r>
      <w:r>
        <w:t xml:space="preserve"> [$53,000 </w:t>
      </w:r>
      <w:r w:rsidR="00D6628C">
        <w:t xml:space="preserve">– </w:t>
      </w:r>
      <w:r>
        <w:t xml:space="preserve">($25,000 + $1,000 + $10,000)] </w:t>
      </w:r>
    </w:p>
    <w:p w14:paraId="45319B87" w14:textId="77777777" w:rsidR="00D6628C" w:rsidRDefault="00D6628C" w:rsidP="003A41B5">
      <w:pPr>
        <w:pStyle w:val="BodyLarge"/>
        <w:tabs>
          <w:tab w:val="left" w:pos="450"/>
          <w:tab w:val="right" w:pos="7080"/>
          <w:tab w:val="right" w:pos="8400"/>
        </w:tabs>
      </w:pPr>
    </w:p>
    <w:p w14:paraId="1B286875" w14:textId="77777777" w:rsidR="003A41B5" w:rsidRDefault="003A41B5" w:rsidP="003A41B5">
      <w:pPr>
        <w:pStyle w:val="BodyLarge"/>
        <w:tabs>
          <w:tab w:val="left" w:pos="450"/>
          <w:tab w:val="right" w:pos="7080"/>
          <w:tab w:val="right" w:pos="8400"/>
        </w:tabs>
      </w:pPr>
      <w:r>
        <w:t>(g)</w:t>
      </w:r>
      <w:r>
        <w:tab/>
        <w:t>$25,000 (given)</w:t>
      </w:r>
    </w:p>
    <w:p w14:paraId="783BFEE2" w14:textId="77777777" w:rsidR="003A41B5" w:rsidRDefault="003A41B5" w:rsidP="003A41B5">
      <w:pPr>
        <w:pStyle w:val="BodyLarge"/>
        <w:tabs>
          <w:tab w:val="left" w:pos="660"/>
          <w:tab w:val="left" w:pos="1200"/>
        </w:tabs>
        <w:spacing w:line="240" w:lineRule="exact"/>
      </w:pPr>
    </w:p>
    <w:p w14:paraId="30AE0EA7" w14:textId="77777777" w:rsidR="003A41B5" w:rsidRDefault="003A41B5" w:rsidP="003A41B5">
      <w:pPr>
        <w:pStyle w:val="BodyLarge"/>
        <w:tabs>
          <w:tab w:val="left" w:pos="450"/>
          <w:tab w:val="right" w:pos="7080"/>
          <w:tab w:val="right" w:pos="8400"/>
        </w:tabs>
      </w:pPr>
      <w:r>
        <w:t>(f)</w:t>
      </w:r>
      <w:r>
        <w:tab/>
        <w:t>$18,000</w:t>
      </w:r>
      <w:r w:rsidR="006A2EF4">
        <w:t xml:space="preserve"> = </w:t>
      </w:r>
      <w:r>
        <w:t xml:space="preserve"> ($37,000 + $6,000 – $25,000)</w:t>
      </w:r>
    </w:p>
    <w:p w14:paraId="2074DB89" w14:textId="77777777" w:rsidR="003A41B5" w:rsidRDefault="003A41B5" w:rsidP="003A41B5">
      <w:pPr>
        <w:pStyle w:val="BodyLarge"/>
        <w:tabs>
          <w:tab w:val="left" w:pos="660"/>
          <w:tab w:val="left" w:pos="1200"/>
        </w:tabs>
        <w:spacing w:line="240" w:lineRule="exact"/>
      </w:pPr>
    </w:p>
    <w:p w14:paraId="3E16D975" w14:textId="77777777" w:rsidR="003A41B5" w:rsidRPr="00666F43" w:rsidRDefault="003A41B5" w:rsidP="003A41B5">
      <w:pPr>
        <w:pStyle w:val="NoSpacing"/>
        <w:rPr>
          <w:rFonts w:ascii="Liberation Sans" w:hAnsi="Liberation Sans"/>
          <w:b/>
          <w:sz w:val="20"/>
          <w:szCs w:val="20"/>
        </w:rPr>
      </w:pPr>
      <w:r w:rsidRPr="00666F43">
        <w:rPr>
          <w:rFonts w:ascii="Liberation Sans" w:hAnsi="Liberation Sans"/>
          <w:b/>
          <w:sz w:val="20"/>
          <w:szCs w:val="20"/>
        </w:rPr>
        <w:t>LO 3  BT: A</w:t>
      </w:r>
      <w:r>
        <w:rPr>
          <w:rFonts w:ascii="Liberation Sans" w:hAnsi="Liberation Sans"/>
          <w:b/>
          <w:sz w:val="20"/>
          <w:szCs w:val="20"/>
        </w:rPr>
        <w:t>N</w:t>
      </w:r>
      <w:r w:rsidRPr="00666F43">
        <w:rPr>
          <w:rFonts w:ascii="Liberation Sans" w:hAnsi="Liberation Sans"/>
          <w:b/>
          <w:sz w:val="20"/>
          <w:szCs w:val="20"/>
        </w:rPr>
        <w:t xml:space="preserve">  Difficulty: </w:t>
      </w:r>
      <w:r>
        <w:rPr>
          <w:rFonts w:ascii="Liberation Sans" w:hAnsi="Liberation Sans"/>
          <w:b/>
          <w:sz w:val="20"/>
          <w:szCs w:val="20"/>
        </w:rPr>
        <w:t>Medium</w:t>
      </w:r>
      <w:r w:rsidRPr="00666F43">
        <w:rPr>
          <w:rFonts w:ascii="Liberation Sans" w:hAnsi="Liberation Sans"/>
          <w:b/>
          <w:sz w:val="20"/>
          <w:szCs w:val="20"/>
        </w:rPr>
        <w:t xml:space="preserve">  TOT: </w:t>
      </w:r>
      <w:r>
        <w:rPr>
          <w:rFonts w:ascii="Liberation Sans" w:hAnsi="Liberation Sans"/>
          <w:b/>
          <w:sz w:val="20"/>
          <w:szCs w:val="20"/>
        </w:rPr>
        <w:t>10</w:t>
      </w:r>
      <w:r w:rsidRPr="00666F43">
        <w:rPr>
          <w:rFonts w:ascii="Liberation Sans" w:hAnsi="Liberation Sans"/>
          <w:b/>
          <w:sz w:val="20"/>
          <w:szCs w:val="20"/>
        </w:rPr>
        <w:t xml:space="preserve"> min.  AACSB: Analytic  AICPA </w:t>
      </w:r>
      <w:r w:rsidR="00132554">
        <w:rPr>
          <w:rFonts w:ascii="Liberation Sans" w:hAnsi="Liberation Sans"/>
          <w:b/>
          <w:sz w:val="20"/>
          <w:szCs w:val="20"/>
        </w:rPr>
        <w:t>A</w:t>
      </w:r>
      <w:r w:rsidR="00132554" w:rsidRPr="00666F43">
        <w:rPr>
          <w:rFonts w:ascii="Liberation Sans" w:hAnsi="Liberation Sans"/>
          <w:b/>
          <w:sz w:val="20"/>
          <w:szCs w:val="20"/>
        </w:rPr>
        <w:t>C</w:t>
      </w:r>
      <w:r w:rsidRPr="00666F43">
        <w:rPr>
          <w:rFonts w:ascii="Liberation Sans" w:hAnsi="Liberation Sans"/>
          <w:b/>
          <w:sz w:val="20"/>
          <w:szCs w:val="20"/>
        </w:rPr>
        <w:t>: Reporting</w:t>
      </w:r>
    </w:p>
    <w:p w14:paraId="0DA12A4F" w14:textId="77777777" w:rsidR="003A41B5" w:rsidRDefault="003A41B5" w:rsidP="003A41B5">
      <w:pPr>
        <w:pStyle w:val="BodyLarge"/>
        <w:tabs>
          <w:tab w:val="left" w:pos="600"/>
          <w:tab w:val="right" w:leader="dot" w:pos="7080"/>
          <w:tab w:val="right" w:pos="8520"/>
          <w:tab w:val="right" w:pos="9940"/>
        </w:tabs>
        <w:spacing w:line="240" w:lineRule="exact"/>
      </w:pPr>
    </w:p>
    <w:p w14:paraId="7AE0D324" w14:textId="77777777" w:rsidR="003A41B5" w:rsidRDefault="003A41B5" w:rsidP="003A41B5">
      <w:pPr>
        <w:pStyle w:val="BodyLarge"/>
        <w:tabs>
          <w:tab w:val="left" w:pos="600"/>
          <w:tab w:val="right" w:leader="dot" w:pos="7080"/>
          <w:tab w:val="right" w:pos="8520"/>
          <w:tab w:val="right" w:pos="9940"/>
        </w:tabs>
        <w:spacing w:before="120"/>
      </w:pPr>
    </w:p>
    <w:p w14:paraId="1E10FFFF" w14:textId="77777777" w:rsidR="003A41B5" w:rsidRDefault="003A41B5" w:rsidP="003A41B5">
      <w:pPr>
        <w:pStyle w:val="BodyLarge"/>
        <w:tabs>
          <w:tab w:val="left" w:pos="600"/>
          <w:tab w:val="right" w:leader="dot" w:pos="7080"/>
          <w:tab w:val="right" w:pos="8520"/>
          <w:tab w:val="right" w:pos="9940"/>
        </w:tabs>
        <w:spacing w:before="120"/>
      </w:pPr>
      <w:r>
        <w:t>EXERCISE 1.</w:t>
      </w:r>
      <w:r w:rsidR="00033A62">
        <w:t>18</w:t>
      </w:r>
    </w:p>
    <w:p w14:paraId="0D398D1E" w14:textId="77777777" w:rsidR="003A41B5" w:rsidRDefault="003A41B5" w:rsidP="003A41B5">
      <w:pPr>
        <w:pStyle w:val="BodyLarge"/>
        <w:tabs>
          <w:tab w:val="left" w:pos="600"/>
          <w:tab w:val="right" w:leader="dot" w:pos="7080"/>
          <w:tab w:val="right" w:pos="8520"/>
          <w:tab w:val="right" w:pos="9940"/>
        </w:tabs>
      </w:pPr>
    </w:p>
    <w:p w14:paraId="73E76334" w14:textId="77777777" w:rsidR="003A41B5" w:rsidRDefault="003A41B5" w:rsidP="003A41B5">
      <w:pPr>
        <w:pStyle w:val="BodyLarge"/>
        <w:tabs>
          <w:tab w:val="left" w:pos="600"/>
          <w:tab w:val="right" w:leader="dot" w:pos="6300"/>
          <w:tab w:val="right" w:pos="8100"/>
          <w:tab w:val="right" w:pos="9940"/>
        </w:tabs>
      </w:pPr>
      <w:r>
        <w:t>(a)</w:t>
      </w:r>
      <w:r>
        <w:tab/>
        <w:t>Service revenue</w:t>
      </w:r>
      <w:r>
        <w:tab/>
      </w:r>
      <w:r>
        <w:tab/>
        <w:t>$132,000</w:t>
      </w:r>
    </w:p>
    <w:p w14:paraId="0ED5C1A6" w14:textId="77777777" w:rsidR="003A41B5" w:rsidRDefault="003A41B5" w:rsidP="003A41B5">
      <w:pPr>
        <w:pStyle w:val="BodyLarge"/>
        <w:tabs>
          <w:tab w:val="left" w:pos="600"/>
          <w:tab w:val="right" w:leader="dot" w:pos="6300"/>
          <w:tab w:val="right" w:pos="8100"/>
          <w:tab w:val="right" w:pos="9940"/>
        </w:tabs>
      </w:pPr>
      <w:r>
        <w:tab/>
        <w:t>Sales revenue</w:t>
      </w:r>
      <w:r>
        <w:tab/>
      </w:r>
      <w:r>
        <w:tab/>
      </w:r>
      <w:r>
        <w:rPr>
          <w:color w:val="FFFFFF"/>
          <w:u w:val="single"/>
        </w:rPr>
        <w:t> </w:t>
      </w:r>
      <w:r>
        <w:rPr>
          <w:color w:val="FFFFFF"/>
          <w:u w:val="single"/>
        </w:rPr>
        <w:t> </w:t>
      </w:r>
      <w:r>
        <w:rPr>
          <w:u w:val="single"/>
        </w:rPr>
        <w:t> </w:t>
      </w:r>
      <w:r>
        <w:rPr>
          <w:u w:val="single"/>
        </w:rPr>
        <w:t> </w:t>
      </w:r>
      <w:r>
        <w:rPr>
          <w:u w:val="single"/>
        </w:rPr>
        <w:t>25,000</w:t>
      </w:r>
    </w:p>
    <w:p w14:paraId="3972A53E" w14:textId="77777777" w:rsidR="003A41B5" w:rsidRDefault="003A41B5" w:rsidP="003A41B5">
      <w:pPr>
        <w:pStyle w:val="BodyLarge"/>
        <w:tabs>
          <w:tab w:val="left" w:pos="600"/>
          <w:tab w:val="left" w:pos="1200"/>
          <w:tab w:val="right" w:leader="dot" w:pos="6300"/>
          <w:tab w:val="right" w:pos="8100"/>
          <w:tab w:val="right" w:pos="9940"/>
        </w:tabs>
      </w:pPr>
      <w:r>
        <w:tab/>
      </w:r>
      <w:r>
        <w:tab/>
        <w:t>Total revenue</w:t>
      </w:r>
      <w:r w:rsidR="00913851">
        <w:t>s</w:t>
      </w:r>
      <w:r>
        <w:tab/>
      </w:r>
      <w:r>
        <w:tab/>
      </w:r>
      <w:r>
        <w:tab/>
      </w:r>
      <w:r>
        <w:t> </w:t>
      </w:r>
      <w:r>
        <w:t>$157,000</w:t>
      </w:r>
    </w:p>
    <w:p w14:paraId="7E3A0E3E" w14:textId="77777777" w:rsidR="003A41B5" w:rsidRDefault="003A41B5" w:rsidP="003A41B5">
      <w:pPr>
        <w:pStyle w:val="BodyLarge"/>
        <w:tabs>
          <w:tab w:val="left" w:pos="600"/>
          <w:tab w:val="right" w:leader="dot" w:pos="6300"/>
          <w:tab w:val="right" w:pos="8100"/>
          <w:tab w:val="right" w:pos="9940"/>
        </w:tabs>
      </w:pPr>
      <w:r>
        <w:tab/>
        <w:t>Expenses</w:t>
      </w:r>
      <w:r>
        <w:tab/>
      </w:r>
      <w:r>
        <w:tab/>
      </w:r>
      <w:r>
        <w:tab/>
      </w:r>
      <w:r>
        <w:rPr>
          <w:u w:val="single"/>
        </w:rPr>
        <w:t> </w:t>
      </w:r>
      <w:r>
        <w:rPr>
          <w:u w:val="single"/>
        </w:rPr>
        <w:t>126,000</w:t>
      </w:r>
    </w:p>
    <w:p w14:paraId="14414EBF" w14:textId="77777777" w:rsidR="003A41B5" w:rsidRDefault="003A41B5" w:rsidP="003A41B5">
      <w:pPr>
        <w:pStyle w:val="BodyLarge"/>
        <w:tabs>
          <w:tab w:val="left" w:pos="600"/>
          <w:tab w:val="right" w:leader="dot" w:pos="6300"/>
          <w:tab w:val="right" w:pos="8100"/>
          <w:tab w:val="right" w:pos="9940"/>
        </w:tabs>
      </w:pPr>
      <w:r>
        <w:tab/>
        <w:t>Net income</w:t>
      </w:r>
      <w:r>
        <w:tab/>
      </w:r>
      <w:r>
        <w:tab/>
      </w:r>
      <w:r>
        <w:tab/>
      </w:r>
      <w:r>
        <w:rPr>
          <w:u w:val="double"/>
        </w:rPr>
        <w:t>$</w:t>
      </w:r>
      <w:r>
        <w:rPr>
          <w:u w:val="double"/>
        </w:rPr>
        <w:t> </w:t>
      </w:r>
      <w:r>
        <w:rPr>
          <w:u w:val="double"/>
        </w:rPr>
        <w:t>31,000</w:t>
      </w:r>
    </w:p>
    <w:p w14:paraId="2876B05B" w14:textId="77777777" w:rsidR="003A41B5" w:rsidRDefault="003A41B5" w:rsidP="003A41B5">
      <w:pPr>
        <w:pStyle w:val="BodyLarge"/>
        <w:tabs>
          <w:tab w:val="left" w:pos="600"/>
          <w:tab w:val="right" w:leader="dot" w:pos="7080"/>
          <w:tab w:val="right" w:pos="9940"/>
        </w:tabs>
        <w:spacing w:line="200" w:lineRule="exact"/>
      </w:pPr>
    </w:p>
    <w:p w14:paraId="6C586B06" w14:textId="77777777" w:rsidR="003A41B5" w:rsidRPr="00972A0F" w:rsidRDefault="003A41B5" w:rsidP="003A41B5">
      <w:pPr>
        <w:spacing w:before="120" w:line="320" w:lineRule="exact"/>
        <w:rPr>
          <w:b/>
          <w:sz w:val="20"/>
        </w:rPr>
      </w:pPr>
      <w:r>
        <w:rPr>
          <w:b/>
          <w:sz w:val="20"/>
        </w:rPr>
        <w:t>(Tot. r</w:t>
      </w:r>
      <w:r w:rsidRPr="00972A0F">
        <w:rPr>
          <w:b/>
          <w:sz w:val="20"/>
        </w:rPr>
        <w:t>ev</w:t>
      </w:r>
      <w:r>
        <w:rPr>
          <w:b/>
          <w:sz w:val="20"/>
        </w:rPr>
        <w:t>.</w:t>
      </w:r>
      <w:r w:rsidRPr="00972A0F">
        <w:rPr>
          <w:b/>
          <w:sz w:val="20"/>
        </w:rPr>
        <w:t xml:space="preserve"> – Exp</w:t>
      </w:r>
      <w:r>
        <w:rPr>
          <w:b/>
          <w:sz w:val="20"/>
        </w:rPr>
        <w:t>.</w:t>
      </w:r>
      <w:r w:rsidRPr="00972A0F">
        <w:rPr>
          <w:b/>
          <w:sz w:val="20"/>
        </w:rPr>
        <w:t xml:space="preserve"> = Net inc</w:t>
      </w:r>
      <w:r>
        <w:rPr>
          <w:b/>
          <w:sz w:val="20"/>
        </w:rPr>
        <w:t>.)</w:t>
      </w:r>
    </w:p>
    <w:p w14:paraId="170EA876" w14:textId="77777777" w:rsidR="003A41B5" w:rsidRDefault="003A41B5" w:rsidP="003A41B5">
      <w:pPr>
        <w:pStyle w:val="BodyLarge"/>
        <w:tabs>
          <w:tab w:val="left" w:pos="600"/>
          <w:tab w:val="right" w:leader="dot" w:pos="7080"/>
          <w:tab w:val="right" w:pos="9940"/>
        </w:tabs>
        <w:spacing w:line="200" w:lineRule="exact"/>
        <w:rPr>
          <w:sz w:val="20"/>
        </w:rPr>
      </w:pPr>
      <w:r>
        <w:rPr>
          <w:sz w:val="20"/>
        </w:rPr>
        <w:t xml:space="preserve">[($132,000 + $25,000) </w:t>
      </w:r>
      <w:r w:rsidR="002375F0">
        <w:rPr>
          <w:sz w:val="20"/>
        </w:rPr>
        <w:t>–</w:t>
      </w:r>
      <w:r>
        <w:rPr>
          <w:sz w:val="20"/>
        </w:rPr>
        <w:t xml:space="preserve"> $126,000 = $31,000]</w:t>
      </w:r>
    </w:p>
    <w:p w14:paraId="28618445" w14:textId="77777777" w:rsidR="003A41B5" w:rsidRPr="00972A0F" w:rsidRDefault="003A41B5" w:rsidP="003A41B5">
      <w:pPr>
        <w:pStyle w:val="BodyLarge"/>
        <w:tabs>
          <w:tab w:val="left" w:pos="600"/>
          <w:tab w:val="right" w:leader="dot" w:pos="7080"/>
          <w:tab w:val="right" w:pos="9940"/>
        </w:tabs>
        <w:spacing w:line="200" w:lineRule="exact"/>
        <w:rPr>
          <w:sz w:val="20"/>
        </w:rPr>
      </w:pPr>
    </w:p>
    <w:p w14:paraId="401C16E5" w14:textId="77777777" w:rsidR="003A41B5" w:rsidRDefault="003A41B5" w:rsidP="003A41B5">
      <w:pPr>
        <w:pStyle w:val="BodyLarge"/>
        <w:tabs>
          <w:tab w:val="left" w:pos="600"/>
          <w:tab w:val="right" w:leader="dot" w:pos="7080"/>
          <w:tab w:val="right" w:pos="9940"/>
        </w:tabs>
        <w:spacing w:line="200" w:lineRule="exact"/>
      </w:pPr>
    </w:p>
    <w:p w14:paraId="10A72224" w14:textId="77777777" w:rsidR="003A41B5" w:rsidRDefault="003A41B5" w:rsidP="003A41B5">
      <w:pPr>
        <w:pStyle w:val="BodyLarge"/>
        <w:tabs>
          <w:tab w:val="left" w:pos="600"/>
          <w:tab w:val="center" w:pos="5270"/>
          <w:tab w:val="right" w:leader="dot" w:pos="7080"/>
          <w:tab w:val="right" w:pos="9940"/>
        </w:tabs>
      </w:pPr>
      <w:r>
        <w:t>(b)</w:t>
      </w:r>
      <w:r>
        <w:tab/>
      </w:r>
      <w:r>
        <w:tab/>
        <w:t>OTAY LAKES PARK</w:t>
      </w:r>
    </w:p>
    <w:p w14:paraId="76D57579" w14:textId="77777777" w:rsidR="003A41B5" w:rsidRDefault="003A41B5" w:rsidP="003A41B5">
      <w:pPr>
        <w:pStyle w:val="BodyLarge"/>
        <w:tabs>
          <w:tab w:val="left" w:pos="600"/>
          <w:tab w:val="center" w:pos="5270"/>
          <w:tab w:val="right" w:leader="dot" w:pos="7080"/>
          <w:tab w:val="right" w:pos="9940"/>
        </w:tabs>
      </w:pPr>
      <w:r>
        <w:tab/>
      </w:r>
      <w:r>
        <w:tab/>
        <w:t>Retained Earnings Statement</w:t>
      </w:r>
    </w:p>
    <w:p w14:paraId="76089E36" w14:textId="77777777" w:rsidR="003A41B5" w:rsidRDefault="003A41B5" w:rsidP="003A41B5">
      <w:pPr>
        <w:pStyle w:val="BodyLarge"/>
        <w:tabs>
          <w:tab w:val="center" w:pos="5270"/>
        </w:tabs>
      </w:pPr>
      <w:r>
        <w:tab/>
        <w:t xml:space="preserve">For the Year Ended December 31, </w:t>
      </w:r>
      <w:r w:rsidR="00033A62">
        <w:t>2025</w:t>
      </w:r>
    </w:p>
    <w:p w14:paraId="43AA762D" w14:textId="77777777" w:rsidR="003A41B5" w:rsidRDefault="003A41B5" w:rsidP="003A41B5">
      <w:pPr>
        <w:pStyle w:val="BodyLarge"/>
        <w:tabs>
          <w:tab w:val="left" w:pos="600"/>
          <w:tab w:val="right" w:pos="9940"/>
        </w:tabs>
        <w:spacing w:line="140" w:lineRule="exact"/>
        <w:rPr>
          <w:u w:val="single"/>
        </w:rPr>
      </w:pPr>
      <w:r>
        <w:tab/>
      </w:r>
      <w:r>
        <w:rPr>
          <w:u w:val="single"/>
        </w:rPr>
        <w:tab/>
      </w:r>
    </w:p>
    <w:p w14:paraId="7D848039" w14:textId="77777777" w:rsidR="003A41B5" w:rsidRDefault="003A41B5" w:rsidP="003A41B5">
      <w:pPr>
        <w:pStyle w:val="BodyLarge"/>
        <w:tabs>
          <w:tab w:val="left" w:pos="600"/>
          <w:tab w:val="right" w:leader="dot" w:pos="8400"/>
          <w:tab w:val="right" w:pos="9940"/>
        </w:tabs>
        <w:spacing w:before="120"/>
      </w:pPr>
      <w:r>
        <w:tab/>
        <w:t>Retained earnings, January 1</w:t>
      </w:r>
      <w:r>
        <w:tab/>
      </w:r>
      <w:r>
        <w:tab/>
        <w:t>$</w:t>
      </w:r>
      <w:r>
        <w:t> </w:t>
      </w:r>
      <w:r>
        <w:t>5,000</w:t>
      </w:r>
    </w:p>
    <w:p w14:paraId="5F380FC7" w14:textId="77777777" w:rsidR="003A41B5" w:rsidRDefault="003A41B5" w:rsidP="003A41B5">
      <w:pPr>
        <w:pStyle w:val="BodyLarge"/>
        <w:tabs>
          <w:tab w:val="left" w:pos="600"/>
          <w:tab w:val="right" w:leader="dot" w:pos="8400"/>
          <w:tab w:val="right" w:pos="9940"/>
        </w:tabs>
      </w:pPr>
      <w:r>
        <w:tab/>
        <w:t xml:space="preserve">Add:   </w:t>
      </w:r>
      <w:r>
        <w:fldChar w:fldCharType="begin"/>
      </w:r>
      <w:r>
        <w:instrText xml:space="preserve"> ADVANCE \r 1 </w:instrText>
      </w:r>
      <w:r>
        <w:fldChar w:fldCharType="end"/>
      </w:r>
      <w:r>
        <w:t>Net income</w:t>
      </w:r>
      <w:r>
        <w:tab/>
      </w:r>
      <w:r>
        <w:tab/>
      </w:r>
      <w:r>
        <w:rPr>
          <w:u w:val="single"/>
        </w:rPr>
        <w:t> </w:t>
      </w:r>
      <w:r>
        <w:rPr>
          <w:u w:val="single"/>
        </w:rPr>
        <w:t>31,000</w:t>
      </w:r>
    </w:p>
    <w:p w14:paraId="04C235EA" w14:textId="77777777" w:rsidR="003A41B5" w:rsidRDefault="003A41B5" w:rsidP="003A41B5">
      <w:pPr>
        <w:pStyle w:val="BodyLarge"/>
        <w:tabs>
          <w:tab w:val="left" w:pos="600"/>
          <w:tab w:val="right" w:pos="9940"/>
        </w:tabs>
      </w:pPr>
      <w:r>
        <w:tab/>
      </w:r>
      <w:r>
        <w:tab/>
      </w:r>
      <w:r>
        <w:t> </w:t>
      </w:r>
      <w:r>
        <w:t>36,000</w:t>
      </w:r>
    </w:p>
    <w:p w14:paraId="299B05B6" w14:textId="77777777" w:rsidR="003A41B5" w:rsidRDefault="003A41B5" w:rsidP="003A41B5">
      <w:pPr>
        <w:pStyle w:val="BodyLarge"/>
        <w:tabs>
          <w:tab w:val="left" w:pos="600"/>
          <w:tab w:val="right" w:leader="dot" w:pos="8400"/>
          <w:tab w:val="right" w:pos="9940"/>
        </w:tabs>
      </w:pPr>
      <w:r>
        <w:tab/>
        <w:t>Less:  Dividends</w:t>
      </w:r>
      <w:r>
        <w:tab/>
      </w:r>
      <w:r>
        <w:tab/>
      </w:r>
      <w:r>
        <w:rPr>
          <w:u w:val="single"/>
        </w:rPr>
        <w:t> </w:t>
      </w:r>
      <w:r>
        <w:rPr>
          <w:u w:val="single"/>
        </w:rPr>
        <w:t> </w:t>
      </w:r>
      <w:r>
        <w:rPr>
          <w:u w:val="single"/>
        </w:rPr>
        <w:t>9,000</w:t>
      </w:r>
    </w:p>
    <w:p w14:paraId="3B36D755" w14:textId="77777777" w:rsidR="003A41B5" w:rsidRDefault="003A41B5" w:rsidP="003A41B5">
      <w:pPr>
        <w:pStyle w:val="BodyLarge"/>
        <w:tabs>
          <w:tab w:val="left" w:pos="600"/>
          <w:tab w:val="right" w:leader="dot" w:pos="8400"/>
          <w:tab w:val="right" w:pos="9940"/>
        </w:tabs>
      </w:pPr>
      <w:r>
        <w:tab/>
        <w:t>Retained earnings, December 31</w:t>
      </w:r>
      <w:r>
        <w:tab/>
      </w:r>
      <w:r>
        <w:tab/>
      </w:r>
      <w:r>
        <w:rPr>
          <w:u w:val="double"/>
        </w:rPr>
        <w:t>$27,000</w:t>
      </w:r>
    </w:p>
    <w:p w14:paraId="41EFA4E8" w14:textId="77777777" w:rsidR="003A41B5" w:rsidRDefault="003A41B5" w:rsidP="003A41B5">
      <w:pPr>
        <w:pStyle w:val="BodyLarge"/>
        <w:tabs>
          <w:tab w:val="right" w:leader="dot" w:pos="7080"/>
          <w:tab w:val="right" w:pos="8400"/>
        </w:tabs>
      </w:pPr>
    </w:p>
    <w:p w14:paraId="219627A2" w14:textId="77777777" w:rsidR="003A41B5" w:rsidRDefault="003A41B5" w:rsidP="003A41B5">
      <w:pPr>
        <w:tabs>
          <w:tab w:val="left" w:pos="2160"/>
        </w:tabs>
        <w:spacing w:line="320" w:lineRule="exact"/>
        <w:rPr>
          <w:b/>
          <w:szCs w:val="22"/>
        </w:rPr>
      </w:pPr>
      <w:r w:rsidRPr="00C65DEA">
        <w:rPr>
          <w:b/>
          <w:szCs w:val="22"/>
        </w:rPr>
        <w:t>(Beg</w:t>
      </w:r>
      <w:r>
        <w:rPr>
          <w:b/>
          <w:szCs w:val="22"/>
        </w:rPr>
        <w:t>.</w:t>
      </w:r>
      <w:r w:rsidRPr="00C65DEA">
        <w:rPr>
          <w:b/>
          <w:szCs w:val="22"/>
        </w:rPr>
        <w:t xml:space="preserve"> ret</w:t>
      </w:r>
      <w:r>
        <w:rPr>
          <w:b/>
          <w:szCs w:val="22"/>
        </w:rPr>
        <w:t>.</w:t>
      </w:r>
      <w:r w:rsidRPr="00C65DEA">
        <w:rPr>
          <w:b/>
          <w:szCs w:val="22"/>
        </w:rPr>
        <w:t xml:space="preserve"> earn</w:t>
      </w:r>
      <w:r>
        <w:rPr>
          <w:b/>
          <w:szCs w:val="22"/>
        </w:rPr>
        <w:t>. + Net inc. – Div.</w:t>
      </w:r>
      <w:r w:rsidRPr="00C65DEA">
        <w:rPr>
          <w:b/>
          <w:szCs w:val="22"/>
        </w:rPr>
        <w:t xml:space="preserve"> = End</w:t>
      </w:r>
      <w:r>
        <w:rPr>
          <w:b/>
          <w:szCs w:val="22"/>
        </w:rPr>
        <w:t>.</w:t>
      </w:r>
      <w:r w:rsidRPr="00C65DEA">
        <w:rPr>
          <w:b/>
          <w:szCs w:val="22"/>
        </w:rPr>
        <w:t xml:space="preserve"> ret</w:t>
      </w:r>
      <w:r>
        <w:rPr>
          <w:b/>
          <w:szCs w:val="22"/>
        </w:rPr>
        <w:t>.</w:t>
      </w:r>
      <w:r w:rsidRPr="00C65DEA">
        <w:rPr>
          <w:b/>
          <w:szCs w:val="22"/>
        </w:rPr>
        <w:t xml:space="preserve"> earn</w:t>
      </w:r>
      <w:r>
        <w:rPr>
          <w:b/>
          <w:szCs w:val="22"/>
        </w:rPr>
        <w:t>.</w:t>
      </w:r>
      <w:r w:rsidRPr="00C65DEA">
        <w:rPr>
          <w:b/>
          <w:szCs w:val="22"/>
        </w:rPr>
        <w:t>)</w:t>
      </w:r>
    </w:p>
    <w:p w14:paraId="187B330B" w14:textId="77777777" w:rsidR="003A41B5" w:rsidRPr="00972A0F" w:rsidRDefault="003A41B5" w:rsidP="003A41B5">
      <w:pPr>
        <w:tabs>
          <w:tab w:val="left" w:pos="2160"/>
        </w:tabs>
        <w:spacing w:line="320" w:lineRule="exact"/>
        <w:rPr>
          <w:b/>
          <w:sz w:val="20"/>
        </w:rPr>
      </w:pPr>
      <w:r>
        <w:rPr>
          <w:b/>
          <w:sz w:val="20"/>
        </w:rPr>
        <w:t xml:space="preserve">($5,000 + $31,000 </w:t>
      </w:r>
      <w:r w:rsidR="00AE64CA">
        <w:rPr>
          <w:b/>
          <w:sz w:val="20"/>
        </w:rPr>
        <w:t>–</w:t>
      </w:r>
      <w:r>
        <w:rPr>
          <w:b/>
          <w:sz w:val="20"/>
        </w:rPr>
        <w:t xml:space="preserve"> $9,000 = $27,000)</w:t>
      </w:r>
    </w:p>
    <w:p w14:paraId="4961E185" w14:textId="77777777" w:rsidR="003A41B5" w:rsidRDefault="003A41B5" w:rsidP="003A41B5">
      <w:pPr>
        <w:pStyle w:val="BodyLarge"/>
        <w:tabs>
          <w:tab w:val="right" w:leader="dot" w:pos="7080"/>
          <w:tab w:val="right" w:pos="8400"/>
        </w:tabs>
      </w:pPr>
      <w:r>
        <w:br w:type="page"/>
        <w:t>EXERCISE 1.</w:t>
      </w:r>
      <w:r w:rsidR="00033A62">
        <w:t xml:space="preserve">18 </w:t>
      </w:r>
      <w:r>
        <w:t>(Continued)</w:t>
      </w:r>
    </w:p>
    <w:p w14:paraId="4B1591D1" w14:textId="77777777" w:rsidR="003A41B5" w:rsidRDefault="003A41B5" w:rsidP="003A41B5">
      <w:pPr>
        <w:pStyle w:val="BodyLarge"/>
        <w:tabs>
          <w:tab w:val="center" w:pos="5270"/>
          <w:tab w:val="right" w:leader="dot" w:pos="7080"/>
          <w:tab w:val="right" w:pos="8400"/>
        </w:tabs>
      </w:pPr>
    </w:p>
    <w:p w14:paraId="1587EB5A" w14:textId="77777777" w:rsidR="003A41B5" w:rsidRDefault="003A41B5" w:rsidP="003A41B5">
      <w:pPr>
        <w:pStyle w:val="BodyLarge"/>
        <w:tabs>
          <w:tab w:val="center" w:pos="5270"/>
          <w:tab w:val="right" w:leader="dot" w:pos="7080"/>
          <w:tab w:val="right" w:pos="8400"/>
        </w:tabs>
      </w:pPr>
      <w:r>
        <w:tab/>
        <w:t>OTAY LAKES PARK</w:t>
      </w:r>
    </w:p>
    <w:p w14:paraId="1A5C88CE" w14:textId="77777777" w:rsidR="003A41B5" w:rsidRDefault="003A41B5" w:rsidP="003A41B5">
      <w:pPr>
        <w:pStyle w:val="BodyLarge"/>
        <w:tabs>
          <w:tab w:val="center" w:pos="5270"/>
          <w:tab w:val="right" w:leader="dot" w:pos="7080"/>
          <w:tab w:val="right" w:pos="8400"/>
        </w:tabs>
      </w:pPr>
      <w:r>
        <w:tab/>
        <w:t>Balance Sheet</w:t>
      </w:r>
    </w:p>
    <w:p w14:paraId="6AF907A6" w14:textId="77777777" w:rsidR="003A41B5" w:rsidRDefault="003A41B5" w:rsidP="003A41B5">
      <w:pPr>
        <w:pStyle w:val="BodyLarge"/>
        <w:tabs>
          <w:tab w:val="center" w:pos="5270"/>
          <w:tab w:val="right" w:leader="dot" w:pos="7080"/>
          <w:tab w:val="right" w:pos="8400"/>
        </w:tabs>
      </w:pPr>
      <w:r>
        <w:tab/>
        <w:t xml:space="preserve">December 31, </w:t>
      </w:r>
      <w:r w:rsidR="00033A62">
        <w:t>2025</w:t>
      </w:r>
    </w:p>
    <w:p w14:paraId="6EA749B6" w14:textId="77777777" w:rsidR="003A41B5" w:rsidRDefault="003A41B5" w:rsidP="003A41B5">
      <w:pPr>
        <w:pStyle w:val="BodyLarge"/>
        <w:tabs>
          <w:tab w:val="left" w:pos="600"/>
          <w:tab w:val="right" w:pos="9940"/>
        </w:tabs>
        <w:spacing w:line="140" w:lineRule="exact"/>
        <w:rPr>
          <w:u w:val="single"/>
        </w:rPr>
      </w:pPr>
      <w:r>
        <w:tab/>
      </w:r>
      <w:r>
        <w:rPr>
          <w:u w:val="single"/>
        </w:rPr>
        <w:tab/>
      </w:r>
      <w:r>
        <w:rPr>
          <w:u w:val="single"/>
        </w:rPr>
        <w:tab/>
      </w:r>
    </w:p>
    <w:p w14:paraId="22C3C63A" w14:textId="77777777" w:rsidR="003A41B5" w:rsidRPr="008D066B" w:rsidRDefault="003A41B5" w:rsidP="003A41B5">
      <w:pPr>
        <w:pStyle w:val="BodyLarge"/>
        <w:tabs>
          <w:tab w:val="center" w:pos="5265"/>
          <w:tab w:val="right" w:leader="dot" w:pos="7080"/>
          <w:tab w:val="right" w:pos="8400"/>
        </w:tabs>
        <w:spacing w:before="120"/>
        <w:rPr>
          <w:u w:val="single"/>
        </w:rPr>
      </w:pPr>
      <w:r>
        <w:tab/>
      </w:r>
      <w:r w:rsidRPr="008D066B">
        <w:rPr>
          <w:u w:val="single"/>
        </w:rPr>
        <w:t>Assets</w:t>
      </w:r>
    </w:p>
    <w:p w14:paraId="4B986354" w14:textId="77777777" w:rsidR="003A41B5" w:rsidRDefault="003A41B5" w:rsidP="003A41B5">
      <w:pPr>
        <w:pStyle w:val="BodyLarge"/>
        <w:tabs>
          <w:tab w:val="left" w:pos="600"/>
          <w:tab w:val="right" w:leader="dot" w:pos="6720"/>
          <w:tab w:val="decimal" w:pos="8160"/>
          <w:tab w:val="right" w:pos="9940"/>
        </w:tabs>
      </w:pPr>
      <w:r>
        <w:tab/>
        <w:t>Cash</w:t>
      </w:r>
      <w:r>
        <w:tab/>
      </w:r>
      <w:r>
        <w:tab/>
      </w:r>
      <w:r>
        <w:tab/>
        <w:t>$</w:t>
      </w:r>
      <w:r>
        <w:t> </w:t>
      </w:r>
      <w:r>
        <w:t> </w:t>
      </w:r>
      <w:r>
        <w:t>8,500</w:t>
      </w:r>
    </w:p>
    <w:p w14:paraId="30277990" w14:textId="77777777" w:rsidR="003A41B5" w:rsidRDefault="003A41B5" w:rsidP="003A41B5">
      <w:pPr>
        <w:pStyle w:val="BodyLarge"/>
        <w:tabs>
          <w:tab w:val="left" w:pos="600"/>
          <w:tab w:val="right" w:leader="dot" w:pos="6720"/>
          <w:tab w:val="decimal" w:pos="8160"/>
          <w:tab w:val="right" w:pos="9940"/>
        </w:tabs>
      </w:pPr>
      <w:r>
        <w:tab/>
        <w:t>Supplies</w:t>
      </w:r>
      <w:r>
        <w:tab/>
      </w:r>
      <w:r>
        <w:tab/>
      </w:r>
      <w:r>
        <w:tab/>
      </w:r>
      <w:r>
        <w:t> </w:t>
      </w:r>
      <w:r>
        <w:t> </w:t>
      </w:r>
      <w:r>
        <w:t> </w:t>
      </w:r>
      <w:r>
        <w:t>5,500</w:t>
      </w:r>
    </w:p>
    <w:p w14:paraId="756F604D" w14:textId="77777777" w:rsidR="003A41B5" w:rsidRDefault="003A41B5" w:rsidP="003A41B5">
      <w:pPr>
        <w:pStyle w:val="BodyLarge"/>
        <w:tabs>
          <w:tab w:val="left" w:pos="600"/>
          <w:tab w:val="right" w:leader="dot" w:pos="6720"/>
          <w:tab w:val="decimal" w:pos="8160"/>
          <w:tab w:val="right" w:pos="9940"/>
        </w:tabs>
      </w:pPr>
      <w:r>
        <w:tab/>
        <w:t>Equipment</w:t>
      </w:r>
      <w:r>
        <w:tab/>
      </w:r>
      <w:r>
        <w:tab/>
      </w:r>
      <w:r>
        <w:tab/>
      </w:r>
      <w:r>
        <w:rPr>
          <w:u w:val="single"/>
        </w:rPr>
        <w:t> </w:t>
      </w:r>
      <w:r>
        <w:rPr>
          <w:u w:val="single"/>
        </w:rPr>
        <w:t>114,000</w:t>
      </w:r>
    </w:p>
    <w:p w14:paraId="4CCE65C1" w14:textId="77777777" w:rsidR="003A41B5" w:rsidRDefault="003A41B5" w:rsidP="003A41B5">
      <w:pPr>
        <w:pStyle w:val="BodyLarge"/>
        <w:tabs>
          <w:tab w:val="left" w:pos="600"/>
          <w:tab w:val="left" w:pos="1200"/>
          <w:tab w:val="right" w:leader="dot" w:pos="6720"/>
          <w:tab w:val="decimal" w:pos="8160"/>
          <w:tab w:val="right" w:pos="9940"/>
        </w:tabs>
      </w:pPr>
      <w:r>
        <w:tab/>
        <w:t>Total assets</w:t>
      </w:r>
      <w:r>
        <w:tab/>
      </w:r>
      <w:r>
        <w:tab/>
      </w:r>
      <w:r>
        <w:tab/>
      </w:r>
      <w:r>
        <w:rPr>
          <w:u w:val="double"/>
        </w:rPr>
        <w:t>$128,000</w:t>
      </w:r>
    </w:p>
    <w:p w14:paraId="252279A7" w14:textId="77777777" w:rsidR="003A41B5" w:rsidRDefault="003A41B5" w:rsidP="003A41B5">
      <w:pPr>
        <w:pStyle w:val="BodyLarge"/>
        <w:tabs>
          <w:tab w:val="left" w:pos="600"/>
          <w:tab w:val="right" w:leader="dot" w:pos="6720"/>
          <w:tab w:val="decimal" w:pos="8160"/>
          <w:tab w:val="right" w:pos="9940"/>
        </w:tabs>
        <w:rPr>
          <w:u w:val="single"/>
        </w:rPr>
      </w:pPr>
    </w:p>
    <w:p w14:paraId="36A1BBA8" w14:textId="77777777" w:rsidR="003A41B5" w:rsidRPr="008D066B" w:rsidRDefault="003A41B5" w:rsidP="003A41B5">
      <w:pPr>
        <w:pStyle w:val="BodyLarge"/>
        <w:tabs>
          <w:tab w:val="left" w:pos="600"/>
          <w:tab w:val="center" w:pos="5265"/>
          <w:tab w:val="right" w:leader="dot" w:pos="6960"/>
          <w:tab w:val="decimal" w:pos="8280"/>
          <w:tab w:val="right" w:pos="9940"/>
        </w:tabs>
        <w:rPr>
          <w:u w:val="single"/>
        </w:rPr>
      </w:pPr>
      <w:r>
        <w:tab/>
      </w:r>
      <w:r>
        <w:tab/>
      </w:r>
      <w:r w:rsidRPr="008D066B">
        <w:rPr>
          <w:u w:val="single"/>
        </w:rPr>
        <w:t>Liabilities and Stockholders’ Equity</w:t>
      </w:r>
    </w:p>
    <w:p w14:paraId="75A8FA83" w14:textId="77777777" w:rsidR="003A41B5" w:rsidRDefault="003A41B5" w:rsidP="003A41B5">
      <w:pPr>
        <w:pStyle w:val="BodyLarge"/>
        <w:tabs>
          <w:tab w:val="left" w:pos="600"/>
          <w:tab w:val="right" w:leader="dot" w:pos="6720"/>
          <w:tab w:val="decimal" w:pos="8280"/>
          <w:tab w:val="right" w:pos="9940"/>
        </w:tabs>
      </w:pPr>
      <w:r>
        <w:tab/>
        <w:t>Liabilities</w:t>
      </w:r>
    </w:p>
    <w:p w14:paraId="6E9F75AA" w14:textId="77777777" w:rsidR="003A41B5" w:rsidRDefault="003A41B5" w:rsidP="003A41B5">
      <w:pPr>
        <w:pStyle w:val="BodyLarge"/>
        <w:tabs>
          <w:tab w:val="left" w:pos="600"/>
          <w:tab w:val="left" w:pos="1200"/>
          <w:tab w:val="right" w:leader="dot" w:pos="6720"/>
          <w:tab w:val="decimal" w:pos="8280"/>
          <w:tab w:val="right" w:pos="9940"/>
        </w:tabs>
      </w:pPr>
      <w:r>
        <w:tab/>
      </w:r>
      <w:r>
        <w:tab/>
        <w:t>Notes payable</w:t>
      </w:r>
      <w:r>
        <w:tab/>
      </w:r>
      <w:r>
        <w:tab/>
        <w:t>$50,000</w:t>
      </w:r>
      <w:r>
        <w:tab/>
      </w:r>
    </w:p>
    <w:p w14:paraId="7671E12F" w14:textId="77777777" w:rsidR="003A41B5" w:rsidRDefault="003A41B5" w:rsidP="003A41B5">
      <w:pPr>
        <w:pStyle w:val="BodyLarge"/>
        <w:tabs>
          <w:tab w:val="left" w:pos="600"/>
          <w:tab w:val="left" w:pos="1200"/>
          <w:tab w:val="right" w:leader="dot" w:pos="6720"/>
          <w:tab w:val="decimal" w:pos="8280"/>
          <w:tab w:val="right" w:pos="9940"/>
        </w:tabs>
      </w:pPr>
      <w:r>
        <w:tab/>
      </w:r>
      <w:r>
        <w:tab/>
        <w:t>Accounts payable</w:t>
      </w:r>
      <w:r>
        <w:tab/>
      </w:r>
      <w:r>
        <w:tab/>
      </w:r>
      <w:r>
        <w:rPr>
          <w:u w:val="single"/>
        </w:rPr>
        <w:t> </w:t>
      </w:r>
      <w:r>
        <w:rPr>
          <w:u w:val="single"/>
        </w:rPr>
        <w:t>11,000</w:t>
      </w:r>
      <w:r>
        <w:tab/>
      </w:r>
    </w:p>
    <w:p w14:paraId="09D8AD9B" w14:textId="77777777" w:rsidR="003A41B5" w:rsidRDefault="003A41B5" w:rsidP="003A41B5">
      <w:pPr>
        <w:pStyle w:val="BodyLarge"/>
        <w:tabs>
          <w:tab w:val="left" w:pos="600"/>
          <w:tab w:val="left" w:pos="1200"/>
          <w:tab w:val="left" w:pos="1800"/>
          <w:tab w:val="right" w:leader="dot" w:pos="6720"/>
          <w:tab w:val="decimal" w:pos="8280"/>
          <w:tab w:val="right" w:pos="9940"/>
        </w:tabs>
      </w:pPr>
      <w:r>
        <w:tab/>
      </w:r>
      <w:r>
        <w:tab/>
      </w:r>
      <w:r>
        <w:tab/>
        <w:t>Total liabilities</w:t>
      </w:r>
      <w:r>
        <w:tab/>
      </w:r>
      <w:r>
        <w:tab/>
      </w:r>
      <w:r>
        <w:tab/>
        <w:t>$</w:t>
      </w:r>
      <w:r>
        <w:t> </w:t>
      </w:r>
      <w:r>
        <w:t>61,000</w:t>
      </w:r>
    </w:p>
    <w:p w14:paraId="5888CB94" w14:textId="77777777" w:rsidR="003A41B5" w:rsidRDefault="003A41B5" w:rsidP="003A41B5">
      <w:pPr>
        <w:pStyle w:val="BodyLarge"/>
        <w:tabs>
          <w:tab w:val="left" w:pos="600"/>
          <w:tab w:val="left" w:pos="1200"/>
          <w:tab w:val="right" w:leader="dot" w:pos="6720"/>
          <w:tab w:val="decimal" w:pos="8280"/>
          <w:tab w:val="right" w:pos="9940"/>
        </w:tabs>
      </w:pPr>
      <w:r>
        <w:tab/>
        <w:t>Stockholders’ equity</w:t>
      </w:r>
    </w:p>
    <w:p w14:paraId="12F6D66B" w14:textId="77777777" w:rsidR="003A41B5" w:rsidRDefault="003A41B5" w:rsidP="003A41B5">
      <w:pPr>
        <w:pStyle w:val="BodyLarge"/>
        <w:tabs>
          <w:tab w:val="left" w:pos="600"/>
          <w:tab w:val="left" w:pos="1200"/>
          <w:tab w:val="right" w:leader="dot" w:pos="6720"/>
          <w:tab w:val="decimal" w:pos="8280"/>
          <w:tab w:val="right" w:pos="9940"/>
        </w:tabs>
      </w:pPr>
      <w:r>
        <w:tab/>
      </w:r>
      <w:r>
        <w:tab/>
        <w:t>Common stock</w:t>
      </w:r>
      <w:r>
        <w:tab/>
      </w:r>
      <w:r>
        <w:tab/>
      </w:r>
      <w:r>
        <w:t> </w:t>
      </w:r>
      <w:r>
        <w:t>40,000</w:t>
      </w:r>
      <w:r>
        <w:tab/>
      </w:r>
    </w:p>
    <w:p w14:paraId="228C7EB2" w14:textId="77777777" w:rsidR="008E0E19" w:rsidRDefault="003A41B5" w:rsidP="003A41B5">
      <w:pPr>
        <w:pStyle w:val="BodyLarge"/>
        <w:tabs>
          <w:tab w:val="left" w:pos="600"/>
          <w:tab w:val="left" w:pos="1200"/>
          <w:tab w:val="right" w:leader="dot" w:pos="6720"/>
          <w:tab w:val="decimal" w:pos="8280"/>
          <w:tab w:val="right" w:pos="9940"/>
        </w:tabs>
        <w:rPr>
          <w:u w:val="single"/>
        </w:rPr>
      </w:pPr>
      <w:r>
        <w:tab/>
      </w:r>
      <w:r>
        <w:tab/>
        <w:t>Retained earnings</w:t>
      </w:r>
      <w:r>
        <w:tab/>
      </w:r>
      <w:r>
        <w:tab/>
      </w:r>
      <w:r>
        <w:rPr>
          <w:u w:val="single"/>
        </w:rPr>
        <w:t> </w:t>
      </w:r>
      <w:r>
        <w:rPr>
          <w:u w:val="single"/>
        </w:rPr>
        <w:t>27,000</w:t>
      </w:r>
    </w:p>
    <w:p w14:paraId="02E53282" w14:textId="77777777" w:rsidR="003A41B5" w:rsidRDefault="008E0E19" w:rsidP="008D066B">
      <w:pPr>
        <w:pStyle w:val="BodyLarge"/>
        <w:tabs>
          <w:tab w:val="left" w:pos="600"/>
          <w:tab w:val="left" w:pos="1200"/>
          <w:tab w:val="left" w:pos="1800"/>
          <w:tab w:val="right" w:leader="dot" w:pos="6720"/>
          <w:tab w:val="decimal" w:pos="8280"/>
          <w:tab w:val="right" w:pos="9940"/>
        </w:tabs>
      </w:pPr>
      <w:r w:rsidRPr="008D066B">
        <w:tab/>
      </w:r>
      <w:r w:rsidRPr="008D066B">
        <w:tab/>
      </w:r>
      <w:r w:rsidRPr="008D066B">
        <w:tab/>
        <w:t>Total stockholders’ equity</w:t>
      </w:r>
      <w:r w:rsidRPr="008D066B">
        <w:tab/>
      </w:r>
      <w:r w:rsidRPr="008D066B">
        <w:tab/>
      </w:r>
      <w:r w:rsidR="003A41B5">
        <w:tab/>
      </w:r>
      <w:r w:rsidR="003A41B5">
        <w:rPr>
          <w:u w:val="single"/>
        </w:rPr>
        <w:t> </w:t>
      </w:r>
      <w:r w:rsidR="003A41B5">
        <w:rPr>
          <w:u w:val="single"/>
        </w:rPr>
        <w:t> </w:t>
      </w:r>
      <w:r w:rsidR="003A41B5">
        <w:rPr>
          <w:u w:val="single"/>
        </w:rPr>
        <w:t>67,000</w:t>
      </w:r>
    </w:p>
    <w:p w14:paraId="2DCF4F6A" w14:textId="77777777" w:rsidR="003A41B5" w:rsidRDefault="003A41B5" w:rsidP="003A41B5">
      <w:pPr>
        <w:pStyle w:val="BodyLarge"/>
        <w:tabs>
          <w:tab w:val="left" w:pos="600"/>
          <w:tab w:val="left" w:pos="1200"/>
          <w:tab w:val="left" w:pos="1800"/>
          <w:tab w:val="right" w:leader="dot" w:pos="6720"/>
          <w:tab w:val="decimal" w:pos="8280"/>
          <w:tab w:val="right" w:pos="9940"/>
        </w:tabs>
      </w:pPr>
      <w:r>
        <w:tab/>
        <w:t>Total liabilities and stockholders’ equity</w:t>
      </w:r>
      <w:r>
        <w:tab/>
      </w:r>
      <w:r>
        <w:tab/>
      </w:r>
      <w:r>
        <w:tab/>
      </w:r>
      <w:r>
        <w:rPr>
          <w:u w:val="double"/>
        </w:rPr>
        <w:t>$128,000</w:t>
      </w:r>
    </w:p>
    <w:p w14:paraId="0526531B" w14:textId="77777777" w:rsidR="003A41B5" w:rsidRDefault="003A41B5" w:rsidP="003A41B5">
      <w:pPr>
        <w:pStyle w:val="BodyLarge"/>
        <w:jc w:val="both"/>
      </w:pPr>
    </w:p>
    <w:p w14:paraId="2A4EE2C4" w14:textId="77777777" w:rsidR="003A41B5" w:rsidRDefault="003A41B5" w:rsidP="003A41B5">
      <w:pPr>
        <w:tabs>
          <w:tab w:val="left" w:pos="2160"/>
          <w:tab w:val="left" w:pos="3600"/>
        </w:tabs>
        <w:spacing w:line="320" w:lineRule="exact"/>
        <w:rPr>
          <w:b/>
          <w:sz w:val="20"/>
        </w:rPr>
      </w:pPr>
      <w:r w:rsidRPr="00972A0F">
        <w:rPr>
          <w:b/>
          <w:sz w:val="20"/>
        </w:rPr>
        <w:t xml:space="preserve">(Assets = </w:t>
      </w:r>
      <w:proofErr w:type="spellStart"/>
      <w:r w:rsidRPr="00972A0F">
        <w:rPr>
          <w:b/>
          <w:sz w:val="20"/>
        </w:rPr>
        <w:t>Liabl</w:t>
      </w:r>
      <w:proofErr w:type="spellEnd"/>
      <w:r w:rsidRPr="00972A0F">
        <w:rPr>
          <w:b/>
          <w:sz w:val="20"/>
        </w:rPr>
        <w:t>. + SE)</w:t>
      </w:r>
    </w:p>
    <w:p w14:paraId="2F5E3645" w14:textId="77777777" w:rsidR="003A41B5" w:rsidRPr="00972A0F" w:rsidRDefault="003A41B5" w:rsidP="003A41B5">
      <w:pPr>
        <w:tabs>
          <w:tab w:val="left" w:pos="2160"/>
          <w:tab w:val="left" w:pos="3600"/>
        </w:tabs>
        <w:spacing w:line="320" w:lineRule="exact"/>
        <w:rPr>
          <w:b/>
          <w:sz w:val="20"/>
        </w:rPr>
      </w:pPr>
      <w:r>
        <w:rPr>
          <w:b/>
          <w:sz w:val="20"/>
        </w:rPr>
        <w:t>[($8,500 + $5,500 + $114,000) = (($50,000 + $11,000) + ($40,000 + $27,000))]</w:t>
      </w:r>
    </w:p>
    <w:p w14:paraId="4C54D054" w14:textId="77777777" w:rsidR="003A41B5" w:rsidRDefault="003A41B5" w:rsidP="003A41B5">
      <w:pPr>
        <w:pStyle w:val="BodyLarge"/>
        <w:jc w:val="both"/>
      </w:pPr>
    </w:p>
    <w:p w14:paraId="6CC9097E" w14:textId="77777777" w:rsidR="003A41B5" w:rsidRDefault="003A41B5" w:rsidP="003A41B5">
      <w:pPr>
        <w:pStyle w:val="BodyLarge"/>
        <w:tabs>
          <w:tab w:val="left" w:pos="540"/>
        </w:tabs>
        <w:ind w:left="540" w:hanging="540"/>
        <w:jc w:val="both"/>
      </w:pPr>
      <w:r>
        <w:t>(c)</w:t>
      </w:r>
      <w:r>
        <w:tab/>
        <w:t>The income statement indicates that revenues from the general store were only about 16% ($25,000 ÷ $157,000) of total revenue</w:t>
      </w:r>
      <w:r w:rsidR="00913851">
        <w:t>s</w:t>
      </w:r>
      <w:r>
        <w:t xml:space="preserve"> which tends </w:t>
      </w:r>
      <w:r>
        <w:rPr>
          <w:spacing w:val="-2"/>
        </w:rPr>
        <w:t>to support Walt’s opinion. In order to decide if the store is “more trouble than it is worth,” I would need to know the amount of expenses attribut</w:t>
      </w:r>
      <w:r>
        <w:rPr>
          <w:spacing w:val="-2"/>
        </w:rPr>
        <w:softHyphen/>
        <w:t>able to the general store. The income statement reports all expenses in a single category rather than separating them into camping</w:t>
      </w:r>
      <w:r>
        <w:t xml:space="preserve"> and general store expenses to correspond with revenues. A break down into two categories would help me decide if the general store is generating a profit or loss.</w:t>
      </w:r>
    </w:p>
    <w:p w14:paraId="777E24F3" w14:textId="77777777" w:rsidR="003A41B5" w:rsidRDefault="003A41B5" w:rsidP="003A41B5">
      <w:pPr>
        <w:pStyle w:val="BodyLarge"/>
        <w:tabs>
          <w:tab w:val="left" w:pos="540"/>
        </w:tabs>
        <w:ind w:left="540" w:hanging="540"/>
        <w:jc w:val="both"/>
      </w:pPr>
    </w:p>
    <w:p w14:paraId="3D5C79FC" w14:textId="77777777" w:rsidR="003A41B5" w:rsidRDefault="003A41B5" w:rsidP="003A41B5">
      <w:pPr>
        <w:pStyle w:val="BodyLarge"/>
        <w:tabs>
          <w:tab w:val="left" w:pos="540"/>
        </w:tabs>
        <w:ind w:left="540" w:hanging="540"/>
        <w:jc w:val="both"/>
      </w:pPr>
      <w:r>
        <w:tab/>
        <w:t>Even if the general store is operating at a loss, I might recommend</w:t>
      </w:r>
      <w:r>
        <w:br/>
      </w:r>
      <w:r>
        <w:rPr>
          <w:spacing w:val="-4"/>
        </w:rPr>
        <w:t>retaining it if campers indicated that the convenience of having a gen</w:t>
      </w:r>
      <w:r>
        <w:t xml:space="preserve">eral store on site was an important amenity in selecting a </w:t>
      </w:r>
      <w:r w:rsidR="00353985">
        <w:t>campground</w:t>
      </w:r>
      <w:r>
        <w:t>.</w:t>
      </w:r>
    </w:p>
    <w:p w14:paraId="1FC08E31" w14:textId="77777777" w:rsidR="003A41B5" w:rsidRDefault="003A41B5" w:rsidP="003A41B5">
      <w:pPr>
        <w:pStyle w:val="BodyLarge"/>
        <w:jc w:val="both"/>
      </w:pPr>
    </w:p>
    <w:p w14:paraId="391BB8E1" w14:textId="77777777" w:rsidR="003A41B5" w:rsidRPr="00666F43" w:rsidRDefault="003A41B5" w:rsidP="003A41B5">
      <w:pPr>
        <w:pStyle w:val="NoSpacing"/>
        <w:rPr>
          <w:rFonts w:ascii="Liberation Sans" w:hAnsi="Liberation Sans"/>
          <w:b/>
          <w:sz w:val="20"/>
          <w:szCs w:val="20"/>
        </w:rPr>
      </w:pPr>
      <w:r w:rsidRPr="00666F43">
        <w:rPr>
          <w:rFonts w:ascii="Liberation Sans" w:hAnsi="Liberation Sans"/>
          <w:b/>
          <w:sz w:val="20"/>
          <w:szCs w:val="20"/>
        </w:rPr>
        <w:t xml:space="preserve">LO 3  BT: AP  Difficulty: Hard  TOT: 10 min.  AACSB: Analytic  AICPA </w:t>
      </w:r>
      <w:r w:rsidR="00132554">
        <w:rPr>
          <w:rFonts w:ascii="Liberation Sans" w:hAnsi="Liberation Sans"/>
          <w:b/>
          <w:sz w:val="20"/>
          <w:szCs w:val="20"/>
        </w:rPr>
        <w:t>A</w:t>
      </w:r>
      <w:r w:rsidR="00132554" w:rsidRPr="00666F43">
        <w:rPr>
          <w:rFonts w:ascii="Liberation Sans" w:hAnsi="Liberation Sans"/>
          <w:b/>
          <w:sz w:val="20"/>
          <w:szCs w:val="20"/>
        </w:rPr>
        <w:t>C</w:t>
      </w:r>
      <w:r w:rsidRPr="00666F43">
        <w:rPr>
          <w:rFonts w:ascii="Liberation Sans" w:hAnsi="Liberation Sans"/>
          <w:b/>
          <w:sz w:val="20"/>
          <w:szCs w:val="20"/>
        </w:rPr>
        <w:t>:  Reporting</w:t>
      </w:r>
    </w:p>
    <w:p w14:paraId="779069B9" w14:textId="77777777" w:rsidR="003A41B5" w:rsidRDefault="003A41B5" w:rsidP="003A41B5">
      <w:pPr>
        <w:pStyle w:val="BodyLarge"/>
      </w:pPr>
      <w:r>
        <w:br w:type="page"/>
        <w:t>EXERCISE 1.</w:t>
      </w:r>
      <w:r w:rsidR="00033A62">
        <w:t>19</w:t>
      </w:r>
    </w:p>
    <w:p w14:paraId="7A34E42D" w14:textId="77777777" w:rsidR="003A41B5" w:rsidRDefault="003A41B5" w:rsidP="003A41B5">
      <w:pPr>
        <w:pStyle w:val="BodyLarge"/>
      </w:pPr>
    </w:p>
    <w:p w14:paraId="5A2289DB" w14:textId="77777777" w:rsidR="003A41B5" w:rsidRDefault="003A41B5" w:rsidP="003A41B5">
      <w:pPr>
        <w:pStyle w:val="BodyLarge"/>
        <w:tabs>
          <w:tab w:val="left" w:pos="600"/>
          <w:tab w:val="center" w:pos="960"/>
          <w:tab w:val="left" w:pos="1320"/>
          <w:tab w:val="left" w:pos="1580"/>
          <w:tab w:val="right" w:pos="8280"/>
          <w:tab w:val="right" w:pos="9940"/>
        </w:tabs>
      </w:pPr>
      <w:r>
        <w:t>(a)</w:t>
      </w:r>
      <w:r>
        <w:tab/>
      </w:r>
      <w:r>
        <w:rPr>
          <w:u w:val="single"/>
        </w:rPr>
        <w:tab/>
        <w:t>SE</w:t>
      </w:r>
      <w:r>
        <w:rPr>
          <w:u w:val="single"/>
        </w:rPr>
        <w:tab/>
      </w:r>
      <w:r>
        <w:tab/>
        <w:t>Retained earnings</w:t>
      </w:r>
    </w:p>
    <w:p w14:paraId="7A0F8BF8"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E</w:t>
      </w:r>
      <w:r>
        <w:rPr>
          <w:u w:val="single"/>
        </w:rPr>
        <w:tab/>
      </w:r>
      <w:r>
        <w:tab/>
        <w:t>Cost of goods sold</w:t>
      </w:r>
    </w:p>
    <w:p w14:paraId="41799B23"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E</w:t>
      </w:r>
      <w:r>
        <w:rPr>
          <w:u w:val="single"/>
        </w:rPr>
        <w:tab/>
      </w:r>
      <w:r>
        <w:tab/>
        <w:t>Selling and administrative expenses</w:t>
      </w:r>
    </w:p>
    <w:p w14:paraId="714152DF"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A</w:t>
      </w:r>
      <w:r>
        <w:rPr>
          <w:u w:val="single"/>
        </w:rPr>
        <w:tab/>
      </w:r>
      <w:r>
        <w:tab/>
        <w:t>Cash</w:t>
      </w:r>
    </w:p>
    <w:p w14:paraId="721527F3"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L</w:t>
      </w:r>
      <w:r>
        <w:rPr>
          <w:u w:val="single"/>
        </w:rPr>
        <w:tab/>
      </w:r>
      <w:r>
        <w:tab/>
        <w:t>Notes payable</w:t>
      </w:r>
    </w:p>
    <w:p w14:paraId="30AA87B2"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E</w:t>
      </w:r>
      <w:r>
        <w:rPr>
          <w:u w:val="single"/>
        </w:rPr>
        <w:tab/>
      </w:r>
      <w:r>
        <w:tab/>
        <w:t>Interest expense</w:t>
      </w:r>
    </w:p>
    <w:p w14:paraId="1924793B"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L</w:t>
      </w:r>
      <w:r>
        <w:rPr>
          <w:u w:val="single"/>
        </w:rPr>
        <w:tab/>
      </w:r>
      <w:r>
        <w:tab/>
        <w:t>Bonds payable</w:t>
      </w:r>
    </w:p>
    <w:p w14:paraId="274B7D70"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A</w:t>
      </w:r>
      <w:r>
        <w:rPr>
          <w:u w:val="single"/>
        </w:rPr>
        <w:tab/>
      </w:r>
      <w:r>
        <w:tab/>
        <w:t>Inventory</w:t>
      </w:r>
    </w:p>
    <w:p w14:paraId="16180396"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R</w:t>
      </w:r>
      <w:r>
        <w:rPr>
          <w:u w:val="single"/>
        </w:rPr>
        <w:tab/>
      </w:r>
      <w:r>
        <w:tab/>
        <w:t>Sales revenue</w:t>
      </w:r>
    </w:p>
    <w:p w14:paraId="324E596D"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L</w:t>
      </w:r>
      <w:r>
        <w:rPr>
          <w:u w:val="single"/>
        </w:rPr>
        <w:tab/>
      </w:r>
      <w:r>
        <w:tab/>
        <w:t>Accounts payable</w:t>
      </w:r>
    </w:p>
    <w:p w14:paraId="02C96C77"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SE</w:t>
      </w:r>
      <w:r>
        <w:rPr>
          <w:u w:val="single"/>
        </w:rPr>
        <w:tab/>
      </w:r>
      <w:r>
        <w:tab/>
        <w:t>Common stock</w:t>
      </w:r>
    </w:p>
    <w:p w14:paraId="0452B7BF" w14:textId="77777777" w:rsidR="003A41B5" w:rsidRDefault="003A41B5" w:rsidP="003A41B5">
      <w:pPr>
        <w:pStyle w:val="BodyLarge"/>
        <w:tabs>
          <w:tab w:val="left" w:pos="600"/>
          <w:tab w:val="center" w:pos="960"/>
          <w:tab w:val="left" w:pos="1320"/>
          <w:tab w:val="left" w:pos="1580"/>
          <w:tab w:val="right" w:pos="8280"/>
          <w:tab w:val="right" w:pos="9940"/>
        </w:tabs>
      </w:pPr>
      <w:r>
        <w:tab/>
      </w:r>
      <w:r>
        <w:rPr>
          <w:u w:val="single"/>
        </w:rPr>
        <w:tab/>
        <w:t>E</w:t>
      </w:r>
      <w:r>
        <w:rPr>
          <w:u w:val="single"/>
        </w:rPr>
        <w:tab/>
      </w:r>
      <w:r>
        <w:tab/>
        <w:t>Income tax expense</w:t>
      </w:r>
    </w:p>
    <w:p w14:paraId="745FDBCC" w14:textId="77777777" w:rsidR="003A41B5" w:rsidRDefault="003A41B5" w:rsidP="003A41B5">
      <w:pPr>
        <w:pStyle w:val="BodyLarge"/>
      </w:pPr>
    </w:p>
    <w:p w14:paraId="1C8027E6" w14:textId="77777777" w:rsidR="003A41B5" w:rsidRDefault="003A41B5" w:rsidP="003A41B5">
      <w:pPr>
        <w:pStyle w:val="BodyLarge"/>
        <w:tabs>
          <w:tab w:val="right" w:leader="dot" w:pos="7080"/>
          <w:tab w:val="right" w:pos="8400"/>
        </w:tabs>
      </w:pPr>
    </w:p>
    <w:p w14:paraId="7B87646A" w14:textId="77777777" w:rsidR="003A41B5" w:rsidRDefault="003A41B5" w:rsidP="003A41B5">
      <w:pPr>
        <w:pStyle w:val="BodyLarge"/>
        <w:tabs>
          <w:tab w:val="center" w:pos="5270"/>
          <w:tab w:val="right" w:leader="dot" w:pos="7080"/>
          <w:tab w:val="right" w:pos="8400"/>
        </w:tabs>
      </w:pPr>
      <w:r>
        <w:t>(b)</w:t>
      </w:r>
      <w:r>
        <w:tab/>
        <w:t>KELLOGG COMPANY</w:t>
      </w:r>
    </w:p>
    <w:p w14:paraId="142429C0" w14:textId="77777777" w:rsidR="003A41B5" w:rsidRDefault="003A41B5" w:rsidP="003A41B5">
      <w:pPr>
        <w:pStyle w:val="BodyLarge"/>
        <w:tabs>
          <w:tab w:val="center" w:pos="5270"/>
          <w:tab w:val="right" w:leader="dot" w:pos="7080"/>
          <w:tab w:val="right" w:pos="8400"/>
        </w:tabs>
      </w:pPr>
      <w:r>
        <w:tab/>
        <w:t>Income Statement</w:t>
      </w:r>
    </w:p>
    <w:p w14:paraId="4A626C50" w14:textId="77777777" w:rsidR="003A41B5" w:rsidRDefault="003A41B5" w:rsidP="003A41B5">
      <w:pPr>
        <w:pStyle w:val="BodyLarge"/>
        <w:tabs>
          <w:tab w:val="center" w:pos="5270"/>
          <w:tab w:val="right" w:leader="dot" w:pos="7080"/>
          <w:tab w:val="right" w:pos="8400"/>
        </w:tabs>
      </w:pPr>
      <w:r>
        <w:tab/>
        <w:t xml:space="preserve">For the Year Ended December 31, </w:t>
      </w:r>
      <w:r w:rsidR="00033A62">
        <w:t>2025</w:t>
      </w:r>
    </w:p>
    <w:p w14:paraId="3CE2106E" w14:textId="77777777" w:rsidR="003A41B5" w:rsidRDefault="003A41B5" w:rsidP="003A41B5">
      <w:pPr>
        <w:pStyle w:val="BodyLarge"/>
        <w:tabs>
          <w:tab w:val="center" w:pos="5270"/>
          <w:tab w:val="right" w:leader="dot" w:pos="7080"/>
          <w:tab w:val="right" w:pos="8400"/>
        </w:tabs>
      </w:pPr>
      <w:r>
        <w:tab/>
        <w:t>(in millions)</w:t>
      </w:r>
    </w:p>
    <w:p w14:paraId="479D1DDC" w14:textId="77777777" w:rsidR="003A41B5" w:rsidRDefault="003A41B5" w:rsidP="003A41B5">
      <w:pPr>
        <w:pStyle w:val="BodyLarge"/>
        <w:tabs>
          <w:tab w:val="left" w:pos="600"/>
          <w:tab w:val="right" w:pos="9940"/>
        </w:tabs>
        <w:spacing w:line="140" w:lineRule="exact"/>
        <w:rPr>
          <w:u w:val="single"/>
        </w:rPr>
      </w:pPr>
      <w:r>
        <w:tab/>
      </w:r>
      <w:r>
        <w:rPr>
          <w:u w:val="single"/>
        </w:rPr>
        <w:tab/>
      </w:r>
      <w:r>
        <w:rPr>
          <w:u w:val="single"/>
        </w:rPr>
        <w:tab/>
      </w:r>
    </w:p>
    <w:p w14:paraId="718F48DA" w14:textId="77777777" w:rsidR="003A41B5" w:rsidRDefault="003A41B5" w:rsidP="003A41B5">
      <w:pPr>
        <w:pStyle w:val="BodyLarge"/>
        <w:tabs>
          <w:tab w:val="left" w:pos="600"/>
          <w:tab w:val="left" w:pos="1200"/>
          <w:tab w:val="right" w:leader="dot" w:pos="6600"/>
          <w:tab w:val="right" w:pos="8280"/>
          <w:tab w:val="right" w:pos="9940"/>
        </w:tabs>
        <w:spacing w:before="120"/>
      </w:pPr>
      <w:r>
        <w:tab/>
        <w:t>Revenues</w:t>
      </w:r>
    </w:p>
    <w:p w14:paraId="20EABB6C" w14:textId="77777777" w:rsidR="003A41B5" w:rsidRDefault="003A41B5" w:rsidP="003A41B5">
      <w:pPr>
        <w:pStyle w:val="BodyLarge"/>
        <w:tabs>
          <w:tab w:val="left" w:pos="600"/>
          <w:tab w:val="left" w:pos="1200"/>
          <w:tab w:val="right" w:leader="dot" w:pos="6600"/>
          <w:tab w:val="right" w:pos="8280"/>
          <w:tab w:val="right" w:pos="9940"/>
        </w:tabs>
      </w:pPr>
      <w:r>
        <w:tab/>
      </w:r>
      <w:r>
        <w:tab/>
        <w:t>Sales revenue</w:t>
      </w:r>
      <w:r>
        <w:tab/>
      </w:r>
      <w:r>
        <w:tab/>
      </w:r>
      <w:r>
        <w:tab/>
        <w:t>$12,575</w:t>
      </w:r>
    </w:p>
    <w:p w14:paraId="6824EB2F" w14:textId="77777777" w:rsidR="003A41B5" w:rsidRDefault="003A41B5" w:rsidP="003A41B5">
      <w:pPr>
        <w:pStyle w:val="BodyLarge"/>
        <w:tabs>
          <w:tab w:val="left" w:pos="600"/>
          <w:tab w:val="left" w:pos="1200"/>
          <w:tab w:val="right" w:leader="dot" w:pos="6600"/>
          <w:tab w:val="right" w:pos="8280"/>
          <w:tab w:val="right" w:pos="9940"/>
        </w:tabs>
      </w:pPr>
      <w:r>
        <w:tab/>
        <w:t>Expenses</w:t>
      </w:r>
    </w:p>
    <w:p w14:paraId="6B5F58D1" w14:textId="77777777" w:rsidR="003A41B5" w:rsidRDefault="003A41B5" w:rsidP="003A41B5">
      <w:pPr>
        <w:pStyle w:val="BodyLarge"/>
        <w:tabs>
          <w:tab w:val="left" w:pos="600"/>
          <w:tab w:val="left" w:pos="1200"/>
          <w:tab w:val="right" w:leader="dot" w:pos="6600"/>
          <w:tab w:val="right" w:pos="8280"/>
          <w:tab w:val="right" w:pos="9940"/>
        </w:tabs>
      </w:pPr>
      <w:r>
        <w:tab/>
      </w:r>
      <w:r>
        <w:tab/>
        <w:t>Cost of goods sold</w:t>
      </w:r>
      <w:r>
        <w:tab/>
      </w:r>
      <w:r>
        <w:tab/>
        <w:t>$7,184</w:t>
      </w:r>
    </w:p>
    <w:p w14:paraId="43DF3599" w14:textId="77777777" w:rsidR="003A41B5" w:rsidRDefault="003A41B5" w:rsidP="003A41B5">
      <w:pPr>
        <w:pStyle w:val="BodyLarge"/>
        <w:tabs>
          <w:tab w:val="left" w:pos="600"/>
          <w:tab w:val="left" w:pos="1200"/>
          <w:tab w:val="right" w:leader="dot" w:pos="6600"/>
          <w:tab w:val="right" w:pos="8280"/>
          <w:tab w:val="right" w:pos="9940"/>
        </w:tabs>
      </w:pPr>
      <w:r>
        <w:tab/>
      </w:r>
      <w:r>
        <w:tab/>
        <w:t>Selling and administrative expenses</w:t>
      </w:r>
      <w:r>
        <w:tab/>
      </w:r>
      <w:r>
        <w:tab/>
      </w:r>
      <w:r>
        <w:t> </w:t>
      </w:r>
      <w:r>
        <w:t>3,390</w:t>
      </w:r>
    </w:p>
    <w:p w14:paraId="6518092B" w14:textId="77777777" w:rsidR="003A41B5" w:rsidRDefault="003A41B5" w:rsidP="003A41B5">
      <w:pPr>
        <w:pStyle w:val="BodyLarge"/>
        <w:tabs>
          <w:tab w:val="left" w:pos="600"/>
          <w:tab w:val="left" w:pos="1200"/>
          <w:tab w:val="right" w:leader="dot" w:pos="6600"/>
          <w:tab w:val="right" w:pos="8280"/>
          <w:tab w:val="right" w:pos="9940"/>
        </w:tabs>
      </w:pPr>
      <w:r>
        <w:tab/>
      </w:r>
      <w:r>
        <w:tab/>
        <w:t>Income tax expense</w:t>
      </w:r>
      <w:r>
        <w:tab/>
      </w:r>
      <w:r>
        <w:tab/>
      </w:r>
      <w:r>
        <w:t> </w:t>
      </w:r>
      <w:r>
        <w:t> </w:t>
      </w:r>
      <w:r>
        <w:t xml:space="preserve"> 498</w:t>
      </w:r>
    </w:p>
    <w:p w14:paraId="6624A79C" w14:textId="77777777" w:rsidR="003A41B5" w:rsidRDefault="003A41B5" w:rsidP="003A41B5">
      <w:pPr>
        <w:pStyle w:val="BodyLarge"/>
        <w:tabs>
          <w:tab w:val="left" w:pos="600"/>
          <w:tab w:val="left" w:pos="1200"/>
          <w:tab w:val="right" w:leader="dot" w:pos="6600"/>
          <w:tab w:val="right" w:pos="8280"/>
          <w:tab w:val="right" w:pos="9940"/>
        </w:tabs>
      </w:pPr>
      <w:r>
        <w:tab/>
      </w:r>
      <w:r>
        <w:tab/>
        <w:t>Interest expense</w:t>
      </w:r>
      <w:r>
        <w:tab/>
      </w:r>
      <w:r>
        <w:tab/>
      </w:r>
      <w:r w:rsidRPr="001113AD">
        <w:rPr>
          <w:u w:val="single"/>
        </w:rPr>
        <w:t> </w:t>
      </w:r>
      <w:r w:rsidRPr="001113AD">
        <w:rPr>
          <w:u w:val="single"/>
        </w:rPr>
        <w:t> </w:t>
      </w:r>
      <w:r w:rsidRPr="001113AD">
        <w:rPr>
          <w:u w:val="single"/>
        </w:rPr>
        <w:t xml:space="preserve"> 295</w:t>
      </w:r>
    </w:p>
    <w:p w14:paraId="273F0894" w14:textId="77777777" w:rsidR="003A41B5" w:rsidRDefault="003A41B5" w:rsidP="003A41B5">
      <w:pPr>
        <w:pStyle w:val="BodyLarge"/>
        <w:tabs>
          <w:tab w:val="left" w:pos="600"/>
          <w:tab w:val="left" w:pos="1200"/>
          <w:tab w:val="left" w:pos="1800"/>
          <w:tab w:val="right" w:leader="dot" w:pos="6600"/>
          <w:tab w:val="right" w:pos="8280"/>
          <w:tab w:val="right" w:pos="9940"/>
        </w:tabs>
        <w:rPr>
          <w:i/>
        </w:rPr>
      </w:pPr>
      <w:r>
        <w:tab/>
      </w:r>
      <w:r>
        <w:tab/>
      </w:r>
      <w:r>
        <w:tab/>
        <w:t>Total expenses</w:t>
      </w:r>
      <w:r>
        <w:tab/>
      </w:r>
      <w:r>
        <w:tab/>
      </w:r>
      <w:r>
        <w:tab/>
      </w:r>
      <w:r>
        <w:rPr>
          <w:u w:val="single"/>
        </w:rPr>
        <w:t>  11,367</w:t>
      </w:r>
    </w:p>
    <w:p w14:paraId="3838E7BD" w14:textId="77777777" w:rsidR="003A41B5" w:rsidRDefault="003A41B5" w:rsidP="003A41B5">
      <w:pPr>
        <w:pStyle w:val="BodyLarge"/>
        <w:tabs>
          <w:tab w:val="left" w:pos="600"/>
          <w:tab w:val="left" w:pos="1200"/>
          <w:tab w:val="right" w:leader="dot" w:pos="6600"/>
          <w:tab w:val="right" w:pos="8280"/>
          <w:tab w:val="right" w:pos="9940"/>
        </w:tabs>
      </w:pPr>
      <w:r>
        <w:tab/>
        <w:t>Net income</w:t>
      </w:r>
      <w:r>
        <w:tab/>
      </w:r>
      <w:r>
        <w:tab/>
      </w:r>
      <w:r>
        <w:tab/>
      </w:r>
      <w:r>
        <w:rPr>
          <w:u w:val="double"/>
        </w:rPr>
        <w:t>$  1,208</w:t>
      </w:r>
    </w:p>
    <w:p w14:paraId="7A1F0C8E" w14:textId="77777777" w:rsidR="003A41B5" w:rsidRDefault="003A41B5" w:rsidP="003A41B5">
      <w:pPr>
        <w:pStyle w:val="BodyLarge"/>
        <w:tabs>
          <w:tab w:val="right" w:leader="dot" w:pos="7080"/>
          <w:tab w:val="right" w:pos="8400"/>
        </w:tabs>
      </w:pPr>
    </w:p>
    <w:p w14:paraId="1431AE0E" w14:textId="77777777" w:rsidR="003A41B5" w:rsidRPr="00972A0F" w:rsidRDefault="003A41B5" w:rsidP="003A41B5">
      <w:pPr>
        <w:spacing w:before="120" w:line="320" w:lineRule="exact"/>
        <w:rPr>
          <w:b/>
          <w:sz w:val="20"/>
        </w:rPr>
      </w:pPr>
      <w:r w:rsidRPr="00972A0F">
        <w:rPr>
          <w:b/>
          <w:sz w:val="20"/>
        </w:rPr>
        <w:t>[Sales rev. – Tot. exp. = Net inc.]</w:t>
      </w:r>
    </w:p>
    <w:p w14:paraId="50EF1C56" w14:textId="77777777" w:rsidR="003A41B5" w:rsidRPr="00972A0F" w:rsidRDefault="003A41B5" w:rsidP="003A41B5">
      <w:pPr>
        <w:pStyle w:val="BodyLarge"/>
        <w:tabs>
          <w:tab w:val="left" w:pos="600"/>
          <w:tab w:val="right" w:pos="9940"/>
        </w:tabs>
        <w:rPr>
          <w:sz w:val="20"/>
        </w:rPr>
      </w:pPr>
      <w:r>
        <w:rPr>
          <w:sz w:val="20"/>
        </w:rPr>
        <w:t>[$12,575 – ($7,184 + $3,390 + $498 + $295) = $1,208]</w:t>
      </w:r>
    </w:p>
    <w:p w14:paraId="001EF380" w14:textId="77777777" w:rsidR="008A7B2A" w:rsidRDefault="008A7B2A" w:rsidP="003A41B5">
      <w:pPr>
        <w:pStyle w:val="NoSpacing"/>
        <w:rPr>
          <w:rFonts w:ascii="Liberation Sans" w:hAnsi="Liberation Sans"/>
          <w:b/>
          <w:sz w:val="20"/>
          <w:szCs w:val="20"/>
        </w:rPr>
      </w:pPr>
    </w:p>
    <w:p w14:paraId="3E702A53" w14:textId="77777777" w:rsidR="003A41B5" w:rsidRPr="00767E43" w:rsidRDefault="003A41B5" w:rsidP="003A41B5">
      <w:pPr>
        <w:pStyle w:val="NoSpacing"/>
        <w:rPr>
          <w:rFonts w:ascii="Liberation Sans" w:hAnsi="Liberation Sans"/>
          <w:b/>
          <w:sz w:val="20"/>
          <w:szCs w:val="20"/>
        </w:rPr>
      </w:pPr>
      <w:r w:rsidRPr="00767E43">
        <w:rPr>
          <w:rFonts w:ascii="Liberation Sans" w:hAnsi="Liberation Sans"/>
          <w:b/>
          <w:sz w:val="20"/>
          <w:szCs w:val="20"/>
        </w:rPr>
        <w:t xml:space="preserve">LO 3  BT: AP  Difficulty: Medium  TOT: 6 min.  AACSB: Analytic  AICPA </w:t>
      </w:r>
      <w:r w:rsidR="00E9671C">
        <w:rPr>
          <w:rFonts w:ascii="Liberation Sans" w:hAnsi="Liberation Sans"/>
          <w:b/>
          <w:sz w:val="20"/>
          <w:szCs w:val="20"/>
        </w:rPr>
        <w:t>A</w:t>
      </w:r>
      <w:r w:rsidR="00E9671C" w:rsidRPr="00767E43">
        <w:rPr>
          <w:rFonts w:ascii="Liberation Sans" w:hAnsi="Liberation Sans"/>
          <w:b/>
          <w:sz w:val="20"/>
          <w:szCs w:val="20"/>
        </w:rPr>
        <w:t>C</w:t>
      </w:r>
      <w:r w:rsidRPr="00767E43">
        <w:rPr>
          <w:rFonts w:ascii="Liberation Sans" w:hAnsi="Liberation Sans"/>
          <w:b/>
          <w:sz w:val="20"/>
          <w:szCs w:val="20"/>
        </w:rPr>
        <w:t>: Reporting</w:t>
      </w:r>
    </w:p>
    <w:p w14:paraId="70148E2A" w14:textId="77777777" w:rsidR="003A41B5" w:rsidRDefault="003A41B5" w:rsidP="003A41B5">
      <w:pPr>
        <w:pStyle w:val="BodyLarge"/>
        <w:tabs>
          <w:tab w:val="left" w:pos="600"/>
          <w:tab w:val="right" w:pos="9940"/>
        </w:tabs>
      </w:pPr>
    </w:p>
    <w:p w14:paraId="5F9ECB94" w14:textId="77777777" w:rsidR="003A41B5" w:rsidRDefault="003A41B5" w:rsidP="003A41B5">
      <w:pPr>
        <w:pStyle w:val="BodyLarge"/>
        <w:tabs>
          <w:tab w:val="left" w:pos="600"/>
          <w:tab w:val="right" w:pos="9940"/>
        </w:tabs>
      </w:pPr>
      <w:r>
        <w:br w:type="page"/>
        <w:t>EXERCISE 1.</w:t>
      </w:r>
      <w:r w:rsidR="00033A62">
        <w:t>20</w:t>
      </w:r>
    </w:p>
    <w:p w14:paraId="69F4E360" w14:textId="77777777" w:rsidR="003A41B5" w:rsidRDefault="003A41B5" w:rsidP="003A41B5">
      <w:pPr>
        <w:pStyle w:val="BodyLarge"/>
        <w:tabs>
          <w:tab w:val="left" w:pos="600"/>
          <w:tab w:val="right" w:pos="9940"/>
        </w:tabs>
      </w:pPr>
    </w:p>
    <w:p w14:paraId="72C3C851" w14:textId="77777777" w:rsidR="003A41B5" w:rsidRDefault="003A41B5" w:rsidP="003A41B5">
      <w:pPr>
        <w:pStyle w:val="BodyLarge"/>
        <w:tabs>
          <w:tab w:val="center" w:pos="5040"/>
        </w:tabs>
      </w:pPr>
      <w:r>
        <w:t>(a)</w:t>
      </w:r>
      <w:r>
        <w:tab/>
        <w:t>WILLIAMS CORPORATION</w:t>
      </w:r>
    </w:p>
    <w:p w14:paraId="5BE8C196" w14:textId="77777777" w:rsidR="003A41B5" w:rsidRDefault="003A41B5" w:rsidP="003A41B5">
      <w:pPr>
        <w:pStyle w:val="BodyLarge"/>
        <w:tabs>
          <w:tab w:val="center" w:pos="5040"/>
        </w:tabs>
      </w:pPr>
      <w:r>
        <w:tab/>
        <w:t>Statement of Cash Flows</w:t>
      </w:r>
    </w:p>
    <w:p w14:paraId="0B578291" w14:textId="77777777" w:rsidR="003A41B5" w:rsidRDefault="003A41B5" w:rsidP="003A41B5">
      <w:pPr>
        <w:pStyle w:val="BodyLarge"/>
        <w:tabs>
          <w:tab w:val="center" w:pos="5040"/>
        </w:tabs>
      </w:pPr>
      <w:r>
        <w:tab/>
        <w:t xml:space="preserve">For the Year Ended December 31, </w:t>
      </w:r>
      <w:r w:rsidR="00033A62">
        <w:t>2025</w:t>
      </w:r>
    </w:p>
    <w:p w14:paraId="3738BDCF" w14:textId="77777777" w:rsidR="003A41B5" w:rsidRDefault="003A41B5" w:rsidP="003A41B5">
      <w:pPr>
        <w:pStyle w:val="BodyLarge"/>
        <w:tabs>
          <w:tab w:val="right" w:pos="9940"/>
        </w:tabs>
        <w:spacing w:line="140" w:lineRule="exact"/>
        <w:ind w:left="576"/>
      </w:pPr>
      <w:r>
        <w:rPr>
          <w:u w:val="single"/>
        </w:rPr>
        <w:tab/>
      </w:r>
    </w:p>
    <w:p w14:paraId="16D66C78" w14:textId="77777777" w:rsidR="003A41B5" w:rsidRDefault="003A41B5" w:rsidP="003A41B5">
      <w:pPr>
        <w:pStyle w:val="BodyLarge"/>
        <w:tabs>
          <w:tab w:val="left" w:pos="1188"/>
          <w:tab w:val="right" w:leader="dot" w:pos="6960"/>
          <w:tab w:val="decimal" w:pos="8400"/>
          <w:tab w:val="left" w:pos="8850"/>
          <w:tab w:val="right" w:pos="9940"/>
        </w:tabs>
        <w:spacing w:before="120"/>
        <w:ind w:left="576"/>
      </w:pPr>
      <w:r>
        <w:t>Cash flows from operating activities</w:t>
      </w:r>
    </w:p>
    <w:p w14:paraId="3B0BE8E6" w14:textId="77777777" w:rsidR="003A41B5" w:rsidRDefault="003A41B5" w:rsidP="003A41B5">
      <w:pPr>
        <w:pStyle w:val="BodyLarge"/>
        <w:tabs>
          <w:tab w:val="left" w:pos="1188"/>
          <w:tab w:val="right" w:leader="dot" w:pos="7110"/>
          <w:tab w:val="decimal" w:pos="8400"/>
          <w:tab w:val="right" w:pos="9940"/>
        </w:tabs>
        <w:ind w:left="576"/>
      </w:pPr>
      <w:r>
        <w:tab/>
        <w:t>Cash received from customers</w:t>
      </w:r>
      <w:r>
        <w:tab/>
      </w:r>
      <w:r>
        <w:tab/>
        <w:t>$ 50,000</w:t>
      </w:r>
      <w:r>
        <w:rPr>
          <w:color w:val="FFFFFF"/>
        </w:rPr>
        <w:t>)</w:t>
      </w:r>
    </w:p>
    <w:p w14:paraId="52F286F6" w14:textId="77777777" w:rsidR="003A41B5" w:rsidRDefault="003A41B5" w:rsidP="003A41B5">
      <w:pPr>
        <w:pStyle w:val="BodyLarge"/>
        <w:tabs>
          <w:tab w:val="left" w:pos="1188"/>
          <w:tab w:val="right" w:leader="dot" w:pos="7110"/>
          <w:tab w:val="decimal" w:pos="8400"/>
          <w:tab w:val="left" w:pos="8850"/>
          <w:tab w:val="right" w:pos="9940"/>
        </w:tabs>
        <w:ind w:left="576"/>
      </w:pPr>
      <w:r>
        <w:tab/>
        <w:t>Cash paid to suppliers</w:t>
      </w:r>
      <w:r>
        <w:tab/>
      </w:r>
      <w:r>
        <w:tab/>
      </w:r>
      <w:r>
        <w:rPr>
          <w:u w:val="single"/>
        </w:rPr>
        <w:t xml:space="preserve">  (16,000</w:t>
      </w:r>
      <w:r>
        <w:t>)</w:t>
      </w:r>
    </w:p>
    <w:p w14:paraId="3D30692E" w14:textId="77777777" w:rsidR="003A41B5" w:rsidRDefault="003A41B5" w:rsidP="003A41B5">
      <w:pPr>
        <w:pStyle w:val="BodyLarge"/>
        <w:tabs>
          <w:tab w:val="left" w:pos="1188"/>
          <w:tab w:val="right" w:leader="dot" w:pos="7110"/>
          <w:tab w:val="decimal" w:pos="8400"/>
          <w:tab w:val="right" w:pos="9940"/>
        </w:tabs>
        <w:ind w:left="576"/>
      </w:pPr>
      <w:r>
        <w:tab/>
        <w:t>Net cash provided by operating activities</w:t>
      </w:r>
      <w:r>
        <w:tab/>
      </w:r>
      <w:r>
        <w:tab/>
      </w:r>
      <w:r>
        <w:tab/>
        <w:t>$ 34,000</w:t>
      </w:r>
      <w:r>
        <w:rPr>
          <w:color w:val="FFFFFF"/>
        </w:rPr>
        <w:t>)</w:t>
      </w:r>
    </w:p>
    <w:p w14:paraId="053FCD13" w14:textId="77777777" w:rsidR="003A41B5" w:rsidRDefault="003A41B5" w:rsidP="003A41B5">
      <w:pPr>
        <w:pStyle w:val="BodyLarge"/>
        <w:tabs>
          <w:tab w:val="left" w:pos="1188"/>
          <w:tab w:val="right" w:leader="dot" w:pos="7110"/>
          <w:tab w:val="decimal" w:pos="8400"/>
          <w:tab w:val="left" w:pos="8850"/>
          <w:tab w:val="right" w:pos="9940"/>
        </w:tabs>
        <w:ind w:left="576"/>
      </w:pPr>
      <w:r>
        <w:t>Cash flows from investing activities</w:t>
      </w:r>
    </w:p>
    <w:p w14:paraId="7BAB10B0" w14:textId="77777777" w:rsidR="003A41B5" w:rsidRDefault="003A41B5" w:rsidP="003A41B5">
      <w:pPr>
        <w:pStyle w:val="BodyLarge"/>
        <w:tabs>
          <w:tab w:val="left" w:pos="1188"/>
          <w:tab w:val="right" w:leader="dot" w:pos="7110"/>
          <w:tab w:val="decimal" w:pos="8400"/>
          <w:tab w:val="left" w:pos="8850"/>
          <w:tab w:val="right" w:pos="9940"/>
        </w:tabs>
        <w:ind w:left="576"/>
      </w:pPr>
      <w:r>
        <w:tab/>
        <w:t>Cash paid for new equipment</w:t>
      </w:r>
      <w:r>
        <w:tab/>
      </w:r>
      <w:r>
        <w:tab/>
      </w:r>
      <w:r>
        <w:rPr>
          <w:u w:val="single"/>
        </w:rPr>
        <w:t xml:space="preserve">  (28,000</w:t>
      </w:r>
      <w:r>
        <w:t>)</w:t>
      </w:r>
    </w:p>
    <w:p w14:paraId="6CAC3861" w14:textId="77777777" w:rsidR="003A41B5" w:rsidRDefault="003A41B5" w:rsidP="003A41B5">
      <w:pPr>
        <w:pStyle w:val="BodyLarge"/>
        <w:tabs>
          <w:tab w:val="left" w:pos="1188"/>
          <w:tab w:val="right" w:leader="dot" w:pos="7110"/>
          <w:tab w:val="decimal" w:pos="8400"/>
          <w:tab w:val="right" w:pos="9918"/>
        </w:tabs>
        <w:ind w:left="576"/>
      </w:pPr>
      <w:r>
        <w:tab/>
        <w:t>Net cash used by investing activities</w:t>
      </w:r>
      <w:r>
        <w:tab/>
      </w:r>
      <w:r>
        <w:tab/>
      </w:r>
      <w:r>
        <w:tab/>
        <w:t>(28,000)</w:t>
      </w:r>
    </w:p>
    <w:p w14:paraId="25FBD89A" w14:textId="77777777" w:rsidR="003A41B5" w:rsidRDefault="003A41B5" w:rsidP="003A41B5">
      <w:pPr>
        <w:pStyle w:val="BodyLarge"/>
        <w:tabs>
          <w:tab w:val="left" w:pos="1188"/>
          <w:tab w:val="right" w:leader="dot" w:pos="7110"/>
          <w:tab w:val="decimal" w:pos="8400"/>
          <w:tab w:val="left" w:pos="8850"/>
          <w:tab w:val="right" w:pos="9940"/>
        </w:tabs>
        <w:ind w:left="576"/>
      </w:pPr>
      <w:r>
        <w:t>Cash flows from financing activities</w:t>
      </w:r>
    </w:p>
    <w:p w14:paraId="49B14D0F" w14:textId="77777777" w:rsidR="003A41B5" w:rsidRDefault="003A41B5" w:rsidP="003A41B5">
      <w:pPr>
        <w:pStyle w:val="BodyLarge"/>
        <w:tabs>
          <w:tab w:val="left" w:pos="1188"/>
          <w:tab w:val="right" w:leader="dot" w:pos="7110"/>
          <w:tab w:val="decimal" w:pos="8388"/>
          <w:tab w:val="right" w:pos="9940"/>
        </w:tabs>
        <w:ind w:left="576"/>
      </w:pPr>
      <w:r>
        <w:tab/>
        <w:t>Cash received from lenders</w:t>
      </w:r>
      <w:r>
        <w:tab/>
      </w:r>
      <w:r>
        <w:tab/>
        <w:t>20,000</w:t>
      </w:r>
    </w:p>
    <w:p w14:paraId="31E60C5F" w14:textId="77777777" w:rsidR="003A41B5" w:rsidRDefault="003A41B5" w:rsidP="003A41B5">
      <w:pPr>
        <w:pStyle w:val="BodyLarge"/>
        <w:tabs>
          <w:tab w:val="left" w:pos="1188"/>
          <w:tab w:val="right" w:leader="dot" w:pos="7110"/>
          <w:tab w:val="left" w:pos="7308"/>
          <w:tab w:val="decimal" w:pos="8400"/>
          <w:tab w:val="right" w:pos="9940"/>
        </w:tabs>
        <w:ind w:left="576"/>
      </w:pPr>
      <w:r>
        <w:tab/>
        <w:t>Cash dividends paid</w:t>
      </w:r>
      <w:r>
        <w:tab/>
      </w:r>
      <w:r>
        <w:tab/>
      </w:r>
      <w:r>
        <w:rPr>
          <w:u w:val="single"/>
        </w:rPr>
        <w:tab/>
        <w:t>(8,000</w:t>
      </w:r>
      <w:r>
        <w:t>)</w:t>
      </w:r>
    </w:p>
    <w:p w14:paraId="61755CC5" w14:textId="77777777" w:rsidR="003A41B5" w:rsidRDefault="003A41B5" w:rsidP="003A41B5">
      <w:pPr>
        <w:pStyle w:val="BodyLarge"/>
        <w:tabs>
          <w:tab w:val="left" w:pos="1188"/>
          <w:tab w:val="right" w:leader="dot" w:pos="7110"/>
          <w:tab w:val="right" w:pos="8400"/>
          <w:tab w:val="right" w:pos="9837"/>
        </w:tabs>
        <w:ind w:left="576"/>
      </w:pPr>
      <w:r>
        <w:tab/>
        <w:t>Net cash provided by financing activities</w:t>
      </w:r>
      <w:r>
        <w:tab/>
      </w:r>
      <w:r>
        <w:tab/>
      </w:r>
      <w:r>
        <w:tab/>
      </w:r>
      <w:r>
        <w:rPr>
          <w:spacing w:val="-6"/>
          <w:u w:val="single"/>
        </w:rPr>
        <w:t xml:space="preserve">   </w:t>
      </w:r>
      <w:r>
        <w:rPr>
          <w:u w:val="single"/>
        </w:rPr>
        <w:t>12,000</w:t>
      </w:r>
    </w:p>
    <w:p w14:paraId="6E74DD9C" w14:textId="77777777" w:rsidR="003A41B5" w:rsidRDefault="003A41B5" w:rsidP="003A41B5">
      <w:pPr>
        <w:pStyle w:val="BodyLarge"/>
        <w:tabs>
          <w:tab w:val="left" w:pos="1188"/>
          <w:tab w:val="right" w:leader="dot" w:pos="7110"/>
          <w:tab w:val="decimal" w:pos="8400"/>
          <w:tab w:val="right" w:pos="9846"/>
        </w:tabs>
        <w:ind w:left="576"/>
        <w:rPr>
          <w:color w:val="FFFFFF"/>
        </w:rPr>
      </w:pPr>
      <w:r>
        <w:t>Net increase in cash</w:t>
      </w:r>
      <w:r>
        <w:tab/>
      </w:r>
      <w:r>
        <w:tab/>
      </w:r>
      <w:r>
        <w:tab/>
      </w:r>
      <w:r>
        <w:rPr>
          <w:color w:val="FFFFFF"/>
        </w:rPr>
        <w:t>)</w:t>
      </w:r>
      <w:r>
        <w:t xml:space="preserve"> 18,000</w:t>
      </w:r>
    </w:p>
    <w:p w14:paraId="1466A708" w14:textId="77777777" w:rsidR="003A41B5" w:rsidRDefault="003A41B5" w:rsidP="003A41B5">
      <w:pPr>
        <w:pStyle w:val="BodyLarge"/>
        <w:tabs>
          <w:tab w:val="left" w:pos="1188"/>
          <w:tab w:val="right" w:leader="dot" w:pos="7110"/>
          <w:tab w:val="decimal" w:pos="8400"/>
          <w:tab w:val="right" w:pos="9846"/>
        </w:tabs>
        <w:ind w:left="576"/>
      </w:pPr>
      <w:r>
        <w:t>Cash at beginning of period</w:t>
      </w:r>
      <w:r>
        <w:tab/>
      </w:r>
      <w:r>
        <w:tab/>
      </w:r>
      <w:r>
        <w:tab/>
      </w:r>
      <w:r>
        <w:rPr>
          <w:u w:val="single"/>
        </w:rPr>
        <w:t> </w:t>
      </w:r>
      <w:r>
        <w:rPr>
          <w:u w:val="single"/>
        </w:rPr>
        <w:t xml:space="preserve"> 12,000</w:t>
      </w:r>
    </w:p>
    <w:p w14:paraId="41228D09" w14:textId="77777777" w:rsidR="003A41B5" w:rsidRDefault="003A41B5" w:rsidP="003A41B5">
      <w:pPr>
        <w:pStyle w:val="BodyLarge"/>
        <w:tabs>
          <w:tab w:val="left" w:pos="1188"/>
          <w:tab w:val="right" w:leader="dot" w:pos="7110"/>
          <w:tab w:val="decimal" w:pos="8400"/>
          <w:tab w:val="right" w:pos="9855"/>
        </w:tabs>
        <w:ind w:left="576"/>
      </w:pPr>
      <w:r>
        <w:t>Cash at end of period</w:t>
      </w:r>
      <w:r>
        <w:tab/>
      </w:r>
      <w:r>
        <w:tab/>
      </w:r>
      <w:r>
        <w:tab/>
      </w:r>
      <w:r>
        <w:rPr>
          <w:u w:val="double"/>
        </w:rPr>
        <w:t>$ 30,000</w:t>
      </w:r>
    </w:p>
    <w:p w14:paraId="658975C6" w14:textId="77777777" w:rsidR="003A41B5" w:rsidRDefault="003A41B5" w:rsidP="003A41B5">
      <w:pPr>
        <w:pStyle w:val="BodyLarge"/>
      </w:pPr>
    </w:p>
    <w:p w14:paraId="65780F29" w14:textId="77777777" w:rsidR="003A41B5" w:rsidRDefault="003A41B5" w:rsidP="003A41B5">
      <w:pPr>
        <w:spacing w:before="120" w:line="320" w:lineRule="exact"/>
        <w:rPr>
          <w:b/>
          <w:sz w:val="20"/>
        </w:rPr>
      </w:pPr>
      <w:r w:rsidRPr="00972A0F">
        <w:rPr>
          <w:b/>
          <w:sz w:val="20"/>
        </w:rPr>
        <w:t xml:space="preserve">(Cash flows from </w:t>
      </w:r>
      <w:proofErr w:type="spellStart"/>
      <w:r w:rsidRPr="00972A0F">
        <w:rPr>
          <w:b/>
          <w:sz w:val="20"/>
        </w:rPr>
        <w:t>oper</w:t>
      </w:r>
      <w:proofErr w:type="spellEnd"/>
      <w:r>
        <w:rPr>
          <w:b/>
          <w:sz w:val="20"/>
        </w:rPr>
        <w:t>.</w:t>
      </w:r>
      <w:r w:rsidRPr="00972A0F">
        <w:rPr>
          <w:b/>
          <w:sz w:val="20"/>
        </w:rPr>
        <w:t>, invest</w:t>
      </w:r>
      <w:r>
        <w:rPr>
          <w:b/>
          <w:sz w:val="20"/>
        </w:rPr>
        <w:t>.</w:t>
      </w:r>
      <w:r w:rsidRPr="00972A0F">
        <w:rPr>
          <w:b/>
          <w:sz w:val="20"/>
        </w:rPr>
        <w:t>, and fin</w:t>
      </w:r>
      <w:r>
        <w:rPr>
          <w:b/>
          <w:sz w:val="20"/>
        </w:rPr>
        <w:t>.</w:t>
      </w:r>
      <w:r w:rsidRPr="00972A0F">
        <w:rPr>
          <w:b/>
          <w:sz w:val="20"/>
        </w:rPr>
        <w:t xml:space="preserve"> act</w:t>
      </w:r>
      <w:r>
        <w:rPr>
          <w:b/>
          <w:sz w:val="20"/>
        </w:rPr>
        <w:t>.</w:t>
      </w:r>
      <w:r w:rsidRPr="00972A0F">
        <w:rPr>
          <w:b/>
          <w:sz w:val="20"/>
        </w:rPr>
        <w:t xml:space="preserve"> = Net change in cash)</w:t>
      </w:r>
    </w:p>
    <w:p w14:paraId="49EA76C1" w14:textId="77777777" w:rsidR="003A41B5" w:rsidRPr="00972A0F" w:rsidRDefault="003A41B5" w:rsidP="003A41B5">
      <w:pPr>
        <w:spacing w:before="120" w:line="320" w:lineRule="exact"/>
        <w:rPr>
          <w:b/>
          <w:sz w:val="20"/>
        </w:rPr>
      </w:pPr>
      <w:r>
        <w:rPr>
          <w:b/>
          <w:sz w:val="20"/>
        </w:rPr>
        <w:t xml:space="preserve">[($50,000 </w:t>
      </w:r>
      <w:r w:rsidR="00AE64CA">
        <w:rPr>
          <w:b/>
          <w:sz w:val="20"/>
        </w:rPr>
        <w:t>–</w:t>
      </w:r>
      <w:r>
        <w:rPr>
          <w:b/>
          <w:sz w:val="20"/>
        </w:rPr>
        <w:t xml:space="preserve"> $16,000) </w:t>
      </w:r>
      <w:r w:rsidR="00AE64CA">
        <w:rPr>
          <w:b/>
          <w:sz w:val="20"/>
        </w:rPr>
        <w:t>–</w:t>
      </w:r>
      <w:r>
        <w:rPr>
          <w:b/>
          <w:sz w:val="20"/>
        </w:rPr>
        <w:t xml:space="preserve"> $28,000 + ($20,000 </w:t>
      </w:r>
      <w:r w:rsidR="00AE64CA">
        <w:rPr>
          <w:b/>
          <w:sz w:val="20"/>
        </w:rPr>
        <w:t>–</w:t>
      </w:r>
      <w:r>
        <w:rPr>
          <w:b/>
          <w:sz w:val="20"/>
        </w:rPr>
        <w:t xml:space="preserve"> $8,000) = $18,000]</w:t>
      </w:r>
    </w:p>
    <w:p w14:paraId="42DAA24E" w14:textId="77777777" w:rsidR="003A41B5" w:rsidRDefault="003A41B5" w:rsidP="003A41B5">
      <w:pPr>
        <w:pStyle w:val="BodyLarge"/>
      </w:pPr>
    </w:p>
    <w:p w14:paraId="58915C28" w14:textId="77777777" w:rsidR="003A41B5" w:rsidRDefault="003A41B5" w:rsidP="003A41B5">
      <w:pPr>
        <w:pStyle w:val="BodyLarge"/>
      </w:pPr>
    </w:p>
    <w:p w14:paraId="5B8951DB" w14:textId="77777777" w:rsidR="003A41B5" w:rsidRDefault="003A41B5" w:rsidP="003A41B5">
      <w:pPr>
        <w:pStyle w:val="BodyLarge"/>
        <w:tabs>
          <w:tab w:val="left" w:pos="540"/>
        </w:tabs>
        <w:ind w:left="540" w:hanging="540"/>
        <w:jc w:val="both"/>
      </w:pPr>
      <w:r>
        <w:t>(b)</w:t>
      </w:r>
      <w:r>
        <w:tab/>
        <w:t xml:space="preserve">As a creditor, I would feel reasonably confident that Williams has the ability to repay its lenders. During </w:t>
      </w:r>
      <w:r w:rsidR="00033A62">
        <w:t>2025</w:t>
      </w:r>
      <w:r>
        <w:t>, Williams generated $34,000 of cash from its operating activities. This amount more than covered its expenditures for new equipment but not both equipment purchases and dividends.</w:t>
      </w:r>
    </w:p>
    <w:p w14:paraId="3E162AE8" w14:textId="77777777" w:rsidR="003A41B5" w:rsidRDefault="003A41B5" w:rsidP="003A41B5">
      <w:pPr>
        <w:pStyle w:val="BodyLarge"/>
      </w:pPr>
    </w:p>
    <w:p w14:paraId="7378D2C8" w14:textId="77777777" w:rsidR="003A41B5" w:rsidRPr="00D76524" w:rsidRDefault="003A41B5" w:rsidP="003A41B5">
      <w:pPr>
        <w:pStyle w:val="NoSpacing"/>
        <w:rPr>
          <w:rFonts w:ascii="Liberation Sans" w:hAnsi="Liberation Sans"/>
          <w:b/>
          <w:sz w:val="20"/>
          <w:szCs w:val="20"/>
        </w:rPr>
      </w:pPr>
      <w:r w:rsidRPr="00D76524">
        <w:rPr>
          <w:rFonts w:ascii="Liberation Sans" w:hAnsi="Liberation Sans"/>
          <w:b/>
          <w:sz w:val="20"/>
          <w:szCs w:val="20"/>
        </w:rPr>
        <w:t xml:space="preserve">LO 3  BT: AP  Difficulty: Medium  TOT: 6 min.  AACSB: Analytic  AICPA </w:t>
      </w:r>
      <w:r w:rsidR="00E9671C">
        <w:rPr>
          <w:rFonts w:ascii="Liberation Sans" w:hAnsi="Liberation Sans"/>
          <w:b/>
          <w:sz w:val="20"/>
          <w:szCs w:val="20"/>
        </w:rPr>
        <w:t>A</w:t>
      </w:r>
      <w:r w:rsidR="00E9671C" w:rsidRPr="00D76524">
        <w:rPr>
          <w:rFonts w:ascii="Liberation Sans" w:hAnsi="Liberation Sans"/>
          <w:b/>
          <w:sz w:val="20"/>
          <w:szCs w:val="20"/>
        </w:rPr>
        <w:t>C</w:t>
      </w:r>
      <w:r w:rsidRPr="00D76524">
        <w:rPr>
          <w:rFonts w:ascii="Liberation Sans" w:hAnsi="Liberation Sans"/>
          <w:b/>
          <w:sz w:val="20"/>
          <w:szCs w:val="20"/>
        </w:rPr>
        <w:t>: Reporting</w:t>
      </w:r>
    </w:p>
    <w:p w14:paraId="7D3B2DF3" w14:textId="77777777" w:rsidR="003A41B5" w:rsidRDefault="003A41B5" w:rsidP="003A41B5">
      <w:pPr>
        <w:pStyle w:val="BodyLarge"/>
        <w:tabs>
          <w:tab w:val="left" w:pos="660"/>
          <w:tab w:val="left" w:pos="1200"/>
        </w:tabs>
      </w:pPr>
      <w:r>
        <w:br w:type="page"/>
        <w:t>EXERCISE 1.</w:t>
      </w:r>
      <w:r w:rsidR="00033A62">
        <w:t>21</w:t>
      </w:r>
    </w:p>
    <w:p w14:paraId="625EC7AD" w14:textId="77777777" w:rsidR="003A41B5" w:rsidRDefault="003A41B5" w:rsidP="003A41B5">
      <w:pPr>
        <w:pStyle w:val="BodyLarge"/>
      </w:pPr>
    </w:p>
    <w:p w14:paraId="691F1030" w14:textId="77777777" w:rsidR="003A41B5" w:rsidRDefault="003A41B5" w:rsidP="003A41B5">
      <w:pPr>
        <w:pStyle w:val="BodyLarge"/>
        <w:tabs>
          <w:tab w:val="center" w:pos="5040"/>
        </w:tabs>
      </w:pPr>
      <w:r>
        <w:t>(a)</w:t>
      </w:r>
      <w:r>
        <w:tab/>
        <w:t>SOUTHWEST AIRLINES</w:t>
      </w:r>
    </w:p>
    <w:p w14:paraId="67BCE132" w14:textId="77777777" w:rsidR="003A41B5" w:rsidRDefault="003A41B5" w:rsidP="003A41B5">
      <w:pPr>
        <w:pStyle w:val="BodyLarge"/>
        <w:tabs>
          <w:tab w:val="center" w:pos="5040"/>
        </w:tabs>
      </w:pPr>
      <w:r>
        <w:tab/>
        <w:t>Statement of Cash Flows</w:t>
      </w:r>
    </w:p>
    <w:p w14:paraId="54181A3F" w14:textId="77777777" w:rsidR="003A41B5" w:rsidRDefault="003A41B5" w:rsidP="003A41B5">
      <w:pPr>
        <w:pStyle w:val="BodyLarge"/>
        <w:tabs>
          <w:tab w:val="center" w:pos="5040"/>
        </w:tabs>
      </w:pPr>
      <w:r>
        <w:tab/>
        <w:t xml:space="preserve">For the Year Ended December 31, </w:t>
      </w:r>
      <w:r w:rsidR="00033A62">
        <w:t>2025</w:t>
      </w:r>
    </w:p>
    <w:p w14:paraId="3BB3CFFC" w14:textId="77777777" w:rsidR="003A41B5" w:rsidRDefault="003A41B5" w:rsidP="003A41B5">
      <w:pPr>
        <w:pStyle w:val="BodyLarge"/>
        <w:tabs>
          <w:tab w:val="center" w:pos="5040"/>
        </w:tabs>
      </w:pPr>
      <w:r>
        <w:tab/>
        <w:t>(in millions)</w:t>
      </w:r>
    </w:p>
    <w:p w14:paraId="7C3EBC01" w14:textId="77777777" w:rsidR="003A41B5" w:rsidRDefault="003A41B5" w:rsidP="003A41B5">
      <w:pPr>
        <w:pStyle w:val="BodyLarge"/>
        <w:tabs>
          <w:tab w:val="right" w:pos="9940"/>
        </w:tabs>
        <w:spacing w:line="140" w:lineRule="exact"/>
        <w:ind w:left="558"/>
      </w:pPr>
      <w:r>
        <w:rPr>
          <w:u w:val="single"/>
        </w:rPr>
        <w:tab/>
      </w:r>
    </w:p>
    <w:p w14:paraId="0DBF5AD1" w14:textId="77777777" w:rsidR="003A41B5" w:rsidRDefault="003A41B5" w:rsidP="003A41B5">
      <w:pPr>
        <w:pStyle w:val="BodyLarge"/>
        <w:tabs>
          <w:tab w:val="left" w:pos="1107"/>
          <w:tab w:val="left" w:pos="1809"/>
          <w:tab w:val="right" w:leader="dot" w:pos="7080"/>
          <w:tab w:val="right" w:pos="8520"/>
          <w:tab w:val="right" w:pos="9940"/>
        </w:tabs>
        <w:spacing w:before="120"/>
        <w:ind w:left="576"/>
      </w:pPr>
      <w:r>
        <w:t>Cash flows from operating activities</w:t>
      </w:r>
    </w:p>
    <w:p w14:paraId="010BBF7F" w14:textId="77777777" w:rsidR="003A41B5" w:rsidRDefault="003A41B5" w:rsidP="003A41B5">
      <w:pPr>
        <w:pStyle w:val="BodyLarge"/>
        <w:tabs>
          <w:tab w:val="left" w:pos="1107"/>
          <w:tab w:val="left" w:pos="1809"/>
          <w:tab w:val="right" w:leader="dot" w:pos="7281"/>
          <w:tab w:val="right" w:pos="8415"/>
          <w:tab w:val="right" w:pos="9837"/>
        </w:tabs>
        <w:ind w:left="576"/>
      </w:pPr>
      <w:r>
        <w:tab/>
        <w:t>Cash received from customers</w:t>
      </w:r>
      <w:r>
        <w:tab/>
      </w:r>
      <w:r>
        <w:tab/>
        <w:t>$9,823</w:t>
      </w:r>
    </w:p>
    <w:p w14:paraId="3ABE2E20" w14:textId="77777777" w:rsidR="003A41B5" w:rsidRDefault="003A41B5" w:rsidP="003A41B5">
      <w:pPr>
        <w:pStyle w:val="BodyLarge"/>
        <w:tabs>
          <w:tab w:val="left" w:pos="1107"/>
          <w:tab w:val="left" w:pos="1809"/>
          <w:tab w:val="right" w:leader="dot" w:pos="7281"/>
          <w:tab w:val="right" w:pos="8496"/>
          <w:tab w:val="right" w:pos="9940"/>
        </w:tabs>
        <w:ind w:left="576"/>
      </w:pPr>
      <w:r>
        <w:tab/>
        <w:t>Cash paid for goods and services</w:t>
      </w:r>
      <w:r>
        <w:tab/>
      </w:r>
      <w:r>
        <w:tab/>
      </w:r>
      <w:r>
        <w:rPr>
          <w:sz w:val="14"/>
        </w:rPr>
        <w:t> </w:t>
      </w:r>
      <w:r>
        <w:rPr>
          <w:u w:val="single"/>
        </w:rPr>
        <w:t>(6,978</w:t>
      </w:r>
      <w:r>
        <w:t>)</w:t>
      </w:r>
    </w:p>
    <w:p w14:paraId="2CFC43F0" w14:textId="77777777" w:rsidR="003A41B5" w:rsidRDefault="003A41B5" w:rsidP="003A41B5">
      <w:pPr>
        <w:pStyle w:val="BodyLarge"/>
        <w:tabs>
          <w:tab w:val="left" w:pos="1107"/>
          <w:tab w:val="left" w:pos="1809"/>
          <w:tab w:val="right" w:leader="dot" w:pos="7281"/>
          <w:tab w:val="right" w:pos="8307"/>
          <w:tab w:val="right" w:pos="9864"/>
        </w:tabs>
        <w:ind w:left="576"/>
      </w:pPr>
      <w:r>
        <w:tab/>
        <w:t>Net cash provided by operating activities</w:t>
      </w:r>
      <w:r>
        <w:tab/>
      </w:r>
      <w:r>
        <w:tab/>
      </w:r>
      <w:r>
        <w:tab/>
        <w:t>$2,845</w:t>
      </w:r>
    </w:p>
    <w:p w14:paraId="64C729F9" w14:textId="77777777" w:rsidR="003A41B5" w:rsidRDefault="003A41B5" w:rsidP="003A41B5">
      <w:pPr>
        <w:pStyle w:val="BodyLarge"/>
        <w:tabs>
          <w:tab w:val="left" w:pos="1107"/>
          <w:tab w:val="left" w:pos="1809"/>
          <w:tab w:val="right" w:leader="dot" w:pos="7281"/>
          <w:tab w:val="right" w:pos="8520"/>
          <w:tab w:val="right" w:pos="9940"/>
        </w:tabs>
        <w:ind w:left="576"/>
      </w:pPr>
      <w:r>
        <w:t>Cash flows from investing activities</w:t>
      </w:r>
    </w:p>
    <w:p w14:paraId="47A222DA" w14:textId="77777777" w:rsidR="003A41B5" w:rsidRDefault="003A41B5" w:rsidP="003A41B5">
      <w:pPr>
        <w:pStyle w:val="BodyLarge"/>
        <w:tabs>
          <w:tab w:val="left" w:pos="1107"/>
          <w:tab w:val="left" w:pos="1809"/>
          <w:tab w:val="right" w:leader="dot" w:pos="7281"/>
          <w:tab w:val="right" w:pos="8496"/>
          <w:tab w:val="right" w:pos="9940"/>
        </w:tabs>
        <w:ind w:left="576"/>
      </w:pPr>
      <w:r>
        <w:tab/>
        <w:t>Cash paid for property and equipment</w:t>
      </w:r>
      <w:r>
        <w:tab/>
      </w:r>
      <w:r>
        <w:tab/>
      </w:r>
      <w:r>
        <w:rPr>
          <w:u w:val="single"/>
        </w:rPr>
        <w:t xml:space="preserve"> (1,529</w:t>
      </w:r>
      <w:r>
        <w:t>)</w:t>
      </w:r>
    </w:p>
    <w:p w14:paraId="321FE687" w14:textId="77777777" w:rsidR="003A41B5" w:rsidRDefault="003A41B5" w:rsidP="003A41B5">
      <w:pPr>
        <w:pStyle w:val="BodyLarge"/>
        <w:tabs>
          <w:tab w:val="left" w:pos="1107"/>
          <w:tab w:val="left" w:pos="1809"/>
          <w:tab w:val="right" w:leader="dot" w:pos="7281"/>
          <w:tab w:val="right" w:pos="8520"/>
          <w:tab w:val="right" w:pos="9940"/>
        </w:tabs>
        <w:ind w:left="576"/>
      </w:pPr>
      <w:r>
        <w:tab/>
        <w:t>Net cash used by investing activities</w:t>
      </w:r>
      <w:r>
        <w:tab/>
      </w:r>
      <w:r>
        <w:tab/>
      </w:r>
      <w:r>
        <w:tab/>
        <w:t>(1,529)</w:t>
      </w:r>
    </w:p>
    <w:p w14:paraId="0CDBA103" w14:textId="77777777" w:rsidR="003A41B5" w:rsidRDefault="003A41B5" w:rsidP="003A41B5">
      <w:pPr>
        <w:pStyle w:val="BodyLarge"/>
        <w:tabs>
          <w:tab w:val="left" w:pos="1107"/>
          <w:tab w:val="left" w:pos="1809"/>
          <w:tab w:val="right" w:leader="dot" w:pos="7281"/>
          <w:tab w:val="right" w:pos="8520"/>
          <w:tab w:val="right" w:pos="9940"/>
        </w:tabs>
        <w:ind w:left="576"/>
      </w:pPr>
      <w:r>
        <w:t>Cash flows from financing activities</w:t>
      </w:r>
    </w:p>
    <w:p w14:paraId="60BCAD01" w14:textId="77777777" w:rsidR="003A41B5" w:rsidRDefault="003A41B5" w:rsidP="003A41B5">
      <w:pPr>
        <w:pStyle w:val="BodyLarge"/>
        <w:tabs>
          <w:tab w:val="left" w:pos="1107"/>
          <w:tab w:val="left" w:pos="1809"/>
          <w:tab w:val="right" w:leader="dot" w:pos="7281"/>
          <w:tab w:val="right" w:pos="8397"/>
          <w:tab w:val="right" w:pos="9940"/>
        </w:tabs>
        <w:ind w:left="576"/>
      </w:pPr>
      <w:r>
        <w:tab/>
      </w:r>
      <w:r>
        <w:rPr>
          <w:spacing w:val="-2"/>
        </w:rPr>
        <w:t xml:space="preserve">Cash received from issuance of </w:t>
      </w:r>
      <w:r>
        <w:rPr>
          <w:spacing w:val="-2"/>
        </w:rPr>
        <w:br/>
      </w:r>
      <w:r>
        <w:rPr>
          <w:spacing w:val="-2"/>
        </w:rPr>
        <w:tab/>
        <w:t>    long-term debt</w:t>
      </w:r>
      <w:r>
        <w:tab/>
      </w:r>
      <w:r>
        <w:tab/>
        <w:t>500</w:t>
      </w:r>
    </w:p>
    <w:p w14:paraId="4145F30E" w14:textId="77777777" w:rsidR="003A41B5" w:rsidRDefault="003A41B5" w:rsidP="003A41B5">
      <w:pPr>
        <w:pStyle w:val="BodyLarge"/>
        <w:tabs>
          <w:tab w:val="left" w:pos="1107"/>
          <w:tab w:val="left" w:pos="1809"/>
          <w:tab w:val="right" w:leader="dot" w:pos="7281"/>
          <w:tab w:val="right" w:pos="8415"/>
          <w:tab w:val="right" w:pos="9940"/>
        </w:tabs>
        <w:ind w:left="578"/>
      </w:pPr>
      <w:r>
        <w:tab/>
      </w:r>
      <w:r>
        <w:rPr>
          <w:spacing w:val="-2"/>
        </w:rPr>
        <w:t xml:space="preserve">Cash received from issuance of </w:t>
      </w:r>
      <w:r>
        <w:rPr>
          <w:spacing w:val="-2"/>
        </w:rPr>
        <w:br/>
      </w:r>
      <w:r>
        <w:rPr>
          <w:spacing w:val="-2"/>
        </w:rPr>
        <w:tab/>
        <w:t>    common stock</w:t>
      </w:r>
      <w:r>
        <w:tab/>
      </w:r>
      <w:r>
        <w:tab/>
        <w:t>144</w:t>
      </w:r>
    </w:p>
    <w:p w14:paraId="338A24F2" w14:textId="77777777" w:rsidR="003A41B5" w:rsidRDefault="003A41B5" w:rsidP="003A41B5">
      <w:pPr>
        <w:pStyle w:val="BodyLarge"/>
        <w:tabs>
          <w:tab w:val="left" w:pos="1107"/>
          <w:tab w:val="left" w:pos="1809"/>
          <w:tab w:val="right" w:leader="dot" w:pos="7281"/>
          <w:tab w:val="right" w:pos="8520"/>
          <w:tab w:val="right" w:pos="9940"/>
        </w:tabs>
        <w:ind w:left="576"/>
      </w:pPr>
      <w:r>
        <w:tab/>
      </w:r>
      <w:r>
        <w:rPr>
          <w:spacing w:val="-2"/>
        </w:rPr>
        <w:t>Cash paid for repurchase of common stock</w:t>
      </w:r>
      <w:r>
        <w:tab/>
      </w:r>
      <w:r>
        <w:tab/>
      </w:r>
      <w:r>
        <w:t> </w:t>
      </w:r>
      <w:r>
        <w:t> </w:t>
      </w:r>
      <w:r>
        <w:t>(1,001)</w:t>
      </w:r>
    </w:p>
    <w:p w14:paraId="55B82EFB" w14:textId="77777777" w:rsidR="003A41B5" w:rsidRDefault="003A41B5" w:rsidP="003A41B5">
      <w:pPr>
        <w:pStyle w:val="BodyLarge"/>
        <w:tabs>
          <w:tab w:val="left" w:pos="1107"/>
          <w:tab w:val="left" w:pos="1809"/>
          <w:tab w:val="right" w:leader="dot" w:pos="7281"/>
          <w:tab w:val="right" w:pos="8520"/>
          <w:tab w:val="right" w:pos="9940"/>
        </w:tabs>
        <w:ind w:left="576"/>
      </w:pPr>
      <w:r>
        <w:tab/>
      </w:r>
      <w:r>
        <w:rPr>
          <w:spacing w:val="-2"/>
        </w:rPr>
        <w:t>Cash paid for repayment of debt</w:t>
      </w:r>
      <w:r>
        <w:tab/>
      </w:r>
      <w:r>
        <w:tab/>
      </w:r>
      <w:r>
        <w:t> </w:t>
      </w:r>
      <w:r>
        <w:t> </w:t>
      </w:r>
      <w:r>
        <w:t>(122)</w:t>
      </w:r>
    </w:p>
    <w:p w14:paraId="15EF2F93" w14:textId="77777777" w:rsidR="003A41B5" w:rsidRDefault="003A41B5" w:rsidP="003A41B5">
      <w:pPr>
        <w:pStyle w:val="BodyLarge"/>
        <w:tabs>
          <w:tab w:val="left" w:pos="1107"/>
          <w:tab w:val="left" w:pos="1809"/>
          <w:tab w:val="right" w:leader="dot" w:pos="7281"/>
          <w:tab w:val="right" w:pos="8505"/>
          <w:tab w:val="right" w:pos="9000"/>
          <w:tab w:val="right" w:pos="9864"/>
        </w:tabs>
        <w:ind w:left="576"/>
      </w:pPr>
      <w:r>
        <w:tab/>
      </w:r>
      <w:r>
        <w:rPr>
          <w:spacing w:val="-2"/>
        </w:rPr>
        <w:t>Cash paid for dividends</w:t>
      </w:r>
      <w:r>
        <w:tab/>
      </w:r>
      <w:r>
        <w:tab/>
      </w:r>
      <w:r>
        <w:rPr>
          <w:u w:val="single"/>
        </w:rPr>
        <w:t> </w:t>
      </w:r>
      <w:r>
        <w:rPr>
          <w:u w:val="single"/>
        </w:rPr>
        <w:t xml:space="preserve">    (14</w:t>
      </w:r>
      <w:r>
        <w:t>)</w:t>
      </w:r>
    </w:p>
    <w:p w14:paraId="1400CC75" w14:textId="77777777" w:rsidR="003A41B5" w:rsidRDefault="003A41B5" w:rsidP="003A41B5">
      <w:pPr>
        <w:pStyle w:val="BodyLarge"/>
        <w:tabs>
          <w:tab w:val="left" w:pos="1107"/>
          <w:tab w:val="left" w:pos="1809"/>
          <w:tab w:val="right" w:leader="dot" w:pos="7281"/>
          <w:tab w:val="right" w:pos="9945"/>
        </w:tabs>
        <w:ind w:left="576"/>
      </w:pPr>
      <w:r>
        <w:tab/>
      </w:r>
      <w:r>
        <w:rPr>
          <w:spacing w:val="-2"/>
        </w:rPr>
        <w:t>Net cash used by financing activities</w:t>
      </w:r>
      <w:r>
        <w:tab/>
      </w:r>
      <w:r>
        <w:tab/>
      </w:r>
      <w:r>
        <w:rPr>
          <w:u w:val="single"/>
        </w:rPr>
        <w:t>    (493</w:t>
      </w:r>
      <w:r>
        <w:t>)</w:t>
      </w:r>
    </w:p>
    <w:p w14:paraId="7DB064DD" w14:textId="77777777" w:rsidR="003A41B5" w:rsidRDefault="003A41B5" w:rsidP="003A41B5">
      <w:pPr>
        <w:pStyle w:val="BodyLarge"/>
        <w:tabs>
          <w:tab w:val="left" w:pos="1107"/>
          <w:tab w:val="left" w:pos="1809"/>
          <w:tab w:val="right" w:leader="dot" w:pos="7281"/>
          <w:tab w:val="right" w:pos="8520"/>
          <w:tab w:val="right" w:pos="9864"/>
        </w:tabs>
        <w:ind w:left="576"/>
      </w:pPr>
      <w:r>
        <w:t>Net increase in cash</w:t>
      </w:r>
      <w:r>
        <w:tab/>
      </w:r>
      <w:r>
        <w:tab/>
      </w:r>
      <w:r>
        <w:tab/>
        <w:t>823</w:t>
      </w:r>
    </w:p>
    <w:p w14:paraId="731A739C" w14:textId="77777777" w:rsidR="003A41B5" w:rsidRDefault="003A41B5" w:rsidP="003A41B5">
      <w:pPr>
        <w:pStyle w:val="BodyLarge"/>
        <w:tabs>
          <w:tab w:val="left" w:pos="1107"/>
          <w:tab w:val="left" w:pos="1809"/>
          <w:tab w:val="right" w:leader="dot" w:pos="7281"/>
          <w:tab w:val="right" w:pos="9846"/>
        </w:tabs>
        <w:ind w:left="576"/>
      </w:pPr>
      <w:r>
        <w:t>Cash at beginning of period</w:t>
      </w:r>
      <w:r>
        <w:tab/>
      </w:r>
      <w:r>
        <w:tab/>
      </w:r>
      <w:r>
        <w:rPr>
          <w:u w:val="single"/>
        </w:rPr>
        <w:t>  1,390</w:t>
      </w:r>
    </w:p>
    <w:p w14:paraId="58D2154A" w14:textId="77777777" w:rsidR="003A41B5" w:rsidRDefault="003A41B5" w:rsidP="003A41B5">
      <w:pPr>
        <w:pStyle w:val="BodyLarge"/>
        <w:tabs>
          <w:tab w:val="left" w:pos="1107"/>
          <w:tab w:val="left" w:pos="1809"/>
          <w:tab w:val="right" w:leader="dot" w:pos="7281"/>
          <w:tab w:val="right" w:pos="8190"/>
          <w:tab w:val="right" w:pos="9846"/>
        </w:tabs>
        <w:ind w:left="576"/>
      </w:pPr>
      <w:r>
        <w:t>Cash at end of period</w:t>
      </w:r>
      <w:r>
        <w:tab/>
      </w:r>
      <w:r>
        <w:tab/>
      </w:r>
      <w:r>
        <w:tab/>
      </w:r>
      <w:r>
        <w:rPr>
          <w:u w:val="double"/>
        </w:rPr>
        <w:t>$2,213</w:t>
      </w:r>
    </w:p>
    <w:p w14:paraId="0E87AE33" w14:textId="77777777" w:rsidR="003A41B5" w:rsidRDefault="003A41B5" w:rsidP="003A41B5">
      <w:pPr>
        <w:pStyle w:val="BodyLarge"/>
        <w:jc w:val="both"/>
      </w:pPr>
    </w:p>
    <w:p w14:paraId="063286BD" w14:textId="77777777" w:rsidR="003A41B5" w:rsidRDefault="003A41B5" w:rsidP="0023279E">
      <w:pPr>
        <w:spacing w:line="320" w:lineRule="exact"/>
        <w:rPr>
          <w:b/>
          <w:sz w:val="20"/>
        </w:rPr>
      </w:pPr>
      <w:r w:rsidRPr="00972A0F">
        <w:rPr>
          <w:b/>
          <w:sz w:val="20"/>
        </w:rPr>
        <w:t xml:space="preserve">(Cash flows from </w:t>
      </w:r>
      <w:proofErr w:type="spellStart"/>
      <w:r w:rsidRPr="00972A0F">
        <w:rPr>
          <w:b/>
          <w:sz w:val="20"/>
        </w:rPr>
        <w:t>oper</w:t>
      </w:r>
      <w:proofErr w:type="spellEnd"/>
      <w:r>
        <w:rPr>
          <w:b/>
          <w:sz w:val="20"/>
        </w:rPr>
        <w:t>.</w:t>
      </w:r>
      <w:r w:rsidRPr="00972A0F">
        <w:rPr>
          <w:b/>
          <w:sz w:val="20"/>
        </w:rPr>
        <w:t>, invest</w:t>
      </w:r>
      <w:r>
        <w:rPr>
          <w:b/>
          <w:sz w:val="20"/>
        </w:rPr>
        <w:t>.</w:t>
      </w:r>
      <w:r w:rsidRPr="00972A0F">
        <w:rPr>
          <w:b/>
          <w:sz w:val="20"/>
        </w:rPr>
        <w:t>, and fin</w:t>
      </w:r>
      <w:r>
        <w:rPr>
          <w:b/>
          <w:sz w:val="20"/>
        </w:rPr>
        <w:t>.</w:t>
      </w:r>
      <w:r w:rsidRPr="00972A0F">
        <w:rPr>
          <w:b/>
          <w:sz w:val="20"/>
        </w:rPr>
        <w:t xml:space="preserve"> act</w:t>
      </w:r>
      <w:r>
        <w:rPr>
          <w:b/>
          <w:sz w:val="20"/>
        </w:rPr>
        <w:t>.</w:t>
      </w:r>
      <w:r w:rsidRPr="00972A0F">
        <w:rPr>
          <w:b/>
          <w:sz w:val="20"/>
        </w:rPr>
        <w:t xml:space="preserve"> = Net change in cash)</w:t>
      </w:r>
    </w:p>
    <w:p w14:paraId="5B67BA94" w14:textId="77777777" w:rsidR="003A41B5" w:rsidRPr="00972A0F" w:rsidRDefault="003A41B5" w:rsidP="0023279E">
      <w:pPr>
        <w:spacing w:line="320" w:lineRule="exact"/>
        <w:rPr>
          <w:b/>
          <w:sz w:val="20"/>
        </w:rPr>
      </w:pPr>
      <w:r>
        <w:rPr>
          <w:b/>
          <w:sz w:val="20"/>
        </w:rPr>
        <w:t xml:space="preserve">[($9,823 </w:t>
      </w:r>
      <w:r w:rsidR="00AE64CA">
        <w:rPr>
          <w:b/>
          <w:sz w:val="20"/>
        </w:rPr>
        <w:t>–</w:t>
      </w:r>
      <w:r>
        <w:rPr>
          <w:b/>
          <w:sz w:val="20"/>
        </w:rPr>
        <w:t xml:space="preserve"> $6,978) </w:t>
      </w:r>
      <w:r w:rsidR="00AE64CA">
        <w:rPr>
          <w:b/>
          <w:sz w:val="20"/>
        </w:rPr>
        <w:t>–</w:t>
      </w:r>
      <w:r>
        <w:rPr>
          <w:b/>
          <w:sz w:val="20"/>
        </w:rPr>
        <w:t xml:space="preserve"> $1,529 + ($500 + $144 </w:t>
      </w:r>
      <w:r w:rsidR="00AE64CA">
        <w:rPr>
          <w:b/>
          <w:sz w:val="20"/>
        </w:rPr>
        <w:t>–</w:t>
      </w:r>
      <w:r>
        <w:rPr>
          <w:b/>
          <w:sz w:val="20"/>
        </w:rPr>
        <w:t xml:space="preserve"> $1,001 </w:t>
      </w:r>
      <w:r w:rsidR="00AE64CA">
        <w:rPr>
          <w:b/>
          <w:sz w:val="20"/>
        </w:rPr>
        <w:t>–</w:t>
      </w:r>
      <w:r>
        <w:rPr>
          <w:b/>
          <w:sz w:val="20"/>
        </w:rPr>
        <w:t xml:space="preserve"> $122 </w:t>
      </w:r>
      <w:r w:rsidR="00AE64CA">
        <w:rPr>
          <w:b/>
          <w:sz w:val="20"/>
        </w:rPr>
        <w:t>–</w:t>
      </w:r>
      <w:r>
        <w:rPr>
          <w:b/>
          <w:sz w:val="20"/>
        </w:rPr>
        <w:t xml:space="preserve"> $14) = $823]</w:t>
      </w:r>
    </w:p>
    <w:p w14:paraId="356DA944" w14:textId="77777777" w:rsidR="003A41B5" w:rsidRDefault="003A41B5" w:rsidP="003A41B5">
      <w:pPr>
        <w:pStyle w:val="BodyLarge"/>
        <w:tabs>
          <w:tab w:val="right" w:leader="dot" w:pos="7080"/>
          <w:tab w:val="right" w:pos="8400"/>
        </w:tabs>
      </w:pPr>
    </w:p>
    <w:p w14:paraId="4B0365F3" w14:textId="77777777" w:rsidR="003A41B5" w:rsidRDefault="003A41B5" w:rsidP="003A41B5">
      <w:pPr>
        <w:pStyle w:val="BodyLarge"/>
        <w:tabs>
          <w:tab w:val="left" w:pos="540"/>
        </w:tabs>
        <w:ind w:left="540" w:hanging="540"/>
        <w:jc w:val="both"/>
      </w:pPr>
      <w:r>
        <w:t>(b)</w:t>
      </w:r>
      <w:r>
        <w:tab/>
        <w:t xml:space="preserve">Southwest reported $2,845,000,000 cash from operating activities but spent $1,529,000,000 to invest in new property and equipment. Its cash </w:t>
      </w:r>
      <w:r>
        <w:rPr>
          <w:spacing w:val="-4"/>
        </w:rPr>
        <w:t>from operating activities was sufficient to finance its investing activities</w:t>
      </w:r>
      <w:r>
        <w:t xml:space="preserve">. Southwest supplemented the cash from operating activities by issuing long-term debt and additional shares of common stock. It used excess cash to repurchase stock, pay down debt, and pay dividends. In total, it generated more cash from operating activities than it paid for investing and financing activities resulting in a net increase in cash for </w:t>
      </w:r>
      <w:r w:rsidR="00033A62">
        <w:t>2025</w:t>
      </w:r>
      <w:r>
        <w:t>.</w:t>
      </w:r>
    </w:p>
    <w:p w14:paraId="5C6B09B8" w14:textId="77777777" w:rsidR="003A41B5" w:rsidRDefault="003A41B5" w:rsidP="003A41B5">
      <w:pPr>
        <w:pStyle w:val="BodyLarge"/>
        <w:tabs>
          <w:tab w:val="right" w:leader="dot" w:pos="7200"/>
          <w:tab w:val="right" w:pos="8400"/>
          <w:tab w:val="decimal" w:pos="9840"/>
          <w:tab w:val="right" w:pos="9940"/>
        </w:tabs>
        <w:rPr>
          <w:b w:val="0"/>
        </w:rPr>
      </w:pPr>
    </w:p>
    <w:p w14:paraId="1160CE02" w14:textId="77777777" w:rsidR="003A41B5" w:rsidRPr="00D76524" w:rsidRDefault="003A41B5" w:rsidP="003A41B5">
      <w:pPr>
        <w:pStyle w:val="NoSpacing"/>
        <w:rPr>
          <w:rFonts w:ascii="Liberation Sans" w:hAnsi="Liberation Sans"/>
          <w:b/>
          <w:sz w:val="20"/>
          <w:szCs w:val="20"/>
        </w:rPr>
      </w:pPr>
      <w:r w:rsidRPr="00D76524">
        <w:rPr>
          <w:rFonts w:ascii="Liberation Sans" w:hAnsi="Liberation Sans"/>
          <w:b/>
          <w:sz w:val="20"/>
          <w:szCs w:val="20"/>
        </w:rPr>
        <w:t xml:space="preserve">LO 3  BT: AP  Difficulty: Hard  TOT: 10 min.  AACSB: Analytic  AICPA </w:t>
      </w:r>
      <w:r w:rsidR="00E9671C">
        <w:rPr>
          <w:rFonts w:ascii="Liberation Sans" w:hAnsi="Liberation Sans"/>
          <w:b/>
          <w:sz w:val="20"/>
          <w:szCs w:val="20"/>
        </w:rPr>
        <w:t>A</w:t>
      </w:r>
      <w:r w:rsidR="00E9671C" w:rsidRPr="00D76524">
        <w:rPr>
          <w:rFonts w:ascii="Liberation Sans" w:hAnsi="Liberation Sans"/>
          <w:b/>
          <w:sz w:val="20"/>
          <w:szCs w:val="20"/>
        </w:rPr>
        <w:t>C</w:t>
      </w:r>
      <w:r w:rsidRPr="00D76524">
        <w:rPr>
          <w:rFonts w:ascii="Liberation Sans" w:hAnsi="Liberation Sans"/>
          <w:b/>
          <w:sz w:val="20"/>
          <w:szCs w:val="20"/>
        </w:rPr>
        <w:t>: Reporting</w:t>
      </w:r>
    </w:p>
    <w:p w14:paraId="49CBE75C" w14:textId="77777777" w:rsidR="003A41B5" w:rsidRDefault="003A41B5" w:rsidP="003A41B5">
      <w:pPr>
        <w:pStyle w:val="BodyLarge"/>
        <w:tabs>
          <w:tab w:val="left" w:pos="540"/>
        </w:tabs>
        <w:ind w:left="540" w:hanging="540"/>
        <w:jc w:val="both"/>
        <w:rPr>
          <w:b w:val="0"/>
        </w:rPr>
      </w:pPr>
    </w:p>
    <w:p w14:paraId="2E779CF3" w14:textId="77777777" w:rsidR="003A41B5" w:rsidRDefault="003A41B5" w:rsidP="003A41B5">
      <w:pPr>
        <w:pStyle w:val="BodyLarge"/>
        <w:tabs>
          <w:tab w:val="left" w:pos="540"/>
        </w:tabs>
        <w:ind w:left="540" w:hanging="540"/>
        <w:jc w:val="both"/>
      </w:pPr>
      <w:r>
        <w:br w:type="page"/>
        <w:t>EXERCISE 1.</w:t>
      </w:r>
      <w:r w:rsidR="00033A62">
        <w:t>22</w:t>
      </w:r>
    </w:p>
    <w:p w14:paraId="3DCCD8AA" w14:textId="77777777" w:rsidR="003A41B5" w:rsidRDefault="003A41B5" w:rsidP="003A41B5">
      <w:pPr>
        <w:pStyle w:val="BodyLarge"/>
        <w:tabs>
          <w:tab w:val="right" w:leader="dot" w:pos="7080"/>
          <w:tab w:val="right" w:pos="8400"/>
        </w:tabs>
      </w:pPr>
    </w:p>
    <w:p w14:paraId="76A0C90C" w14:textId="77777777" w:rsidR="003A41B5" w:rsidRDefault="003A41B5" w:rsidP="003A41B5">
      <w:pPr>
        <w:pStyle w:val="BodyLarge"/>
        <w:tabs>
          <w:tab w:val="right" w:leader="dot" w:pos="7080"/>
          <w:tab w:val="right" w:pos="8400"/>
        </w:tabs>
        <w:jc w:val="center"/>
      </w:pPr>
      <w:r>
        <w:t>BEESON COMPANY</w:t>
      </w:r>
    </w:p>
    <w:p w14:paraId="114DC2A7" w14:textId="77777777" w:rsidR="003A41B5" w:rsidRDefault="003A41B5" w:rsidP="003A41B5">
      <w:pPr>
        <w:pStyle w:val="BodyLarge"/>
        <w:tabs>
          <w:tab w:val="right" w:leader="dot" w:pos="7080"/>
          <w:tab w:val="right" w:pos="8400"/>
        </w:tabs>
        <w:jc w:val="center"/>
      </w:pPr>
      <w:r>
        <w:t>Balance Sheet</w:t>
      </w:r>
    </w:p>
    <w:p w14:paraId="6F314CB8" w14:textId="77777777" w:rsidR="003A41B5" w:rsidRDefault="003A41B5" w:rsidP="003A41B5">
      <w:pPr>
        <w:pStyle w:val="BodyLarge"/>
        <w:jc w:val="center"/>
      </w:pPr>
      <w:r>
        <w:t xml:space="preserve">December 31, </w:t>
      </w:r>
      <w:r w:rsidR="00033A62">
        <w:t>2025</w:t>
      </w:r>
    </w:p>
    <w:p w14:paraId="515916B2" w14:textId="77777777" w:rsidR="003A41B5" w:rsidRDefault="003A41B5" w:rsidP="003A41B5">
      <w:pPr>
        <w:pStyle w:val="BodyLarge"/>
        <w:tabs>
          <w:tab w:val="right" w:pos="9940"/>
        </w:tabs>
        <w:spacing w:after="60" w:line="140" w:lineRule="exact"/>
      </w:pPr>
      <w:r>
        <w:rPr>
          <w:u w:val="single"/>
        </w:rPr>
        <w:tab/>
      </w:r>
    </w:p>
    <w:p w14:paraId="61C87B36" w14:textId="77777777" w:rsidR="003A41B5" w:rsidRPr="008D066B" w:rsidRDefault="003A41B5" w:rsidP="003A41B5">
      <w:pPr>
        <w:pStyle w:val="BodyLarge"/>
        <w:tabs>
          <w:tab w:val="right" w:leader="dot" w:pos="7080"/>
          <w:tab w:val="decimal" w:pos="8400"/>
        </w:tabs>
        <w:spacing w:before="40"/>
        <w:jc w:val="center"/>
        <w:rPr>
          <w:u w:val="single"/>
        </w:rPr>
      </w:pPr>
      <w:r w:rsidRPr="008D066B">
        <w:rPr>
          <w:u w:val="single"/>
        </w:rPr>
        <w:t>Assets</w:t>
      </w:r>
    </w:p>
    <w:p w14:paraId="632BAA92" w14:textId="77777777" w:rsidR="003A41B5" w:rsidRDefault="003A41B5" w:rsidP="003A41B5">
      <w:pPr>
        <w:pStyle w:val="BodyLarge"/>
        <w:tabs>
          <w:tab w:val="left" w:pos="600"/>
          <w:tab w:val="right" w:leader="dot" w:pos="6960"/>
          <w:tab w:val="decimal" w:pos="8400"/>
          <w:tab w:val="right" w:pos="9940"/>
        </w:tabs>
      </w:pPr>
      <w:r>
        <w:t>Cash</w:t>
      </w:r>
      <w:r>
        <w:tab/>
      </w:r>
      <w:r>
        <w:tab/>
      </w:r>
      <w:r>
        <w:tab/>
        <w:t>$18,000</w:t>
      </w:r>
    </w:p>
    <w:p w14:paraId="1D3B88B8" w14:textId="77777777" w:rsidR="003A41B5" w:rsidRDefault="003A41B5" w:rsidP="003A41B5">
      <w:pPr>
        <w:pStyle w:val="BodyLarge"/>
        <w:tabs>
          <w:tab w:val="left" w:pos="600"/>
          <w:tab w:val="right" w:leader="dot" w:pos="6960"/>
          <w:tab w:val="decimal" w:pos="8400"/>
          <w:tab w:val="right" w:pos="9940"/>
        </w:tabs>
      </w:pPr>
      <w:r>
        <w:t>Accounts receivable</w:t>
      </w:r>
      <w:r>
        <w:tab/>
      </w:r>
      <w:r>
        <w:tab/>
      </w:r>
      <w:r>
        <w:tab/>
      </w:r>
      <w:r>
        <w:t> </w:t>
      </w:r>
      <w:r>
        <w:t>12,000</w:t>
      </w:r>
    </w:p>
    <w:p w14:paraId="0FF8C0FB" w14:textId="77777777" w:rsidR="003A41B5" w:rsidRDefault="003A41B5" w:rsidP="003A41B5">
      <w:pPr>
        <w:pStyle w:val="BodyLarge"/>
        <w:tabs>
          <w:tab w:val="left" w:pos="600"/>
          <w:tab w:val="right" w:leader="dot" w:pos="6960"/>
          <w:tab w:val="decimal" w:pos="8400"/>
          <w:tab w:val="right" w:pos="9940"/>
        </w:tabs>
      </w:pPr>
      <w:r>
        <w:t>Supplies</w:t>
      </w:r>
      <w:r>
        <w:tab/>
      </w:r>
      <w:r>
        <w:tab/>
      </w:r>
      <w:r>
        <w:tab/>
      </w:r>
      <w:r>
        <w:t> </w:t>
      </w:r>
      <w:r>
        <w:t> </w:t>
      </w:r>
      <w:r>
        <w:t>9,500</w:t>
      </w:r>
    </w:p>
    <w:p w14:paraId="55101142" w14:textId="77777777" w:rsidR="003A41B5" w:rsidRDefault="003A41B5" w:rsidP="003A41B5">
      <w:pPr>
        <w:pStyle w:val="BodyLarge"/>
        <w:tabs>
          <w:tab w:val="left" w:pos="600"/>
          <w:tab w:val="right" w:leader="dot" w:pos="6960"/>
          <w:tab w:val="decimal" w:pos="8400"/>
          <w:tab w:val="right" w:pos="9940"/>
        </w:tabs>
      </w:pPr>
      <w:r>
        <w:t>Equipment</w:t>
      </w:r>
      <w:r>
        <w:tab/>
      </w:r>
      <w:r>
        <w:tab/>
      </w:r>
      <w:r>
        <w:tab/>
      </w:r>
      <w:r>
        <w:rPr>
          <w:u w:val="single"/>
        </w:rPr>
        <w:t> </w:t>
      </w:r>
      <w:r>
        <w:rPr>
          <w:u w:val="single"/>
        </w:rPr>
        <w:t>40,000</w:t>
      </w:r>
    </w:p>
    <w:p w14:paraId="6472F408" w14:textId="77777777" w:rsidR="003A41B5" w:rsidRDefault="003A41B5" w:rsidP="003A41B5">
      <w:pPr>
        <w:pStyle w:val="BodyLarge"/>
        <w:tabs>
          <w:tab w:val="left" w:pos="600"/>
          <w:tab w:val="right" w:leader="dot" w:pos="6960"/>
          <w:tab w:val="decimal" w:pos="8400"/>
          <w:tab w:val="right" w:pos="9940"/>
        </w:tabs>
      </w:pPr>
      <w:r>
        <w:t>Total assets</w:t>
      </w:r>
      <w:r>
        <w:tab/>
      </w:r>
      <w:r>
        <w:tab/>
      </w:r>
      <w:r>
        <w:tab/>
      </w:r>
      <w:r>
        <w:rPr>
          <w:u w:val="double"/>
        </w:rPr>
        <w:t>$79,500</w:t>
      </w:r>
    </w:p>
    <w:p w14:paraId="2908B5B1" w14:textId="77777777" w:rsidR="003A41B5" w:rsidRDefault="003A41B5" w:rsidP="003A41B5">
      <w:pPr>
        <w:pStyle w:val="BodyLarge"/>
        <w:tabs>
          <w:tab w:val="left" w:pos="600"/>
          <w:tab w:val="right" w:leader="dot" w:pos="6960"/>
          <w:tab w:val="decimal" w:pos="8400"/>
          <w:tab w:val="right" w:pos="9940"/>
        </w:tabs>
      </w:pPr>
    </w:p>
    <w:p w14:paraId="4E2F1886" w14:textId="77777777" w:rsidR="003A41B5" w:rsidRPr="008D066B" w:rsidRDefault="003A41B5" w:rsidP="003A41B5">
      <w:pPr>
        <w:pStyle w:val="BodyLarge"/>
        <w:tabs>
          <w:tab w:val="left" w:pos="600"/>
          <w:tab w:val="right" w:leader="dot" w:pos="6960"/>
          <w:tab w:val="decimal" w:pos="8400"/>
          <w:tab w:val="right" w:pos="9940"/>
        </w:tabs>
        <w:jc w:val="center"/>
        <w:rPr>
          <w:u w:val="single"/>
        </w:rPr>
      </w:pPr>
      <w:r w:rsidRPr="008D066B">
        <w:rPr>
          <w:u w:val="single"/>
        </w:rPr>
        <w:t>Liabilities and Stockholders’ Equity</w:t>
      </w:r>
    </w:p>
    <w:p w14:paraId="7FCCA29E" w14:textId="77777777" w:rsidR="003A41B5" w:rsidRDefault="003A41B5" w:rsidP="003A41B5">
      <w:pPr>
        <w:pStyle w:val="BodyLarge"/>
        <w:tabs>
          <w:tab w:val="left" w:pos="600"/>
          <w:tab w:val="right" w:leader="dot" w:pos="6960"/>
          <w:tab w:val="decimal" w:pos="8400"/>
          <w:tab w:val="right" w:pos="9940"/>
        </w:tabs>
      </w:pPr>
      <w:r>
        <w:t>Liabilities</w:t>
      </w:r>
    </w:p>
    <w:p w14:paraId="688794B6" w14:textId="77777777" w:rsidR="003A41B5" w:rsidRDefault="003A41B5" w:rsidP="003A41B5">
      <w:pPr>
        <w:pStyle w:val="BodyLarge"/>
        <w:tabs>
          <w:tab w:val="left" w:pos="600"/>
          <w:tab w:val="right" w:leader="dot" w:pos="6960"/>
          <w:tab w:val="decimal" w:pos="8400"/>
          <w:tab w:val="right" w:pos="9940"/>
        </w:tabs>
      </w:pPr>
      <w:r>
        <w:tab/>
        <w:t>Accounts payable</w:t>
      </w:r>
      <w:r>
        <w:tab/>
      </w:r>
      <w:r>
        <w:tab/>
      </w:r>
      <w:r>
        <w:tab/>
        <w:t>$16,000</w:t>
      </w:r>
    </w:p>
    <w:p w14:paraId="3460FA23" w14:textId="77777777" w:rsidR="003A41B5" w:rsidRDefault="003A41B5" w:rsidP="003A41B5">
      <w:pPr>
        <w:pStyle w:val="BodyLarge"/>
        <w:tabs>
          <w:tab w:val="left" w:pos="600"/>
          <w:tab w:val="right" w:leader="dot" w:pos="6960"/>
          <w:tab w:val="decimal" w:pos="8400"/>
          <w:tab w:val="right" w:pos="9940"/>
        </w:tabs>
      </w:pPr>
      <w:r>
        <w:t>Stockholders’ equity</w:t>
      </w:r>
    </w:p>
    <w:p w14:paraId="0768D966" w14:textId="77777777" w:rsidR="003A41B5" w:rsidRDefault="003A41B5" w:rsidP="003A41B5">
      <w:pPr>
        <w:pStyle w:val="BodyLarge"/>
        <w:tabs>
          <w:tab w:val="left" w:pos="600"/>
          <w:tab w:val="right" w:leader="dot" w:pos="6960"/>
          <w:tab w:val="decimal" w:pos="8400"/>
          <w:tab w:val="right" w:pos="9940"/>
        </w:tabs>
      </w:pPr>
      <w:r>
        <w:tab/>
        <w:t>Common stock</w:t>
      </w:r>
      <w:r>
        <w:tab/>
      </w:r>
      <w:r>
        <w:tab/>
        <w:t>$40,000</w:t>
      </w:r>
    </w:p>
    <w:p w14:paraId="5C68D8DF" w14:textId="77777777" w:rsidR="008E0E19" w:rsidRDefault="003A41B5" w:rsidP="003A41B5">
      <w:pPr>
        <w:pStyle w:val="BodyLarge"/>
        <w:tabs>
          <w:tab w:val="left" w:pos="600"/>
          <w:tab w:val="right" w:leader="dot" w:pos="6960"/>
          <w:tab w:val="decimal" w:pos="8400"/>
          <w:tab w:val="right" w:pos="9940"/>
        </w:tabs>
      </w:pPr>
      <w:r>
        <w:tab/>
        <w:t>Retained earnings</w:t>
      </w:r>
      <w:r>
        <w:tab/>
      </w:r>
      <w:r>
        <w:tab/>
      </w:r>
      <w:r>
        <w:rPr>
          <w:u w:val="single"/>
        </w:rPr>
        <w:t> </w:t>
      </w:r>
      <w:r>
        <w:rPr>
          <w:u w:val="single"/>
        </w:rPr>
        <w:t>23,500</w:t>
      </w:r>
      <w:r>
        <w:t>*</w:t>
      </w:r>
    </w:p>
    <w:p w14:paraId="3D54D368" w14:textId="77777777" w:rsidR="003A41B5" w:rsidRDefault="008E0E19" w:rsidP="003A41B5">
      <w:pPr>
        <w:pStyle w:val="BodyLarge"/>
        <w:tabs>
          <w:tab w:val="left" w:pos="600"/>
          <w:tab w:val="right" w:leader="dot" w:pos="6960"/>
          <w:tab w:val="decimal" w:pos="8400"/>
          <w:tab w:val="right" w:pos="9940"/>
        </w:tabs>
      </w:pPr>
      <w:r>
        <w:t>Total stockholders’ equity</w:t>
      </w:r>
      <w:r>
        <w:tab/>
      </w:r>
      <w:r>
        <w:tab/>
      </w:r>
      <w:r w:rsidR="003A41B5">
        <w:tab/>
      </w:r>
      <w:r w:rsidR="003A41B5">
        <w:rPr>
          <w:u w:val="single"/>
        </w:rPr>
        <w:t> </w:t>
      </w:r>
      <w:r w:rsidR="003A41B5">
        <w:rPr>
          <w:u w:val="single"/>
        </w:rPr>
        <w:t>63,500</w:t>
      </w:r>
    </w:p>
    <w:p w14:paraId="7A3F01F0" w14:textId="77777777" w:rsidR="003A41B5" w:rsidRDefault="003A41B5" w:rsidP="003A41B5">
      <w:pPr>
        <w:pStyle w:val="BodyLarge"/>
        <w:tabs>
          <w:tab w:val="left" w:pos="600"/>
          <w:tab w:val="left" w:pos="1200"/>
          <w:tab w:val="right" w:leader="dot" w:pos="6960"/>
          <w:tab w:val="decimal" w:pos="8400"/>
          <w:tab w:val="right" w:pos="9940"/>
        </w:tabs>
      </w:pPr>
      <w:r>
        <w:t>Total liabilities and stockholders’ equity</w:t>
      </w:r>
      <w:r>
        <w:tab/>
      </w:r>
      <w:r>
        <w:tab/>
      </w:r>
      <w:r>
        <w:tab/>
      </w:r>
      <w:r>
        <w:rPr>
          <w:u w:val="double"/>
        </w:rPr>
        <w:t>$79,500</w:t>
      </w:r>
    </w:p>
    <w:p w14:paraId="5E3A4720" w14:textId="77777777" w:rsidR="003A41B5" w:rsidRDefault="003A41B5" w:rsidP="003A41B5">
      <w:pPr>
        <w:pStyle w:val="BodyLarge"/>
        <w:tabs>
          <w:tab w:val="left" w:pos="600"/>
          <w:tab w:val="right" w:leader="dot" w:pos="7080"/>
          <w:tab w:val="right" w:pos="8520"/>
          <w:tab w:val="right" w:pos="9940"/>
        </w:tabs>
      </w:pPr>
    </w:p>
    <w:p w14:paraId="7CC7890A" w14:textId="77777777" w:rsidR="003A41B5" w:rsidRDefault="003A41B5" w:rsidP="003A41B5">
      <w:pPr>
        <w:pStyle w:val="BodyLarge"/>
        <w:tabs>
          <w:tab w:val="left" w:pos="600"/>
          <w:tab w:val="right" w:leader="dot" w:pos="7080"/>
          <w:tab w:val="right" w:pos="8520"/>
          <w:tab w:val="right" w:pos="9940"/>
        </w:tabs>
      </w:pPr>
      <w:r>
        <w:t>*$31,500 – $8,000</w:t>
      </w:r>
    </w:p>
    <w:p w14:paraId="0DE12C7D" w14:textId="77777777" w:rsidR="003A41B5" w:rsidRDefault="003A41B5" w:rsidP="003A41B5">
      <w:pPr>
        <w:pStyle w:val="BodyLarge"/>
        <w:tabs>
          <w:tab w:val="left" w:pos="600"/>
          <w:tab w:val="right" w:leader="dot" w:pos="7080"/>
          <w:tab w:val="right" w:pos="8520"/>
          <w:tab w:val="right" w:pos="9940"/>
        </w:tabs>
      </w:pPr>
    </w:p>
    <w:p w14:paraId="12746199" w14:textId="77777777" w:rsidR="003A41B5" w:rsidRPr="00972A0F" w:rsidRDefault="003A41B5" w:rsidP="003A41B5">
      <w:pPr>
        <w:tabs>
          <w:tab w:val="left" w:pos="2160"/>
          <w:tab w:val="left" w:pos="3600"/>
        </w:tabs>
        <w:spacing w:line="320" w:lineRule="exact"/>
        <w:rPr>
          <w:b/>
          <w:sz w:val="20"/>
        </w:rPr>
      </w:pPr>
      <w:r w:rsidRPr="00972A0F">
        <w:rPr>
          <w:b/>
          <w:sz w:val="20"/>
        </w:rPr>
        <w:t xml:space="preserve">(Assets = </w:t>
      </w:r>
      <w:proofErr w:type="spellStart"/>
      <w:r w:rsidRPr="00972A0F">
        <w:rPr>
          <w:b/>
          <w:sz w:val="20"/>
        </w:rPr>
        <w:t>Liab</w:t>
      </w:r>
      <w:r>
        <w:rPr>
          <w:b/>
          <w:sz w:val="20"/>
        </w:rPr>
        <w:t>l</w:t>
      </w:r>
      <w:proofErr w:type="spellEnd"/>
      <w:r>
        <w:rPr>
          <w:b/>
          <w:sz w:val="20"/>
        </w:rPr>
        <w:t>.</w:t>
      </w:r>
      <w:r w:rsidRPr="00972A0F">
        <w:rPr>
          <w:b/>
          <w:sz w:val="20"/>
        </w:rPr>
        <w:t xml:space="preserve"> + S</w:t>
      </w:r>
      <w:r>
        <w:rPr>
          <w:b/>
          <w:sz w:val="20"/>
        </w:rPr>
        <w:t>E</w:t>
      </w:r>
      <w:r w:rsidRPr="00972A0F">
        <w:rPr>
          <w:b/>
          <w:sz w:val="20"/>
        </w:rPr>
        <w:t>)</w:t>
      </w:r>
    </w:p>
    <w:p w14:paraId="15D0E82D" w14:textId="77777777" w:rsidR="003A41B5" w:rsidRPr="00972A0F" w:rsidRDefault="003A41B5" w:rsidP="003A41B5">
      <w:pPr>
        <w:pStyle w:val="BodyLarge"/>
        <w:tabs>
          <w:tab w:val="right" w:leader="dot" w:pos="7080"/>
          <w:tab w:val="right" w:pos="8400"/>
        </w:tabs>
        <w:rPr>
          <w:sz w:val="20"/>
        </w:rPr>
      </w:pPr>
      <w:r w:rsidRPr="00972A0F">
        <w:rPr>
          <w:sz w:val="20"/>
        </w:rPr>
        <w:t>[($18,000 + $12,000 + $9,500 + $40,000)</w:t>
      </w:r>
      <w:r>
        <w:rPr>
          <w:sz w:val="20"/>
        </w:rPr>
        <w:t xml:space="preserve"> = ($16,000 + ($40,000 + ($31,500 </w:t>
      </w:r>
      <w:r w:rsidR="00AE64CA">
        <w:rPr>
          <w:sz w:val="20"/>
        </w:rPr>
        <w:t>–</w:t>
      </w:r>
      <w:r>
        <w:rPr>
          <w:sz w:val="20"/>
        </w:rPr>
        <w:t xml:space="preserve"> $8,000)))]</w:t>
      </w:r>
    </w:p>
    <w:p w14:paraId="0A67C5AA" w14:textId="77777777" w:rsidR="008A7B2A" w:rsidRDefault="008A7B2A" w:rsidP="003A41B5">
      <w:pPr>
        <w:pStyle w:val="NoSpacing"/>
        <w:rPr>
          <w:rFonts w:ascii="Liberation Sans" w:hAnsi="Liberation Sans"/>
          <w:b/>
          <w:sz w:val="20"/>
          <w:szCs w:val="20"/>
        </w:rPr>
      </w:pPr>
    </w:p>
    <w:p w14:paraId="4A16D0E4" w14:textId="77777777" w:rsidR="003A41B5" w:rsidRPr="00D76524" w:rsidRDefault="003A41B5" w:rsidP="003A41B5">
      <w:pPr>
        <w:pStyle w:val="NoSpacing"/>
        <w:rPr>
          <w:rFonts w:ascii="Liberation Sans" w:hAnsi="Liberation Sans"/>
          <w:b/>
          <w:sz w:val="20"/>
          <w:szCs w:val="20"/>
        </w:rPr>
      </w:pPr>
      <w:r w:rsidRPr="00D76524">
        <w:rPr>
          <w:rFonts w:ascii="Liberation Sans" w:hAnsi="Liberation Sans"/>
          <w:b/>
          <w:sz w:val="20"/>
          <w:szCs w:val="20"/>
        </w:rPr>
        <w:t xml:space="preserve">LO 3  BT: AP  Difficulty: Medium  TOT: 5 min. AACSB: Analytic  AICPA </w:t>
      </w:r>
      <w:r w:rsidR="00E9671C">
        <w:rPr>
          <w:rFonts w:ascii="Liberation Sans" w:hAnsi="Liberation Sans"/>
          <w:b/>
          <w:sz w:val="20"/>
          <w:szCs w:val="20"/>
        </w:rPr>
        <w:t>A</w:t>
      </w:r>
      <w:r w:rsidR="00E9671C" w:rsidRPr="00D76524">
        <w:rPr>
          <w:rFonts w:ascii="Liberation Sans" w:hAnsi="Liberation Sans"/>
          <w:b/>
          <w:sz w:val="20"/>
          <w:szCs w:val="20"/>
        </w:rPr>
        <w:t>C</w:t>
      </w:r>
      <w:r w:rsidRPr="00D76524">
        <w:rPr>
          <w:rFonts w:ascii="Liberation Sans" w:hAnsi="Liberation Sans"/>
          <w:b/>
          <w:sz w:val="20"/>
          <w:szCs w:val="20"/>
        </w:rPr>
        <w:t>:  Reporting</w:t>
      </w:r>
    </w:p>
    <w:p w14:paraId="68589544" w14:textId="77777777" w:rsidR="003A41B5" w:rsidRDefault="003A41B5" w:rsidP="003A41B5">
      <w:pPr>
        <w:pStyle w:val="BodyLarge"/>
        <w:tabs>
          <w:tab w:val="right" w:leader="dot" w:pos="7080"/>
          <w:tab w:val="right" w:pos="8400"/>
        </w:tabs>
      </w:pPr>
    </w:p>
    <w:p w14:paraId="296334C3" w14:textId="77777777" w:rsidR="003A41B5" w:rsidRDefault="003A41B5" w:rsidP="003A41B5">
      <w:pPr>
        <w:pStyle w:val="BodyLarge"/>
        <w:tabs>
          <w:tab w:val="right" w:leader="dot" w:pos="7080"/>
          <w:tab w:val="right" w:pos="8400"/>
        </w:tabs>
      </w:pPr>
      <w:r>
        <w:br w:type="page"/>
        <w:t>EXERCISE 1.</w:t>
      </w:r>
      <w:r w:rsidR="00033A62">
        <w:t>23</w:t>
      </w:r>
    </w:p>
    <w:p w14:paraId="5DEBD542" w14:textId="77777777" w:rsidR="003A41B5" w:rsidRDefault="003A41B5" w:rsidP="003A41B5">
      <w:pPr>
        <w:pStyle w:val="BodyLarge"/>
        <w:tabs>
          <w:tab w:val="right" w:leader="dot" w:pos="7080"/>
          <w:tab w:val="right" w:pos="8400"/>
        </w:tabs>
      </w:pPr>
    </w:p>
    <w:p w14:paraId="3B613C90" w14:textId="77777777" w:rsidR="003A41B5" w:rsidRDefault="003A41B5" w:rsidP="003A41B5">
      <w:pPr>
        <w:pStyle w:val="BodyLarge"/>
        <w:tabs>
          <w:tab w:val="right" w:leader="dot" w:pos="7080"/>
          <w:tab w:val="right" w:pos="8400"/>
        </w:tabs>
      </w:pPr>
      <w:r>
        <w:t>All dollars are in millions.</w:t>
      </w:r>
    </w:p>
    <w:p w14:paraId="1C5D3642" w14:textId="77777777" w:rsidR="003A41B5" w:rsidRDefault="003A41B5" w:rsidP="003A41B5">
      <w:pPr>
        <w:pStyle w:val="BodyLarge"/>
        <w:tabs>
          <w:tab w:val="right" w:leader="dot" w:pos="7080"/>
          <w:tab w:val="right" w:pos="8400"/>
        </w:tabs>
      </w:pPr>
    </w:p>
    <w:p w14:paraId="3EF74291" w14:textId="77777777" w:rsidR="003A41B5" w:rsidRDefault="003A41B5" w:rsidP="003A41B5">
      <w:pPr>
        <w:pStyle w:val="BodyLarge"/>
        <w:tabs>
          <w:tab w:val="left" w:pos="600"/>
          <w:tab w:val="right" w:pos="9940"/>
        </w:tabs>
        <w:spacing w:before="120" w:after="120"/>
      </w:pPr>
      <w:r>
        <w:t>(a)</w:t>
      </w:r>
      <w:r>
        <w:tab/>
      </w:r>
      <w:r>
        <w:rPr>
          <w:u w:val="single"/>
        </w:rPr>
        <w:t>Assets</w:t>
      </w:r>
    </w:p>
    <w:p w14:paraId="2EC17E2F" w14:textId="77777777" w:rsidR="003A41B5" w:rsidRDefault="003A41B5" w:rsidP="003A41B5">
      <w:pPr>
        <w:pStyle w:val="BodyLarge"/>
        <w:tabs>
          <w:tab w:val="left" w:pos="600"/>
          <w:tab w:val="right" w:leader="dot" w:pos="8520"/>
          <w:tab w:val="right" w:pos="9940"/>
        </w:tabs>
      </w:pPr>
      <w:r>
        <w:tab/>
        <w:t>Cash</w:t>
      </w:r>
      <w:r>
        <w:tab/>
      </w:r>
      <w:r>
        <w:tab/>
        <w:t>$  2,291.1</w:t>
      </w:r>
    </w:p>
    <w:p w14:paraId="50128BD1" w14:textId="77777777" w:rsidR="003A41B5" w:rsidRDefault="003A41B5" w:rsidP="003A41B5">
      <w:pPr>
        <w:pStyle w:val="BodyLarge"/>
        <w:tabs>
          <w:tab w:val="left" w:pos="600"/>
          <w:tab w:val="right" w:leader="dot" w:pos="8520"/>
          <w:tab w:val="right" w:pos="9940"/>
        </w:tabs>
      </w:pPr>
      <w:r>
        <w:tab/>
        <w:t>Accounts receivable</w:t>
      </w:r>
      <w:r>
        <w:tab/>
      </w:r>
      <w:r>
        <w:tab/>
      </w:r>
      <w:r>
        <w:t> </w:t>
      </w:r>
      <w:r>
        <w:t>2,883.9</w:t>
      </w:r>
    </w:p>
    <w:p w14:paraId="728ABA59" w14:textId="77777777" w:rsidR="003A41B5" w:rsidRDefault="003A41B5" w:rsidP="003A41B5">
      <w:pPr>
        <w:pStyle w:val="BodyLarge"/>
        <w:tabs>
          <w:tab w:val="left" w:pos="600"/>
          <w:tab w:val="right" w:leader="dot" w:pos="8520"/>
          <w:tab w:val="right" w:pos="9940"/>
        </w:tabs>
      </w:pPr>
      <w:r>
        <w:tab/>
        <w:t>Inventory</w:t>
      </w:r>
      <w:r>
        <w:tab/>
      </w:r>
      <w:r>
        <w:tab/>
      </w:r>
      <w:r>
        <w:t> </w:t>
      </w:r>
      <w:r>
        <w:t>2,357.0</w:t>
      </w:r>
    </w:p>
    <w:p w14:paraId="4F1BD7F9" w14:textId="77777777" w:rsidR="003A41B5" w:rsidRDefault="003A41B5" w:rsidP="003A41B5">
      <w:pPr>
        <w:pStyle w:val="BodyLarge"/>
        <w:tabs>
          <w:tab w:val="left" w:pos="600"/>
          <w:tab w:val="right" w:leader="dot" w:pos="8520"/>
          <w:tab w:val="right" w:pos="9940"/>
        </w:tabs>
      </w:pPr>
      <w:r>
        <w:tab/>
        <w:t>Equipment</w:t>
      </w:r>
      <w:r>
        <w:tab/>
      </w:r>
      <w:r>
        <w:tab/>
      </w:r>
      <w:r>
        <w:t> </w:t>
      </w:r>
      <w:r>
        <w:t>1,957.7</w:t>
      </w:r>
    </w:p>
    <w:p w14:paraId="7A395E2B" w14:textId="77777777" w:rsidR="003A41B5" w:rsidRDefault="003A41B5" w:rsidP="003A41B5">
      <w:pPr>
        <w:pStyle w:val="BodyLarge"/>
        <w:tabs>
          <w:tab w:val="left" w:pos="600"/>
          <w:tab w:val="right" w:leader="dot" w:pos="8520"/>
          <w:tab w:val="right" w:pos="9940"/>
        </w:tabs>
      </w:pPr>
      <w:r>
        <w:tab/>
        <w:t>Buildings</w:t>
      </w:r>
      <w:r>
        <w:tab/>
      </w:r>
      <w:r>
        <w:tab/>
      </w:r>
      <w:r>
        <w:rPr>
          <w:u w:val="single"/>
        </w:rPr>
        <w:t> </w:t>
      </w:r>
      <w:r>
        <w:rPr>
          <w:u w:val="single"/>
        </w:rPr>
        <w:t xml:space="preserve">  3,759.9</w:t>
      </w:r>
    </w:p>
    <w:p w14:paraId="05DE9B59" w14:textId="77777777" w:rsidR="003A41B5" w:rsidRDefault="003A41B5" w:rsidP="003A41B5">
      <w:pPr>
        <w:pStyle w:val="BodyLarge"/>
        <w:tabs>
          <w:tab w:val="left" w:pos="600"/>
          <w:tab w:val="right" w:leader="dot" w:pos="8520"/>
          <w:tab w:val="right" w:pos="9940"/>
        </w:tabs>
      </w:pPr>
      <w:r>
        <w:tab/>
        <w:t>Total assets</w:t>
      </w:r>
      <w:r>
        <w:tab/>
      </w:r>
      <w:r>
        <w:tab/>
      </w:r>
      <w:r>
        <w:rPr>
          <w:u w:val="double"/>
        </w:rPr>
        <w:t>$13,249.6</w:t>
      </w:r>
    </w:p>
    <w:p w14:paraId="47FA6565" w14:textId="77777777" w:rsidR="003A41B5" w:rsidRDefault="003A41B5" w:rsidP="003A41B5">
      <w:pPr>
        <w:pStyle w:val="BodyLarge"/>
        <w:tabs>
          <w:tab w:val="left" w:pos="600"/>
          <w:tab w:val="right" w:leader="dot" w:pos="8520"/>
          <w:tab w:val="right" w:pos="9940"/>
        </w:tabs>
        <w:spacing w:after="120"/>
      </w:pPr>
    </w:p>
    <w:p w14:paraId="6C10B924" w14:textId="77777777" w:rsidR="003A41B5" w:rsidRDefault="003A41B5" w:rsidP="003A41B5">
      <w:pPr>
        <w:pStyle w:val="BodyLarge"/>
        <w:tabs>
          <w:tab w:val="left" w:pos="600"/>
          <w:tab w:val="right" w:leader="dot" w:pos="8520"/>
          <w:tab w:val="right" w:pos="9940"/>
        </w:tabs>
        <w:spacing w:after="120"/>
      </w:pPr>
      <w:r>
        <w:tab/>
      </w:r>
      <w:r>
        <w:rPr>
          <w:u w:val="single"/>
        </w:rPr>
        <w:t>Liabilities</w:t>
      </w:r>
    </w:p>
    <w:p w14:paraId="589B9808" w14:textId="77777777" w:rsidR="003A41B5" w:rsidRDefault="003A41B5" w:rsidP="003A41B5">
      <w:pPr>
        <w:pStyle w:val="BodyLarge"/>
        <w:tabs>
          <w:tab w:val="left" w:pos="600"/>
          <w:tab w:val="right" w:leader="dot" w:pos="8520"/>
          <w:tab w:val="right" w:pos="9940"/>
        </w:tabs>
      </w:pPr>
      <w:r>
        <w:tab/>
        <w:t>Notes payable</w:t>
      </w:r>
      <w:r>
        <w:tab/>
      </w:r>
      <w:r>
        <w:tab/>
        <w:t>$</w:t>
      </w:r>
      <w:r>
        <w:t> </w:t>
      </w:r>
      <w:r>
        <w:t xml:space="preserve">   342.9</w:t>
      </w:r>
    </w:p>
    <w:p w14:paraId="642451C8" w14:textId="77777777" w:rsidR="003A41B5" w:rsidRDefault="003A41B5" w:rsidP="003A41B5">
      <w:pPr>
        <w:pStyle w:val="BodyLarge"/>
        <w:tabs>
          <w:tab w:val="left" w:pos="600"/>
          <w:tab w:val="right" w:leader="dot" w:pos="8520"/>
          <w:tab w:val="right" w:pos="9940"/>
        </w:tabs>
      </w:pPr>
      <w:r>
        <w:tab/>
        <w:t>Accounts payable</w:t>
      </w:r>
      <w:r>
        <w:tab/>
      </w:r>
      <w:r>
        <w:tab/>
      </w:r>
      <w:r>
        <w:t> </w:t>
      </w:r>
      <w:r>
        <w:t> </w:t>
      </w:r>
      <w:r>
        <w:t xml:space="preserve"> 2,815.8</w:t>
      </w:r>
    </w:p>
    <w:p w14:paraId="60624E8E" w14:textId="77777777" w:rsidR="003A41B5" w:rsidRDefault="003A41B5" w:rsidP="003A41B5">
      <w:pPr>
        <w:pStyle w:val="BodyLarge"/>
        <w:tabs>
          <w:tab w:val="left" w:pos="600"/>
          <w:tab w:val="right" w:leader="dot" w:pos="8520"/>
          <w:tab w:val="right" w:pos="9940"/>
        </w:tabs>
      </w:pPr>
      <w:r>
        <w:tab/>
        <w:t>Mortgage payable</w:t>
      </w:r>
      <w:r>
        <w:tab/>
      </w:r>
      <w:r>
        <w:tab/>
        <w:t>1,311.5</w:t>
      </w:r>
    </w:p>
    <w:p w14:paraId="366C82D1" w14:textId="77777777" w:rsidR="003A41B5" w:rsidRDefault="003A41B5" w:rsidP="003A41B5">
      <w:pPr>
        <w:pStyle w:val="BodyLarge"/>
        <w:tabs>
          <w:tab w:val="left" w:pos="600"/>
          <w:tab w:val="right" w:leader="dot" w:pos="8520"/>
          <w:tab w:val="right" w:pos="9940"/>
        </w:tabs>
      </w:pPr>
      <w:r>
        <w:tab/>
        <w:t>Income taxes payable</w:t>
      </w:r>
      <w:r>
        <w:tab/>
      </w:r>
      <w:r>
        <w:tab/>
      </w:r>
      <w:r>
        <w:rPr>
          <w:u w:val="single"/>
        </w:rPr>
        <w:t> </w:t>
      </w:r>
      <w:r>
        <w:rPr>
          <w:u w:val="single"/>
        </w:rPr>
        <w:t xml:space="preserve">       86.3</w:t>
      </w:r>
    </w:p>
    <w:p w14:paraId="7BE34E9C" w14:textId="77777777" w:rsidR="003A41B5" w:rsidRDefault="003A41B5" w:rsidP="003A41B5">
      <w:pPr>
        <w:pStyle w:val="BodyLarge"/>
        <w:tabs>
          <w:tab w:val="left" w:pos="600"/>
          <w:tab w:val="right" w:leader="dot" w:pos="8520"/>
          <w:tab w:val="right" w:pos="9940"/>
        </w:tabs>
      </w:pPr>
      <w:r>
        <w:tab/>
        <w:t>Total liabilities</w:t>
      </w:r>
      <w:r>
        <w:tab/>
      </w:r>
      <w:r>
        <w:tab/>
      </w:r>
      <w:r>
        <w:rPr>
          <w:u w:val="double"/>
        </w:rPr>
        <w:t>$  4,556.5</w:t>
      </w:r>
    </w:p>
    <w:p w14:paraId="5A4BA9D6" w14:textId="77777777" w:rsidR="003A41B5" w:rsidRDefault="003A41B5" w:rsidP="003A41B5">
      <w:pPr>
        <w:pStyle w:val="BodyLarge"/>
        <w:tabs>
          <w:tab w:val="left" w:pos="600"/>
          <w:tab w:val="right" w:leader="dot" w:pos="8520"/>
          <w:tab w:val="right" w:pos="9940"/>
        </w:tabs>
        <w:spacing w:after="120"/>
      </w:pPr>
    </w:p>
    <w:p w14:paraId="23BF57A0" w14:textId="77777777" w:rsidR="003A41B5" w:rsidRDefault="003A41B5" w:rsidP="003A41B5">
      <w:pPr>
        <w:pStyle w:val="BodyLarge"/>
        <w:tabs>
          <w:tab w:val="left" w:pos="600"/>
          <w:tab w:val="right" w:leader="dot" w:pos="8520"/>
          <w:tab w:val="right" w:pos="9940"/>
        </w:tabs>
        <w:spacing w:after="120"/>
        <w:rPr>
          <w:u w:val="single"/>
        </w:rPr>
      </w:pPr>
      <w:r>
        <w:tab/>
      </w:r>
      <w:r>
        <w:rPr>
          <w:u w:val="single"/>
        </w:rPr>
        <w:t>Stockholders’ Equity</w:t>
      </w:r>
    </w:p>
    <w:p w14:paraId="7E9169A4" w14:textId="77777777" w:rsidR="003A41B5" w:rsidRDefault="003A41B5" w:rsidP="003A41B5">
      <w:pPr>
        <w:pStyle w:val="BodyLarge"/>
        <w:tabs>
          <w:tab w:val="left" w:pos="600"/>
          <w:tab w:val="right" w:leader="dot" w:pos="8520"/>
          <w:tab w:val="right" w:pos="9940"/>
        </w:tabs>
      </w:pPr>
      <w:r>
        <w:tab/>
        <w:t>Common stock</w:t>
      </w:r>
      <w:r>
        <w:tab/>
      </w:r>
      <w:r>
        <w:tab/>
        <w:t>$</w:t>
      </w:r>
      <w:r>
        <w:t> </w:t>
      </w:r>
      <w:r>
        <w:t>2,874.2</w:t>
      </w:r>
    </w:p>
    <w:p w14:paraId="2B8EB496" w14:textId="77777777" w:rsidR="003A41B5" w:rsidRDefault="003A41B5" w:rsidP="003A41B5">
      <w:pPr>
        <w:pStyle w:val="BodyLarge"/>
        <w:tabs>
          <w:tab w:val="left" w:pos="600"/>
          <w:tab w:val="right" w:leader="dot" w:pos="8520"/>
          <w:tab w:val="right" w:pos="9940"/>
        </w:tabs>
      </w:pPr>
      <w:r>
        <w:tab/>
        <w:t>Retained earnings</w:t>
      </w:r>
      <w:r>
        <w:tab/>
      </w:r>
      <w:r>
        <w:tab/>
      </w:r>
      <w:r>
        <w:rPr>
          <w:u w:val="single"/>
        </w:rPr>
        <w:t> </w:t>
      </w:r>
      <w:r>
        <w:rPr>
          <w:u w:val="single"/>
        </w:rPr>
        <w:t xml:space="preserve">  5,818.9</w:t>
      </w:r>
    </w:p>
    <w:p w14:paraId="1CB2A9A6" w14:textId="77777777" w:rsidR="003A41B5" w:rsidRDefault="003A41B5" w:rsidP="003A41B5">
      <w:pPr>
        <w:pStyle w:val="BodyLarge"/>
        <w:tabs>
          <w:tab w:val="left" w:pos="600"/>
          <w:tab w:val="right" w:leader="dot" w:pos="8520"/>
          <w:tab w:val="right" w:pos="9940"/>
        </w:tabs>
      </w:pPr>
      <w:r>
        <w:tab/>
        <w:t>Total stockholders’ equity</w:t>
      </w:r>
      <w:r>
        <w:tab/>
      </w:r>
      <w:r>
        <w:tab/>
      </w:r>
      <w:r>
        <w:rPr>
          <w:u w:val="double"/>
        </w:rPr>
        <w:t>$  8,693.1</w:t>
      </w:r>
    </w:p>
    <w:p w14:paraId="0D22FFE7" w14:textId="77777777" w:rsidR="003A41B5" w:rsidRDefault="003A41B5" w:rsidP="003A41B5">
      <w:pPr>
        <w:pStyle w:val="BodyLarge"/>
        <w:tabs>
          <w:tab w:val="left" w:pos="600"/>
          <w:tab w:val="right" w:leader="dot" w:pos="8520"/>
          <w:tab w:val="right" w:pos="9940"/>
        </w:tabs>
      </w:pPr>
    </w:p>
    <w:p w14:paraId="12BFF60C" w14:textId="77777777" w:rsidR="003A41B5" w:rsidRDefault="003A41B5" w:rsidP="003A41B5">
      <w:pPr>
        <w:pStyle w:val="BodyLarge"/>
        <w:tabs>
          <w:tab w:val="left" w:pos="600"/>
          <w:tab w:val="right" w:leader="dot" w:pos="8520"/>
          <w:tab w:val="right" w:pos="9940"/>
        </w:tabs>
      </w:pPr>
    </w:p>
    <w:tbl>
      <w:tblPr>
        <w:tblW w:w="0" w:type="auto"/>
        <w:tblInd w:w="-15" w:type="dxa"/>
        <w:tblLayout w:type="fixed"/>
        <w:tblCellMar>
          <w:left w:w="0" w:type="dxa"/>
          <w:right w:w="0" w:type="dxa"/>
        </w:tblCellMar>
        <w:tblLook w:val="0000" w:firstRow="0" w:lastRow="0" w:firstColumn="0" w:lastColumn="0" w:noHBand="0" w:noVBand="0"/>
      </w:tblPr>
      <w:tblGrid>
        <w:gridCol w:w="600"/>
        <w:gridCol w:w="952"/>
        <w:gridCol w:w="7435"/>
        <w:gridCol w:w="952"/>
      </w:tblGrid>
      <w:tr w:rsidR="00782138" w14:paraId="2AFB2274" w14:textId="77777777" w:rsidTr="003C338D">
        <w:trPr>
          <w:cantSplit/>
        </w:trPr>
        <w:tc>
          <w:tcPr>
            <w:tcW w:w="600" w:type="dxa"/>
            <w:tcBorders>
              <w:top w:val="nil"/>
              <w:left w:val="nil"/>
              <w:bottom w:val="nil"/>
              <w:right w:val="nil"/>
            </w:tcBorders>
          </w:tcPr>
          <w:p w14:paraId="694ED584" w14:textId="77777777" w:rsidR="00782138" w:rsidRDefault="00782138" w:rsidP="00F565FA">
            <w:pPr>
              <w:pStyle w:val="BodyLarge"/>
              <w:tabs>
                <w:tab w:val="left" w:pos="600"/>
                <w:tab w:val="right" w:leader="dot" w:pos="8520"/>
                <w:tab w:val="right" w:pos="9940"/>
              </w:tabs>
            </w:pPr>
            <w:r>
              <w:t>(b)</w:t>
            </w:r>
          </w:p>
        </w:tc>
        <w:tc>
          <w:tcPr>
            <w:tcW w:w="952" w:type="dxa"/>
            <w:vMerge w:val="restart"/>
            <w:tcBorders>
              <w:top w:val="nil"/>
              <w:left w:val="nil"/>
              <w:bottom w:val="nil"/>
              <w:right w:val="nil"/>
            </w:tcBorders>
          </w:tcPr>
          <w:p w14:paraId="10621AC6" w14:textId="77777777" w:rsidR="00782138" w:rsidRDefault="00782138" w:rsidP="00F565FA">
            <w:pPr>
              <w:pStyle w:val="BodyLarge"/>
              <w:tabs>
                <w:tab w:val="left" w:pos="600"/>
                <w:tab w:val="right" w:leader="dot" w:pos="8520"/>
                <w:tab w:val="right" w:pos="9940"/>
              </w:tabs>
              <w:jc w:val="center"/>
            </w:pPr>
          </w:p>
        </w:tc>
        <w:tc>
          <w:tcPr>
            <w:tcW w:w="7435" w:type="dxa"/>
            <w:vMerge w:val="restart"/>
            <w:tcBorders>
              <w:top w:val="nil"/>
              <w:left w:val="nil"/>
              <w:right w:val="nil"/>
            </w:tcBorders>
          </w:tcPr>
          <w:p w14:paraId="1EA9CE09" w14:textId="77777777" w:rsidR="00782138" w:rsidRDefault="00782138" w:rsidP="0023279E">
            <w:pPr>
              <w:pStyle w:val="BodyLarge"/>
              <w:tabs>
                <w:tab w:val="left" w:pos="600"/>
                <w:tab w:val="right" w:leader="dot" w:pos="8520"/>
                <w:tab w:val="right" w:pos="9940"/>
              </w:tabs>
              <w:spacing w:line="240" w:lineRule="auto"/>
            </w:pPr>
            <w:r w:rsidRPr="0023279E">
              <w:rPr>
                <w:position w:val="-32"/>
              </w:rPr>
              <w:object w:dxaOrig="6880" w:dyaOrig="760" w14:anchorId="0EE7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8pt" o:ole="">
                  <v:imagedata r:id="rId11" o:title=""/>
                </v:shape>
                <o:OLEObject Type="Embed" ProgID="Equation.DSMT4" ShapeID="_x0000_i1025" DrawAspect="Content" ObjectID="_1707817088" r:id="rId12"/>
              </w:object>
            </w:r>
          </w:p>
        </w:tc>
        <w:tc>
          <w:tcPr>
            <w:tcW w:w="952" w:type="dxa"/>
            <w:vMerge w:val="restart"/>
            <w:tcBorders>
              <w:top w:val="nil"/>
              <w:left w:val="nil"/>
              <w:bottom w:val="nil"/>
              <w:right w:val="nil"/>
            </w:tcBorders>
          </w:tcPr>
          <w:p w14:paraId="7351FA45" w14:textId="77777777" w:rsidR="00782138" w:rsidRDefault="00782138" w:rsidP="00F565FA">
            <w:pPr>
              <w:pStyle w:val="BodyLarge"/>
              <w:tabs>
                <w:tab w:val="left" w:pos="600"/>
                <w:tab w:val="right" w:leader="dot" w:pos="8520"/>
                <w:tab w:val="right" w:pos="9940"/>
              </w:tabs>
              <w:jc w:val="center"/>
            </w:pPr>
          </w:p>
        </w:tc>
      </w:tr>
      <w:tr w:rsidR="00782138" w14:paraId="4C4BC120" w14:textId="77777777" w:rsidTr="003C338D">
        <w:trPr>
          <w:cantSplit/>
        </w:trPr>
        <w:tc>
          <w:tcPr>
            <w:tcW w:w="600" w:type="dxa"/>
            <w:tcBorders>
              <w:top w:val="nil"/>
              <w:left w:val="nil"/>
              <w:bottom w:val="nil"/>
              <w:right w:val="nil"/>
            </w:tcBorders>
          </w:tcPr>
          <w:p w14:paraId="7F657981" w14:textId="77777777" w:rsidR="00782138" w:rsidRDefault="00782138" w:rsidP="00F565FA">
            <w:pPr>
              <w:pStyle w:val="BodyLarge"/>
              <w:tabs>
                <w:tab w:val="left" w:pos="600"/>
                <w:tab w:val="right" w:leader="dot" w:pos="8520"/>
                <w:tab w:val="right" w:pos="9940"/>
              </w:tabs>
            </w:pPr>
          </w:p>
        </w:tc>
        <w:tc>
          <w:tcPr>
            <w:tcW w:w="952" w:type="dxa"/>
            <w:vMerge/>
            <w:tcBorders>
              <w:top w:val="nil"/>
              <w:left w:val="nil"/>
              <w:bottom w:val="nil"/>
              <w:right w:val="nil"/>
            </w:tcBorders>
          </w:tcPr>
          <w:p w14:paraId="72F340FF" w14:textId="77777777" w:rsidR="00782138" w:rsidRDefault="00782138" w:rsidP="00F565FA">
            <w:pPr>
              <w:pStyle w:val="BodyLarge"/>
              <w:tabs>
                <w:tab w:val="left" w:pos="600"/>
                <w:tab w:val="right" w:leader="dot" w:pos="8520"/>
                <w:tab w:val="right" w:pos="9940"/>
              </w:tabs>
              <w:jc w:val="center"/>
            </w:pPr>
          </w:p>
        </w:tc>
        <w:tc>
          <w:tcPr>
            <w:tcW w:w="7435" w:type="dxa"/>
            <w:vMerge/>
            <w:tcBorders>
              <w:left w:val="nil"/>
              <w:bottom w:val="nil"/>
              <w:right w:val="nil"/>
            </w:tcBorders>
          </w:tcPr>
          <w:p w14:paraId="79116FA5" w14:textId="77777777" w:rsidR="00782138" w:rsidRDefault="00782138" w:rsidP="00F565FA">
            <w:pPr>
              <w:pStyle w:val="BodyLarge"/>
              <w:tabs>
                <w:tab w:val="left" w:pos="600"/>
                <w:tab w:val="right" w:leader="dot" w:pos="8520"/>
                <w:tab w:val="right" w:pos="9940"/>
              </w:tabs>
              <w:jc w:val="center"/>
            </w:pPr>
          </w:p>
        </w:tc>
        <w:tc>
          <w:tcPr>
            <w:tcW w:w="952" w:type="dxa"/>
            <w:vMerge/>
            <w:tcBorders>
              <w:top w:val="nil"/>
              <w:left w:val="nil"/>
              <w:bottom w:val="nil"/>
              <w:right w:val="nil"/>
            </w:tcBorders>
          </w:tcPr>
          <w:p w14:paraId="2CF4F445" w14:textId="77777777" w:rsidR="00782138" w:rsidRDefault="00782138" w:rsidP="00F565FA">
            <w:pPr>
              <w:pStyle w:val="BodyLarge"/>
              <w:tabs>
                <w:tab w:val="left" w:pos="600"/>
                <w:tab w:val="right" w:leader="dot" w:pos="8520"/>
                <w:tab w:val="right" w:pos="9940"/>
              </w:tabs>
              <w:jc w:val="center"/>
            </w:pPr>
          </w:p>
        </w:tc>
      </w:tr>
    </w:tbl>
    <w:p w14:paraId="113CBC19" w14:textId="77777777" w:rsidR="003A41B5" w:rsidRDefault="003A41B5" w:rsidP="003A41B5">
      <w:pPr>
        <w:pStyle w:val="BodyLarge"/>
      </w:pPr>
    </w:p>
    <w:p w14:paraId="6208CBE5" w14:textId="77777777" w:rsidR="003A41B5" w:rsidRDefault="003A41B5" w:rsidP="003A41B5">
      <w:pPr>
        <w:pStyle w:val="BodyLarge"/>
      </w:pPr>
    </w:p>
    <w:p w14:paraId="0682EE9B" w14:textId="77777777" w:rsidR="003A41B5" w:rsidRDefault="003A41B5" w:rsidP="003A41B5">
      <w:pPr>
        <w:pStyle w:val="BodyLarge"/>
        <w:tabs>
          <w:tab w:val="left" w:pos="540"/>
        </w:tabs>
        <w:ind w:left="540" w:hanging="540"/>
        <w:jc w:val="both"/>
      </w:pPr>
      <w:r>
        <w:t>(c)</w:t>
      </w:r>
      <w:r>
        <w:tab/>
        <w:t>Nike has relied more heavily on equity than debt to finance its assets. Debt (liabilities) financed 34% of its assets ($4,556.5 ÷ $13,249.6) compared to equity financing of 66% ($8,693.1 ÷ $13,249.6).</w:t>
      </w:r>
    </w:p>
    <w:p w14:paraId="68085EB0" w14:textId="77777777" w:rsidR="003A41B5" w:rsidRDefault="003A41B5" w:rsidP="003A41B5">
      <w:pPr>
        <w:pStyle w:val="BodyLarge"/>
        <w:jc w:val="both"/>
      </w:pPr>
    </w:p>
    <w:p w14:paraId="2425707D" w14:textId="77777777" w:rsidR="003A41B5" w:rsidRPr="00D76524" w:rsidRDefault="003A41B5" w:rsidP="003A41B5">
      <w:pPr>
        <w:pStyle w:val="NoSpacing"/>
        <w:rPr>
          <w:rFonts w:ascii="Liberation Sans" w:hAnsi="Liberation Sans"/>
          <w:b/>
          <w:sz w:val="20"/>
          <w:szCs w:val="20"/>
        </w:rPr>
      </w:pPr>
      <w:r w:rsidRPr="00D76524">
        <w:rPr>
          <w:rFonts w:ascii="Liberation Sans" w:hAnsi="Liberation Sans"/>
          <w:b/>
          <w:sz w:val="20"/>
          <w:szCs w:val="20"/>
        </w:rPr>
        <w:t xml:space="preserve">LO 3  BT: AP  Difficulty: Medium  TOT: 8 min.  AACSB: Analytic  AICPA </w:t>
      </w:r>
      <w:r w:rsidR="00E9671C">
        <w:rPr>
          <w:rFonts w:ascii="Liberation Sans" w:hAnsi="Liberation Sans"/>
          <w:b/>
          <w:sz w:val="20"/>
          <w:szCs w:val="20"/>
        </w:rPr>
        <w:t>A</w:t>
      </w:r>
      <w:r w:rsidR="00E9671C" w:rsidRPr="00D76524">
        <w:rPr>
          <w:rFonts w:ascii="Liberation Sans" w:hAnsi="Liberation Sans"/>
          <w:b/>
          <w:sz w:val="20"/>
          <w:szCs w:val="20"/>
        </w:rPr>
        <w:t>C</w:t>
      </w:r>
      <w:r w:rsidRPr="00D76524">
        <w:rPr>
          <w:rFonts w:ascii="Liberation Sans" w:hAnsi="Liberation Sans"/>
          <w:b/>
          <w:sz w:val="20"/>
          <w:szCs w:val="20"/>
        </w:rPr>
        <w:t>: Reporting</w:t>
      </w:r>
    </w:p>
    <w:p w14:paraId="4B592A20" w14:textId="77777777" w:rsidR="003A41B5" w:rsidRDefault="003A41B5" w:rsidP="003A41B5">
      <w:pPr>
        <w:pStyle w:val="BodyLarge"/>
      </w:pPr>
    </w:p>
    <w:p w14:paraId="36B1E8BD" w14:textId="77777777" w:rsidR="003A41B5" w:rsidRDefault="003A41B5" w:rsidP="003A41B5">
      <w:pPr>
        <w:pStyle w:val="BodyLarge"/>
      </w:pPr>
      <w:r>
        <w:br w:type="page"/>
        <w:t>EXERCISE 1.</w:t>
      </w:r>
      <w:r w:rsidR="00033A62">
        <w:t>24</w:t>
      </w:r>
    </w:p>
    <w:p w14:paraId="623A6FB4" w14:textId="77777777" w:rsidR="003A41B5" w:rsidRDefault="003A41B5" w:rsidP="003A41B5">
      <w:pPr>
        <w:rPr>
          <w:b/>
          <w:sz w:val="28"/>
        </w:rPr>
      </w:pPr>
    </w:p>
    <w:tbl>
      <w:tblPr>
        <w:tblW w:w="0" w:type="auto"/>
        <w:tblInd w:w="9" w:type="dxa"/>
        <w:tblLayout w:type="fixed"/>
        <w:tblCellMar>
          <w:left w:w="0" w:type="dxa"/>
          <w:right w:w="0" w:type="dxa"/>
        </w:tblCellMar>
        <w:tblLook w:val="0000" w:firstRow="0" w:lastRow="0" w:firstColumn="0" w:lastColumn="0" w:noHBand="0" w:noVBand="0"/>
      </w:tblPr>
      <w:tblGrid>
        <w:gridCol w:w="576"/>
        <w:gridCol w:w="952"/>
        <w:gridCol w:w="1246"/>
        <w:gridCol w:w="900"/>
        <w:gridCol w:w="1448"/>
        <w:gridCol w:w="900"/>
        <w:gridCol w:w="2941"/>
        <w:gridCol w:w="952"/>
      </w:tblGrid>
      <w:tr w:rsidR="003A41B5" w14:paraId="07E2DBA1" w14:textId="77777777" w:rsidTr="00F565FA">
        <w:trPr>
          <w:cantSplit/>
        </w:trPr>
        <w:tc>
          <w:tcPr>
            <w:tcW w:w="576" w:type="dxa"/>
            <w:tcBorders>
              <w:top w:val="nil"/>
              <w:left w:val="nil"/>
              <w:bottom w:val="nil"/>
              <w:right w:val="nil"/>
            </w:tcBorders>
          </w:tcPr>
          <w:p w14:paraId="76DC2C72" w14:textId="77777777" w:rsidR="003A41B5" w:rsidRDefault="003A41B5" w:rsidP="00F565FA">
            <w:pPr>
              <w:pStyle w:val="BodyLarge"/>
              <w:tabs>
                <w:tab w:val="left" w:pos="600"/>
                <w:tab w:val="right" w:leader="dot" w:pos="8520"/>
                <w:tab w:val="right" w:pos="9940"/>
              </w:tabs>
            </w:pPr>
            <w:r>
              <w:t>(a)</w:t>
            </w:r>
          </w:p>
        </w:tc>
        <w:tc>
          <w:tcPr>
            <w:tcW w:w="952" w:type="dxa"/>
            <w:vMerge w:val="restart"/>
            <w:tcBorders>
              <w:top w:val="nil"/>
              <w:left w:val="nil"/>
              <w:bottom w:val="nil"/>
              <w:right w:val="nil"/>
            </w:tcBorders>
          </w:tcPr>
          <w:p w14:paraId="77A20C5E"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1EC17533" w14:textId="77777777" w:rsidR="003A41B5" w:rsidRDefault="003A41B5" w:rsidP="00F565FA">
            <w:pPr>
              <w:pStyle w:val="BodyLarge"/>
              <w:tabs>
                <w:tab w:val="left" w:pos="600"/>
                <w:tab w:val="right" w:leader="dot" w:pos="8520"/>
                <w:tab w:val="right" w:pos="9940"/>
              </w:tabs>
              <w:jc w:val="center"/>
            </w:pPr>
            <w:r>
              <w:t>Assets</w:t>
            </w:r>
          </w:p>
        </w:tc>
        <w:tc>
          <w:tcPr>
            <w:tcW w:w="900" w:type="dxa"/>
            <w:tcBorders>
              <w:top w:val="nil"/>
              <w:left w:val="nil"/>
              <w:bottom w:val="nil"/>
              <w:right w:val="nil"/>
            </w:tcBorders>
            <w:vAlign w:val="center"/>
          </w:tcPr>
          <w:p w14:paraId="7EB9F386"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3EC05F41" w14:textId="77777777" w:rsidR="003A41B5" w:rsidRDefault="003A41B5" w:rsidP="00F565FA">
            <w:pPr>
              <w:pStyle w:val="BodyLarge"/>
              <w:tabs>
                <w:tab w:val="left" w:pos="600"/>
                <w:tab w:val="right" w:leader="dot" w:pos="8520"/>
                <w:tab w:val="right" w:pos="9940"/>
              </w:tabs>
              <w:jc w:val="center"/>
            </w:pPr>
            <w:r>
              <w:t>Liabilities</w:t>
            </w:r>
          </w:p>
        </w:tc>
        <w:tc>
          <w:tcPr>
            <w:tcW w:w="900" w:type="dxa"/>
            <w:tcBorders>
              <w:top w:val="nil"/>
              <w:left w:val="nil"/>
              <w:bottom w:val="nil"/>
              <w:right w:val="nil"/>
            </w:tcBorders>
            <w:vAlign w:val="center"/>
          </w:tcPr>
          <w:p w14:paraId="751318F3"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78B12865" w14:textId="77777777" w:rsidR="003A41B5" w:rsidRDefault="003A41B5" w:rsidP="00F565FA">
            <w:pPr>
              <w:pStyle w:val="BodyLarge"/>
              <w:tabs>
                <w:tab w:val="left" w:pos="600"/>
                <w:tab w:val="right" w:leader="dot" w:pos="8520"/>
                <w:tab w:val="right" w:pos="9940"/>
              </w:tabs>
              <w:jc w:val="center"/>
            </w:pPr>
            <w:r>
              <w:t>Stockholders’ Equity</w:t>
            </w:r>
          </w:p>
        </w:tc>
        <w:tc>
          <w:tcPr>
            <w:tcW w:w="952" w:type="dxa"/>
            <w:vMerge w:val="restart"/>
            <w:tcBorders>
              <w:top w:val="nil"/>
              <w:left w:val="nil"/>
              <w:bottom w:val="nil"/>
              <w:right w:val="nil"/>
            </w:tcBorders>
          </w:tcPr>
          <w:p w14:paraId="3F67B04A" w14:textId="77777777" w:rsidR="003A41B5" w:rsidRDefault="003A41B5" w:rsidP="00F565FA">
            <w:pPr>
              <w:pStyle w:val="BodyLarge"/>
              <w:tabs>
                <w:tab w:val="left" w:pos="600"/>
                <w:tab w:val="right" w:leader="dot" w:pos="8520"/>
                <w:tab w:val="right" w:pos="9940"/>
              </w:tabs>
              <w:jc w:val="center"/>
            </w:pPr>
          </w:p>
        </w:tc>
      </w:tr>
      <w:tr w:rsidR="003A41B5" w14:paraId="0D86DCF7" w14:textId="77777777" w:rsidTr="00F565FA">
        <w:trPr>
          <w:cantSplit/>
        </w:trPr>
        <w:tc>
          <w:tcPr>
            <w:tcW w:w="576" w:type="dxa"/>
            <w:tcBorders>
              <w:top w:val="nil"/>
              <w:left w:val="nil"/>
              <w:bottom w:val="nil"/>
              <w:right w:val="nil"/>
            </w:tcBorders>
          </w:tcPr>
          <w:p w14:paraId="251073AD" w14:textId="77777777" w:rsidR="003A41B5" w:rsidRDefault="003A41B5" w:rsidP="00F565FA">
            <w:pPr>
              <w:pStyle w:val="BodyLarge"/>
              <w:tabs>
                <w:tab w:val="left" w:pos="600"/>
                <w:tab w:val="right" w:leader="dot" w:pos="8520"/>
                <w:tab w:val="right" w:pos="9940"/>
              </w:tabs>
            </w:pPr>
          </w:p>
        </w:tc>
        <w:tc>
          <w:tcPr>
            <w:tcW w:w="952" w:type="dxa"/>
            <w:vMerge/>
            <w:tcBorders>
              <w:top w:val="nil"/>
              <w:left w:val="nil"/>
              <w:bottom w:val="nil"/>
              <w:right w:val="nil"/>
            </w:tcBorders>
          </w:tcPr>
          <w:p w14:paraId="03327291"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4161D96D" w14:textId="77777777" w:rsidR="003A41B5" w:rsidRDefault="003A41B5" w:rsidP="00F565FA">
            <w:pPr>
              <w:pStyle w:val="BodyLarge"/>
              <w:tabs>
                <w:tab w:val="left" w:pos="600"/>
                <w:tab w:val="right" w:leader="dot" w:pos="8520"/>
                <w:tab w:val="right" w:pos="9940"/>
              </w:tabs>
              <w:jc w:val="center"/>
            </w:pPr>
            <w:r>
              <w:t>$110,000</w:t>
            </w:r>
          </w:p>
        </w:tc>
        <w:tc>
          <w:tcPr>
            <w:tcW w:w="900" w:type="dxa"/>
            <w:tcBorders>
              <w:top w:val="nil"/>
              <w:left w:val="nil"/>
              <w:bottom w:val="nil"/>
              <w:right w:val="nil"/>
            </w:tcBorders>
          </w:tcPr>
          <w:p w14:paraId="61DEFFA4"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43022DA4" w14:textId="77777777" w:rsidR="003A41B5" w:rsidRDefault="003A41B5" w:rsidP="00F565FA">
            <w:pPr>
              <w:pStyle w:val="BodyLarge"/>
              <w:tabs>
                <w:tab w:val="left" w:pos="600"/>
                <w:tab w:val="right" w:leader="dot" w:pos="8520"/>
                <w:tab w:val="right" w:pos="9940"/>
              </w:tabs>
              <w:jc w:val="center"/>
            </w:pPr>
            <w:r>
              <w:t>$70,000</w:t>
            </w:r>
          </w:p>
        </w:tc>
        <w:tc>
          <w:tcPr>
            <w:tcW w:w="900" w:type="dxa"/>
            <w:tcBorders>
              <w:top w:val="nil"/>
              <w:left w:val="nil"/>
              <w:bottom w:val="nil"/>
              <w:right w:val="nil"/>
            </w:tcBorders>
          </w:tcPr>
          <w:p w14:paraId="459DB81B"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4EACC13E" w14:textId="77777777" w:rsidR="003A41B5" w:rsidRDefault="003A41B5" w:rsidP="00F565FA">
            <w:pPr>
              <w:pStyle w:val="BodyLarge"/>
              <w:tabs>
                <w:tab w:val="left" w:pos="600"/>
                <w:tab w:val="right" w:leader="dot" w:pos="8520"/>
                <w:tab w:val="right" w:pos="9940"/>
              </w:tabs>
              <w:jc w:val="center"/>
            </w:pPr>
            <w:r>
              <w:t>(a)</w:t>
            </w:r>
          </w:p>
        </w:tc>
        <w:tc>
          <w:tcPr>
            <w:tcW w:w="952" w:type="dxa"/>
            <w:vMerge/>
            <w:tcBorders>
              <w:top w:val="nil"/>
              <w:left w:val="nil"/>
              <w:bottom w:val="nil"/>
              <w:right w:val="nil"/>
            </w:tcBorders>
          </w:tcPr>
          <w:p w14:paraId="547E54C5" w14:textId="77777777" w:rsidR="003A41B5" w:rsidRDefault="003A41B5" w:rsidP="00F565FA">
            <w:pPr>
              <w:pStyle w:val="BodyLarge"/>
              <w:tabs>
                <w:tab w:val="left" w:pos="600"/>
                <w:tab w:val="right" w:leader="dot" w:pos="8520"/>
                <w:tab w:val="right" w:pos="9940"/>
              </w:tabs>
              <w:jc w:val="center"/>
            </w:pPr>
          </w:p>
        </w:tc>
      </w:tr>
      <w:tr w:rsidR="003A41B5" w14:paraId="4FA26D92" w14:textId="77777777" w:rsidTr="00F565FA">
        <w:trPr>
          <w:cantSplit/>
        </w:trPr>
        <w:tc>
          <w:tcPr>
            <w:tcW w:w="576" w:type="dxa"/>
            <w:tcBorders>
              <w:top w:val="nil"/>
              <w:left w:val="nil"/>
              <w:bottom w:val="nil"/>
              <w:right w:val="nil"/>
            </w:tcBorders>
          </w:tcPr>
          <w:p w14:paraId="09D7A994" w14:textId="77777777" w:rsidR="003A41B5" w:rsidRDefault="003A41B5" w:rsidP="00F565FA">
            <w:pPr>
              <w:pStyle w:val="BodyLarge"/>
              <w:tabs>
                <w:tab w:val="left" w:pos="600"/>
                <w:tab w:val="right" w:leader="dot" w:pos="8520"/>
                <w:tab w:val="right" w:pos="9940"/>
              </w:tabs>
            </w:pPr>
          </w:p>
        </w:tc>
        <w:tc>
          <w:tcPr>
            <w:tcW w:w="952" w:type="dxa"/>
            <w:tcBorders>
              <w:top w:val="nil"/>
              <w:left w:val="nil"/>
              <w:bottom w:val="nil"/>
              <w:right w:val="nil"/>
            </w:tcBorders>
          </w:tcPr>
          <w:p w14:paraId="31914EEF"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2E8DFB32" w14:textId="77777777" w:rsidR="003A41B5" w:rsidRDefault="003A41B5" w:rsidP="00F565FA">
            <w:pPr>
              <w:pStyle w:val="BodyLarge"/>
              <w:tabs>
                <w:tab w:val="left" w:pos="600"/>
                <w:tab w:val="right" w:leader="dot" w:pos="8520"/>
                <w:tab w:val="right" w:pos="9940"/>
              </w:tabs>
              <w:jc w:val="center"/>
            </w:pPr>
            <w:r>
              <w:t>(a)</w:t>
            </w:r>
          </w:p>
        </w:tc>
        <w:tc>
          <w:tcPr>
            <w:tcW w:w="900" w:type="dxa"/>
            <w:tcBorders>
              <w:top w:val="nil"/>
              <w:left w:val="nil"/>
              <w:bottom w:val="nil"/>
              <w:right w:val="nil"/>
            </w:tcBorders>
          </w:tcPr>
          <w:p w14:paraId="17EA74E0"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18926256" w14:textId="77777777" w:rsidR="003A41B5" w:rsidRDefault="003A41B5" w:rsidP="00F565FA">
            <w:pPr>
              <w:pStyle w:val="BodyLarge"/>
              <w:tabs>
                <w:tab w:val="left" w:pos="600"/>
                <w:tab w:val="right" w:leader="dot" w:pos="8520"/>
                <w:tab w:val="right" w:pos="9940"/>
              </w:tabs>
              <w:jc w:val="center"/>
            </w:pPr>
            <w:r>
              <w:t>$40,000</w:t>
            </w:r>
          </w:p>
        </w:tc>
        <w:tc>
          <w:tcPr>
            <w:tcW w:w="900" w:type="dxa"/>
            <w:tcBorders>
              <w:top w:val="nil"/>
              <w:left w:val="nil"/>
              <w:bottom w:val="nil"/>
              <w:right w:val="nil"/>
            </w:tcBorders>
          </w:tcPr>
          <w:p w14:paraId="42D3301E" w14:textId="77777777" w:rsidR="003A41B5" w:rsidRDefault="003A41B5" w:rsidP="00F565FA">
            <w:pPr>
              <w:pStyle w:val="BodyLarge"/>
              <w:tabs>
                <w:tab w:val="left" w:pos="600"/>
                <w:tab w:val="right" w:leader="dot" w:pos="8520"/>
                <w:tab w:val="right" w:pos="9940"/>
              </w:tabs>
              <w:jc w:val="center"/>
            </w:pPr>
          </w:p>
        </w:tc>
        <w:tc>
          <w:tcPr>
            <w:tcW w:w="2941" w:type="dxa"/>
            <w:tcBorders>
              <w:top w:val="nil"/>
              <w:left w:val="nil"/>
              <w:bottom w:val="nil"/>
              <w:right w:val="nil"/>
            </w:tcBorders>
          </w:tcPr>
          <w:p w14:paraId="3AE9D58D" w14:textId="77777777" w:rsidR="003A41B5" w:rsidRDefault="003A41B5" w:rsidP="00F565FA">
            <w:pPr>
              <w:pStyle w:val="BodyLarge"/>
              <w:tabs>
                <w:tab w:val="left" w:pos="600"/>
                <w:tab w:val="right" w:leader="dot" w:pos="8520"/>
                <w:tab w:val="right" w:pos="9940"/>
              </w:tabs>
              <w:jc w:val="center"/>
            </w:pPr>
          </w:p>
        </w:tc>
        <w:tc>
          <w:tcPr>
            <w:tcW w:w="952" w:type="dxa"/>
            <w:tcBorders>
              <w:top w:val="nil"/>
              <w:left w:val="nil"/>
              <w:bottom w:val="nil"/>
              <w:right w:val="nil"/>
            </w:tcBorders>
          </w:tcPr>
          <w:p w14:paraId="37B25638" w14:textId="77777777" w:rsidR="003A41B5" w:rsidRDefault="003A41B5" w:rsidP="00F565FA">
            <w:pPr>
              <w:pStyle w:val="BodyLarge"/>
              <w:tabs>
                <w:tab w:val="left" w:pos="600"/>
                <w:tab w:val="right" w:leader="dot" w:pos="8520"/>
                <w:tab w:val="right" w:pos="9940"/>
              </w:tabs>
              <w:jc w:val="center"/>
            </w:pPr>
          </w:p>
        </w:tc>
      </w:tr>
    </w:tbl>
    <w:p w14:paraId="255261F7" w14:textId="77777777" w:rsidR="003A41B5" w:rsidRPr="004004E6" w:rsidRDefault="003A41B5" w:rsidP="0023279E">
      <w:pPr>
        <w:pStyle w:val="BodyLarge"/>
        <w:tabs>
          <w:tab w:val="left" w:pos="600"/>
          <w:tab w:val="right" w:leader="dot" w:pos="8520"/>
          <w:tab w:val="right" w:pos="9940"/>
        </w:tabs>
        <w:spacing w:line="280" w:lineRule="exact"/>
        <w:rPr>
          <w:szCs w:val="28"/>
        </w:rPr>
      </w:pPr>
    </w:p>
    <w:tbl>
      <w:tblPr>
        <w:tblW w:w="0" w:type="auto"/>
        <w:tblInd w:w="9" w:type="dxa"/>
        <w:tblLayout w:type="fixed"/>
        <w:tblCellMar>
          <w:left w:w="0" w:type="dxa"/>
          <w:right w:w="0" w:type="dxa"/>
        </w:tblCellMar>
        <w:tblLook w:val="0000" w:firstRow="0" w:lastRow="0" w:firstColumn="0" w:lastColumn="0" w:noHBand="0" w:noVBand="0"/>
      </w:tblPr>
      <w:tblGrid>
        <w:gridCol w:w="576"/>
        <w:gridCol w:w="952"/>
        <w:gridCol w:w="1246"/>
        <w:gridCol w:w="900"/>
        <w:gridCol w:w="1448"/>
        <w:gridCol w:w="900"/>
        <w:gridCol w:w="2941"/>
        <w:gridCol w:w="952"/>
      </w:tblGrid>
      <w:tr w:rsidR="003A41B5" w14:paraId="4197C228" w14:textId="77777777" w:rsidTr="00F565FA">
        <w:trPr>
          <w:cantSplit/>
        </w:trPr>
        <w:tc>
          <w:tcPr>
            <w:tcW w:w="576" w:type="dxa"/>
            <w:tcBorders>
              <w:top w:val="nil"/>
              <w:left w:val="nil"/>
              <w:bottom w:val="nil"/>
              <w:right w:val="nil"/>
            </w:tcBorders>
          </w:tcPr>
          <w:p w14:paraId="64851818" w14:textId="77777777" w:rsidR="003A41B5" w:rsidRDefault="003A41B5" w:rsidP="00F565FA">
            <w:pPr>
              <w:pStyle w:val="BodyLarge"/>
              <w:tabs>
                <w:tab w:val="left" w:pos="600"/>
                <w:tab w:val="right" w:leader="dot" w:pos="8520"/>
                <w:tab w:val="right" w:pos="9940"/>
              </w:tabs>
            </w:pPr>
            <w:r>
              <w:t>(b)</w:t>
            </w:r>
          </w:p>
        </w:tc>
        <w:tc>
          <w:tcPr>
            <w:tcW w:w="952" w:type="dxa"/>
            <w:vMerge w:val="restart"/>
            <w:tcBorders>
              <w:top w:val="nil"/>
              <w:left w:val="nil"/>
              <w:bottom w:val="nil"/>
              <w:right w:val="nil"/>
            </w:tcBorders>
          </w:tcPr>
          <w:p w14:paraId="60FA48FA"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7CCE8D1D" w14:textId="77777777" w:rsidR="003A41B5" w:rsidRDefault="003A41B5" w:rsidP="00F565FA">
            <w:pPr>
              <w:pStyle w:val="BodyLarge"/>
              <w:tabs>
                <w:tab w:val="left" w:pos="600"/>
                <w:tab w:val="right" w:leader="dot" w:pos="8520"/>
                <w:tab w:val="right" w:pos="9940"/>
              </w:tabs>
              <w:jc w:val="center"/>
            </w:pPr>
            <w:r>
              <w:t>Assets</w:t>
            </w:r>
          </w:p>
        </w:tc>
        <w:tc>
          <w:tcPr>
            <w:tcW w:w="900" w:type="dxa"/>
            <w:tcBorders>
              <w:top w:val="nil"/>
              <w:left w:val="nil"/>
              <w:bottom w:val="nil"/>
              <w:right w:val="nil"/>
            </w:tcBorders>
            <w:vAlign w:val="center"/>
          </w:tcPr>
          <w:p w14:paraId="1B0879C3"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2F33FACB" w14:textId="77777777" w:rsidR="003A41B5" w:rsidRDefault="003A41B5" w:rsidP="00F565FA">
            <w:pPr>
              <w:pStyle w:val="BodyLarge"/>
              <w:tabs>
                <w:tab w:val="left" w:pos="600"/>
                <w:tab w:val="right" w:leader="dot" w:pos="8520"/>
                <w:tab w:val="right" w:pos="9940"/>
              </w:tabs>
              <w:jc w:val="center"/>
            </w:pPr>
            <w:r>
              <w:t>Liabilities</w:t>
            </w:r>
          </w:p>
        </w:tc>
        <w:tc>
          <w:tcPr>
            <w:tcW w:w="900" w:type="dxa"/>
            <w:tcBorders>
              <w:top w:val="nil"/>
              <w:left w:val="nil"/>
              <w:bottom w:val="nil"/>
              <w:right w:val="nil"/>
            </w:tcBorders>
            <w:vAlign w:val="center"/>
          </w:tcPr>
          <w:p w14:paraId="78290620"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58DCE54C" w14:textId="77777777" w:rsidR="003A41B5" w:rsidRDefault="003A41B5" w:rsidP="00F565FA">
            <w:pPr>
              <w:pStyle w:val="BodyLarge"/>
              <w:tabs>
                <w:tab w:val="left" w:pos="600"/>
                <w:tab w:val="right" w:leader="dot" w:pos="8520"/>
                <w:tab w:val="right" w:pos="9940"/>
              </w:tabs>
              <w:jc w:val="center"/>
            </w:pPr>
            <w:r>
              <w:t>Stockholders’ Equity</w:t>
            </w:r>
          </w:p>
        </w:tc>
        <w:tc>
          <w:tcPr>
            <w:tcW w:w="952" w:type="dxa"/>
            <w:vMerge w:val="restart"/>
            <w:tcBorders>
              <w:top w:val="nil"/>
              <w:left w:val="nil"/>
              <w:bottom w:val="nil"/>
              <w:right w:val="nil"/>
            </w:tcBorders>
          </w:tcPr>
          <w:p w14:paraId="2D556F33" w14:textId="77777777" w:rsidR="003A41B5" w:rsidRDefault="003A41B5" w:rsidP="00F565FA">
            <w:pPr>
              <w:pStyle w:val="BodyLarge"/>
              <w:tabs>
                <w:tab w:val="left" w:pos="600"/>
                <w:tab w:val="right" w:leader="dot" w:pos="8520"/>
                <w:tab w:val="right" w:pos="9940"/>
              </w:tabs>
              <w:jc w:val="center"/>
            </w:pPr>
          </w:p>
        </w:tc>
      </w:tr>
      <w:tr w:rsidR="003A41B5" w14:paraId="53F7BB60" w14:textId="77777777" w:rsidTr="00F565FA">
        <w:trPr>
          <w:cantSplit/>
        </w:trPr>
        <w:tc>
          <w:tcPr>
            <w:tcW w:w="576" w:type="dxa"/>
            <w:tcBorders>
              <w:top w:val="nil"/>
              <w:left w:val="nil"/>
              <w:bottom w:val="nil"/>
              <w:right w:val="nil"/>
            </w:tcBorders>
          </w:tcPr>
          <w:p w14:paraId="76004F12" w14:textId="77777777" w:rsidR="003A41B5" w:rsidRDefault="003A41B5" w:rsidP="00F565FA">
            <w:pPr>
              <w:pStyle w:val="BodyLarge"/>
              <w:tabs>
                <w:tab w:val="left" w:pos="600"/>
                <w:tab w:val="right" w:leader="dot" w:pos="8520"/>
                <w:tab w:val="right" w:pos="9940"/>
              </w:tabs>
            </w:pPr>
          </w:p>
        </w:tc>
        <w:tc>
          <w:tcPr>
            <w:tcW w:w="952" w:type="dxa"/>
            <w:vMerge/>
            <w:tcBorders>
              <w:top w:val="nil"/>
              <w:left w:val="nil"/>
              <w:bottom w:val="nil"/>
              <w:right w:val="nil"/>
            </w:tcBorders>
          </w:tcPr>
          <w:p w14:paraId="04E65DE1"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14AC296D" w14:textId="77777777" w:rsidR="003A41B5" w:rsidRDefault="003A41B5" w:rsidP="00F565FA">
            <w:pPr>
              <w:pStyle w:val="BodyLarge"/>
              <w:tabs>
                <w:tab w:val="left" w:pos="600"/>
                <w:tab w:val="right" w:leader="dot" w:pos="8520"/>
                <w:tab w:val="right" w:pos="9940"/>
              </w:tabs>
              <w:jc w:val="center"/>
            </w:pPr>
            <w:r>
              <w:t>(b)</w:t>
            </w:r>
          </w:p>
        </w:tc>
        <w:tc>
          <w:tcPr>
            <w:tcW w:w="900" w:type="dxa"/>
            <w:tcBorders>
              <w:top w:val="nil"/>
              <w:left w:val="nil"/>
              <w:bottom w:val="nil"/>
              <w:right w:val="nil"/>
            </w:tcBorders>
          </w:tcPr>
          <w:p w14:paraId="2BBE0647"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340396CE" w14:textId="77777777" w:rsidR="003A41B5" w:rsidRDefault="003A41B5" w:rsidP="00F565FA">
            <w:pPr>
              <w:pStyle w:val="BodyLarge"/>
              <w:tabs>
                <w:tab w:val="left" w:pos="600"/>
                <w:tab w:val="right" w:leader="dot" w:pos="8520"/>
                <w:tab w:val="right" w:pos="9940"/>
              </w:tabs>
              <w:jc w:val="center"/>
            </w:pPr>
            <w:r>
              <w:t>$120,000</w:t>
            </w:r>
          </w:p>
        </w:tc>
        <w:tc>
          <w:tcPr>
            <w:tcW w:w="900" w:type="dxa"/>
            <w:tcBorders>
              <w:top w:val="nil"/>
              <w:left w:val="nil"/>
              <w:bottom w:val="nil"/>
              <w:right w:val="nil"/>
            </w:tcBorders>
          </w:tcPr>
          <w:p w14:paraId="08BD1B7B"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59D3EB77" w14:textId="77777777" w:rsidR="003A41B5" w:rsidRDefault="003A41B5" w:rsidP="00F565FA">
            <w:pPr>
              <w:pStyle w:val="BodyLarge"/>
              <w:tabs>
                <w:tab w:val="left" w:pos="600"/>
                <w:tab w:val="right" w:leader="dot" w:pos="8520"/>
                <w:tab w:val="right" w:pos="9940"/>
              </w:tabs>
              <w:jc w:val="center"/>
            </w:pPr>
            <w:r>
              <w:t>$60,000</w:t>
            </w:r>
          </w:p>
        </w:tc>
        <w:tc>
          <w:tcPr>
            <w:tcW w:w="952" w:type="dxa"/>
            <w:vMerge/>
            <w:tcBorders>
              <w:top w:val="nil"/>
              <w:left w:val="nil"/>
              <w:bottom w:val="nil"/>
              <w:right w:val="nil"/>
            </w:tcBorders>
          </w:tcPr>
          <w:p w14:paraId="31FD0D65" w14:textId="77777777" w:rsidR="003A41B5" w:rsidRDefault="003A41B5" w:rsidP="00F565FA">
            <w:pPr>
              <w:pStyle w:val="BodyLarge"/>
              <w:tabs>
                <w:tab w:val="left" w:pos="600"/>
                <w:tab w:val="right" w:leader="dot" w:pos="8520"/>
                <w:tab w:val="right" w:pos="9940"/>
              </w:tabs>
              <w:jc w:val="center"/>
            </w:pPr>
          </w:p>
        </w:tc>
      </w:tr>
      <w:tr w:rsidR="003A41B5" w14:paraId="5DA5B284" w14:textId="77777777" w:rsidTr="00F565FA">
        <w:trPr>
          <w:cantSplit/>
        </w:trPr>
        <w:tc>
          <w:tcPr>
            <w:tcW w:w="576" w:type="dxa"/>
            <w:tcBorders>
              <w:top w:val="nil"/>
              <w:left w:val="nil"/>
              <w:bottom w:val="nil"/>
              <w:right w:val="nil"/>
            </w:tcBorders>
          </w:tcPr>
          <w:p w14:paraId="61DC29FD" w14:textId="77777777" w:rsidR="003A41B5" w:rsidRDefault="003A41B5" w:rsidP="00F565FA">
            <w:pPr>
              <w:pStyle w:val="BodyLarge"/>
              <w:tabs>
                <w:tab w:val="left" w:pos="600"/>
                <w:tab w:val="right" w:leader="dot" w:pos="8520"/>
                <w:tab w:val="right" w:pos="9940"/>
              </w:tabs>
            </w:pPr>
          </w:p>
        </w:tc>
        <w:tc>
          <w:tcPr>
            <w:tcW w:w="952" w:type="dxa"/>
            <w:tcBorders>
              <w:top w:val="nil"/>
              <w:left w:val="nil"/>
              <w:bottom w:val="nil"/>
              <w:right w:val="nil"/>
            </w:tcBorders>
          </w:tcPr>
          <w:p w14:paraId="5643C020"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002E7714" w14:textId="77777777" w:rsidR="003A41B5" w:rsidRDefault="003A41B5" w:rsidP="00F565FA">
            <w:pPr>
              <w:pStyle w:val="BodyLarge"/>
              <w:tabs>
                <w:tab w:val="left" w:pos="600"/>
                <w:tab w:val="right" w:leader="dot" w:pos="8520"/>
                <w:tab w:val="right" w:pos="9940"/>
              </w:tabs>
              <w:jc w:val="center"/>
            </w:pPr>
            <w:r>
              <w:t>(b)</w:t>
            </w:r>
          </w:p>
        </w:tc>
        <w:tc>
          <w:tcPr>
            <w:tcW w:w="900" w:type="dxa"/>
            <w:tcBorders>
              <w:top w:val="nil"/>
              <w:left w:val="nil"/>
              <w:bottom w:val="nil"/>
              <w:right w:val="nil"/>
            </w:tcBorders>
          </w:tcPr>
          <w:p w14:paraId="119AD984"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7C97469D" w14:textId="77777777" w:rsidR="003A41B5" w:rsidRDefault="003A41B5" w:rsidP="00F565FA">
            <w:pPr>
              <w:pStyle w:val="BodyLarge"/>
              <w:tabs>
                <w:tab w:val="left" w:pos="600"/>
                <w:tab w:val="right" w:leader="dot" w:pos="8520"/>
                <w:tab w:val="right" w:pos="9940"/>
              </w:tabs>
              <w:jc w:val="center"/>
            </w:pPr>
            <w:r>
              <w:t>$180,000</w:t>
            </w:r>
          </w:p>
        </w:tc>
        <w:tc>
          <w:tcPr>
            <w:tcW w:w="900" w:type="dxa"/>
            <w:tcBorders>
              <w:top w:val="nil"/>
              <w:left w:val="nil"/>
              <w:bottom w:val="nil"/>
              <w:right w:val="nil"/>
            </w:tcBorders>
          </w:tcPr>
          <w:p w14:paraId="527CDCF1" w14:textId="77777777" w:rsidR="003A41B5" w:rsidRDefault="003A41B5" w:rsidP="00F565FA">
            <w:pPr>
              <w:pStyle w:val="BodyLarge"/>
              <w:tabs>
                <w:tab w:val="left" w:pos="600"/>
                <w:tab w:val="right" w:leader="dot" w:pos="8520"/>
                <w:tab w:val="right" w:pos="9940"/>
              </w:tabs>
              <w:jc w:val="center"/>
            </w:pPr>
          </w:p>
        </w:tc>
        <w:tc>
          <w:tcPr>
            <w:tcW w:w="2941" w:type="dxa"/>
            <w:tcBorders>
              <w:top w:val="nil"/>
              <w:left w:val="nil"/>
              <w:bottom w:val="nil"/>
              <w:right w:val="nil"/>
            </w:tcBorders>
          </w:tcPr>
          <w:p w14:paraId="1B34E8CA" w14:textId="77777777" w:rsidR="003A41B5" w:rsidRDefault="003A41B5" w:rsidP="00F565FA">
            <w:pPr>
              <w:pStyle w:val="BodyLarge"/>
              <w:tabs>
                <w:tab w:val="left" w:pos="600"/>
                <w:tab w:val="right" w:leader="dot" w:pos="8520"/>
                <w:tab w:val="right" w:pos="9940"/>
              </w:tabs>
              <w:jc w:val="center"/>
            </w:pPr>
          </w:p>
        </w:tc>
        <w:tc>
          <w:tcPr>
            <w:tcW w:w="952" w:type="dxa"/>
            <w:tcBorders>
              <w:top w:val="nil"/>
              <w:left w:val="nil"/>
              <w:bottom w:val="nil"/>
              <w:right w:val="nil"/>
            </w:tcBorders>
          </w:tcPr>
          <w:p w14:paraId="57D33BB0" w14:textId="77777777" w:rsidR="003A41B5" w:rsidRDefault="003A41B5" w:rsidP="00F565FA">
            <w:pPr>
              <w:pStyle w:val="BodyLarge"/>
              <w:tabs>
                <w:tab w:val="left" w:pos="600"/>
                <w:tab w:val="right" w:leader="dot" w:pos="8520"/>
                <w:tab w:val="right" w:pos="9940"/>
              </w:tabs>
              <w:jc w:val="center"/>
            </w:pPr>
          </w:p>
        </w:tc>
      </w:tr>
    </w:tbl>
    <w:p w14:paraId="38BE5B27" w14:textId="77777777" w:rsidR="003A41B5" w:rsidRPr="004004E6" w:rsidRDefault="003A41B5" w:rsidP="0023279E">
      <w:pPr>
        <w:pStyle w:val="BodyLarge"/>
        <w:tabs>
          <w:tab w:val="left" w:pos="600"/>
          <w:tab w:val="right" w:leader="dot" w:pos="8520"/>
          <w:tab w:val="right" w:pos="9940"/>
        </w:tabs>
        <w:spacing w:line="280" w:lineRule="exact"/>
        <w:rPr>
          <w:szCs w:val="28"/>
        </w:rPr>
      </w:pPr>
    </w:p>
    <w:p w14:paraId="79BBC1E7"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t>(c)</w:t>
      </w:r>
      <w:r>
        <w:tab/>
      </w:r>
      <w:r>
        <w:rPr>
          <w:sz w:val="22"/>
        </w:rPr>
        <w:t>Beginning</w:t>
      </w:r>
      <w:r>
        <w:rPr>
          <w:sz w:val="22"/>
        </w:rPr>
        <w:tab/>
        <w:t>+</w:t>
      </w:r>
      <w:r>
        <w:rPr>
          <w:sz w:val="22"/>
        </w:rPr>
        <w:tab/>
        <w:t>Revenues</w:t>
      </w:r>
      <w:r>
        <w:rPr>
          <w:sz w:val="22"/>
        </w:rPr>
        <w:tab/>
        <w:t>–</w:t>
      </w:r>
      <w:r>
        <w:rPr>
          <w:sz w:val="22"/>
        </w:rPr>
        <w:tab/>
        <w:t>Expenses</w:t>
      </w:r>
      <w:r>
        <w:rPr>
          <w:sz w:val="22"/>
        </w:rPr>
        <w:tab/>
        <w:t>–</w:t>
      </w:r>
      <w:r>
        <w:rPr>
          <w:sz w:val="22"/>
        </w:rPr>
        <w:tab/>
        <w:t>Dividends</w:t>
      </w:r>
      <w:r>
        <w:rPr>
          <w:sz w:val="22"/>
        </w:rPr>
        <w:tab/>
        <w:t>=</w:t>
      </w:r>
      <w:r>
        <w:rPr>
          <w:sz w:val="22"/>
        </w:rPr>
        <w:tab/>
        <w:t>Ending</w:t>
      </w:r>
    </w:p>
    <w:p w14:paraId="330AB9D9"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t>Stockholders’</w:t>
      </w:r>
      <w:r>
        <w:rPr>
          <w:sz w:val="22"/>
        </w:rPr>
        <w:tab/>
      </w:r>
      <w:r>
        <w:rPr>
          <w:sz w:val="22"/>
        </w:rPr>
        <w:tab/>
      </w:r>
      <w:r>
        <w:rPr>
          <w:sz w:val="22"/>
        </w:rPr>
        <w:tab/>
      </w:r>
      <w:r>
        <w:rPr>
          <w:sz w:val="22"/>
        </w:rPr>
        <w:tab/>
      </w:r>
      <w:r>
        <w:rPr>
          <w:sz w:val="22"/>
        </w:rPr>
        <w:tab/>
      </w:r>
      <w:r>
        <w:rPr>
          <w:sz w:val="22"/>
        </w:rPr>
        <w:tab/>
      </w:r>
      <w:r>
        <w:rPr>
          <w:sz w:val="22"/>
        </w:rPr>
        <w:tab/>
      </w:r>
      <w:r>
        <w:rPr>
          <w:sz w:val="22"/>
        </w:rPr>
        <w:tab/>
        <w:t>Stockholders’</w:t>
      </w:r>
    </w:p>
    <w:p w14:paraId="3D888848"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t>Equity</w:t>
      </w:r>
      <w:r>
        <w:rPr>
          <w:sz w:val="22"/>
        </w:rPr>
        <w:tab/>
      </w:r>
      <w:r>
        <w:rPr>
          <w:sz w:val="22"/>
        </w:rPr>
        <w:tab/>
      </w:r>
      <w:r>
        <w:rPr>
          <w:sz w:val="22"/>
        </w:rPr>
        <w:tab/>
      </w:r>
      <w:r>
        <w:rPr>
          <w:sz w:val="22"/>
        </w:rPr>
        <w:tab/>
      </w:r>
      <w:r>
        <w:rPr>
          <w:sz w:val="22"/>
        </w:rPr>
        <w:tab/>
      </w:r>
      <w:r>
        <w:rPr>
          <w:sz w:val="22"/>
        </w:rPr>
        <w:tab/>
      </w:r>
      <w:r>
        <w:rPr>
          <w:sz w:val="22"/>
        </w:rPr>
        <w:tab/>
      </w:r>
      <w:r>
        <w:rPr>
          <w:sz w:val="22"/>
        </w:rPr>
        <w:tab/>
      </w:r>
      <w:proofErr w:type="spellStart"/>
      <w:r>
        <w:rPr>
          <w:sz w:val="22"/>
        </w:rPr>
        <w:t>Equity</w:t>
      </w:r>
      <w:proofErr w:type="spellEnd"/>
    </w:p>
    <w:p w14:paraId="39E112D0" w14:textId="77777777" w:rsidR="003A41B5" w:rsidRDefault="003A41B5" w:rsidP="003A41B5">
      <w:pPr>
        <w:pStyle w:val="BodyLarge"/>
        <w:tabs>
          <w:tab w:val="left" w:pos="600"/>
          <w:tab w:val="left" w:pos="2304"/>
          <w:tab w:val="left" w:pos="2745"/>
          <w:tab w:val="left" w:pos="3924"/>
          <w:tab w:val="left" w:pos="4284"/>
          <w:tab w:val="left" w:pos="5589"/>
          <w:tab w:val="left" w:pos="5922"/>
          <w:tab w:val="left" w:pos="7236"/>
          <w:tab w:val="left" w:pos="7632"/>
          <w:tab w:val="right" w:leader="dot" w:pos="8520"/>
          <w:tab w:val="right" w:pos="9940"/>
        </w:tabs>
        <w:rPr>
          <w:sz w:val="22"/>
        </w:rPr>
      </w:pPr>
      <w:r>
        <w:rPr>
          <w:sz w:val="22"/>
        </w:rPr>
        <w:tab/>
        <w:t>$40,000(a)</w:t>
      </w:r>
      <w:r>
        <w:rPr>
          <w:sz w:val="22"/>
        </w:rPr>
        <w:tab/>
        <w:t>+</w:t>
      </w:r>
      <w:r>
        <w:rPr>
          <w:sz w:val="22"/>
        </w:rPr>
        <w:tab/>
      </w:r>
      <w:r w:rsidR="00A24B06">
        <w:rPr>
          <w:sz w:val="22"/>
        </w:rPr>
        <w:t>$</w:t>
      </w:r>
      <w:r>
        <w:rPr>
          <w:sz w:val="22"/>
        </w:rPr>
        <w:t>215,000</w:t>
      </w:r>
      <w:r>
        <w:rPr>
          <w:sz w:val="22"/>
        </w:rPr>
        <w:tab/>
        <w:t>–</w:t>
      </w:r>
      <w:r>
        <w:rPr>
          <w:sz w:val="22"/>
        </w:rPr>
        <w:tab/>
      </w:r>
      <w:r w:rsidR="00A24B06">
        <w:rPr>
          <w:sz w:val="22"/>
        </w:rPr>
        <w:t>$</w:t>
      </w:r>
      <w:r>
        <w:rPr>
          <w:sz w:val="22"/>
        </w:rPr>
        <w:t>165,000</w:t>
      </w:r>
      <w:r>
        <w:rPr>
          <w:sz w:val="22"/>
        </w:rPr>
        <w:tab/>
        <w:t>–</w:t>
      </w:r>
      <w:r>
        <w:rPr>
          <w:sz w:val="22"/>
        </w:rPr>
        <w:tab/>
        <w:t>(c)</w:t>
      </w:r>
      <w:r>
        <w:rPr>
          <w:sz w:val="22"/>
        </w:rPr>
        <w:tab/>
        <w:t>=</w:t>
      </w:r>
      <w:r>
        <w:rPr>
          <w:sz w:val="22"/>
        </w:rPr>
        <w:tab/>
        <w:t>$60,000</w:t>
      </w:r>
    </w:p>
    <w:p w14:paraId="0A9B9B8B" w14:textId="77777777" w:rsidR="003A41B5" w:rsidRDefault="003A41B5" w:rsidP="003A41B5">
      <w:pPr>
        <w:pStyle w:val="BodyLarge"/>
        <w:tabs>
          <w:tab w:val="left" w:pos="600"/>
          <w:tab w:val="left" w:pos="2304"/>
          <w:tab w:val="left" w:pos="2628"/>
          <w:tab w:val="left" w:pos="3924"/>
          <w:tab w:val="left" w:pos="4284"/>
          <w:tab w:val="left" w:pos="5589"/>
          <w:tab w:val="left" w:pos="5922"/>
          <w:tab w:val="left" w:pos="7236"/>
          <w:tab w:val="left" w:pos="7632"/>
          <w:tab w:val="right" w:leader="dot" w:pos="8520"/>
          <w:tab w:val="right" w:pos="9940"/>
        </w:tabs>
        <w:rPr>
          <w:sz w:val="22"/>
        </w:rPr>
      </w:pPr>
      <w:r>
        <w:rPr>
          <w:sz w:val="22"/>
        </w:rPr>
        <w:tab/>
      </w:r>
      <w:r>
        <w:rPr>
          <w:sz w:val="22"/>
        </w:rPr>
        <w:tab/>
      </w:r>
      <w:r>
        <w:rPr>
          <w:sz w:val="22"/>
        </w:rPr>
        <w:tab/>
        <w:t>$  90,000</w:t>
      </w:r>
      <w:r>
        <w:rPr>
          <w:sz w:val="22"/>
        </w:rPr>
        <w:tab/>
        <w:t>–</w:t>
      </w:r>
      <w:r>
        <w:rPr>
          <w:sz w:val="22"/>
        </w:rPr>
        <w:tab/>
        <w:t>(c)</w:t>
      </w:r>
      <w:r>
        <w:rPr>
          <w:sz w:val="22"/>
        </w:rPr>
        <w:tab/>
      </w:r>
      <w:r>
        <w:rPr>
          <w:sz w:val="22"/>
        </w:rPr>
        <w:tab/>
      </w:r>
      <w:r>
        <w:rPr>
          <w:sz w:val="22"/>
        </w:rPr>
        <w:tab/>
        <w:t>=</w:t>
      </w:r>
      <w:r>
        <w:rPr>
          <w:sz w:val="22"/>
        </w:rPr>
        <w:tab/>
        <w:t>$60,000</w:t>
      </w:r>
    </w:p>
    <w:p w14:paraId="0EAADF24"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r>
      <w:r>
        <w:rPr>
          <w:sz w:val="22"/>
        </w:rPr>
        <w:tab/>
      </w:r>
      <w:r>
        <w:rPr>
          <w:sz w:val="22"/>
        </w:rPr>
        <w:tab/>
      </w:r>
      <w:r>
        <w:rPr>
          <w:sz w:val="22"/>
        </w:rPr>
        <w:tab/>
      </w:r>
      <w:r>
        <w:rPr>
          <w:sz w:val="22"/>
        </w:rPr>
        <w:tab/>
        <w:t>(c)</w:t>
      </w:r>
      <w:r>
        <w:rPr>
          <w:sz w:val="22"/>
        </w:rPr>
        <w:tab/>
      </w:r>
      <w:r>
        <w:rPr>
          <w:sz w:val="22"/>
        </w:rPr>
        <w:tab/>
      </w:r>
      <w:r>
        <w:rPr>
          <w:sz w:val="22"/>
        </w:rPr>
        <w:tab/>
        <w:t>=</w:t>
      </w:r>
      <w:r>
        <w:rPr>
          <w:sz w:val="22"/>
        </w:rPr>
        <w:tab/>
        <w:t>$30,000</w:t>
      </w:r>
    </w:p>
    <w:p w14:paraId="4C3F3208" w14:textId="77777777" w:rsidR="003A41B5" w:rsidRPr="004004E6" w:rsidRDefault="003A41B5" w:rsidP="0023279E">
      <w:pPr>
        <w:pStyle w:val="BodyLarge"/>
        <w:tabs>
          <w:tab w:val="left" w:pos="600"/>
          <w:tab w:val="right" w:leader="dot" w:pos="8520"/>
          <w:tab w:val="right" w:pos="9940"/>
        </w:tabs>
        <w:spacing w:line="280" w:lineRule="exact"/>
        <w:rPr>
          <w:szCs w:val="28"/>
        </w:rPr>
      </w:pPr>
    </w:p>
    <w:tbl>
      <w:tblPr>
        <w:tblW w:w="0" w:type="auto"/>
        <w:tblInd w:w="9" w:type="dxa"/>
        <w:tblLayout w:type="fixed"/>
        <w:tblCellMar>
          <w:left w:w="0" w:type="dxa"/>
          <w:right w:w="0" w:type="dxa"/>
        </w:tblCellMar>
        <w:tblLook w:val="0000" w:firstRow="0" w:lastRow="0" w:firstColumn="0" w:lastColumn="0" w:noHBand="0" w:noVBand="0"/>
      </w:tblPr>
      <w:tblGrid>
        <w:gridCol w:w="576"/>
        <w:gridCol w:w="952"/>
        <w:gridCol w:w="1246"/>
        <w:gridCol w:w="900"/>
        <w:gridCol w:w="1448"/>
        <w:gridCol w:w="900"/>
        <w:gridCol w:w="2941"/>
        <w:gridCol w:w="952"/>
      </w:tblGrid>
      <w:tr w:rsidR="003A41B5" w14:paraId="4CBF2186" w14:textId="77777777" w:rsidTr="00F565FA">
        <w:trPr>
          <w:cantSplit/>
        </w:trPr>
        <w:tc>
          <w:tcPr>
            <w:tcW w:w="576" w:type="dxa"/>
            <w:tcBorders>
              <w:top w:val="nil"/>
              <w:left w:val="nil"/>
              <w:bottom w:val="nil"/>
              <w:right w:val="nil"/>
            </w:tcBorders>
          </w:tcPr>
          <w:p w14:paraId="2F6F4176" w14:textId="77777777" w:rsidR="003A41B5" w:rsidRDefault="003A41B5" w:rsidP="00F565FA">
            <w:pPr>
              <w:pStyle w:val="BodyLarge"/>
              <w:tabs>
                <w:tab w:val="left" w:pos="600"/>
                <w:tab w:val="right" w:leader="dot" w:pos="8520"/>
                <w:tab w:val="right" w:pos="9940"/>
              </w:tabs>
            </w:pPr>
            <w:r>
              <w:t>(d)</w:t>
            </w:r>
          </w:p>
        </w:tc>
        <w:tc>
          <w:tcPr>
            <w:tcW w:w="952" w:type="dxa"/>
            <w:vMerge w:val="restart"/>
            <w:tcBorders>
              <w:top w:val="nil"/>
              <w:left w:val="nil"/>
              <w:bottom w:val="nil"/>
              <w:right w:val="nil"/>
            </w:tcBorders>
          </w:tcPr>
          <w:p w14:paraId="5A2F1C90"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5C67B234" w14:textId="77777777" w:rsidR="003A41B5" w:rsidRDefault="003A41B5" w:rsidP="00F565FA">
            <w:pPr>
              <w:pStyle w:val="BodyLarge"/>
              <w:tabs>
                <w:tab w:val="left" w:pos="600"/>
                <w:tab w:val="right" w:leader="dot" w:pos="8520"/>
                <w:tab w:val="right" w:pos="9940"/>
              </w:tabs>
              <w:jc w:val="center"/>
            </w:pPr>
            <w:r>
              <w:t>Assets</w:t>
            </w:r>
          </w:p>
        </w:tc>
        <w:tc>
          <w:tcPr>
            <w:tcW w:w="900" w:type="dxa"/>
            <w:tcBorders>
              <w:top w:val="nil"/>
              <w:left w:val="nil"/>
              <w:bottom w:val="nil"/>
              <w:right w:val="nil"/>
            </w:tcBorders>
            <w:vAlign w:val="center"/>
          </w:tcPr>
          <w:p w14:paraId="112C5254"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6C5F2765" w14:textId="77777777" w:rsidR="003A41B5" w:rsidRDefault="003A41B5" w:rsidP="00F565FA">
            <w:pPr>
              <w:pStyle w:val="BodyLarge"/>
              <w:tabs>
                <w:tab w:val="left" w:pos="600"/>
                <w:tab w:val="right" w:leader="dot" w:pos="8520"/>
                <w:tab w:val="right" w:pos="9940"/>
              </w:tabs>
              <w:jc w:val="center"/>
            </w:pPr>
            <w:r>
              <w:t>Liabilities</w:t>
            </w:r>
          </w:p>
        </w:tc>
        <w:tc>
          <w:tcPr>
            <w:tcW w:w="900" w:type="dxa"/>
            <w:tcBorders>
              <w:top w:val="nil"/>
              <w:left w:val="nil"/>
              <w:bottom w:val="nil"/>
              <w:right w:val="nil"/>
            </w:tcBorders>
            <w:vAlign w:val="center"/>
          </w:tcPr>
          <w:p w14:paraId="19774774"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0FFCE710" w14:textId="77777777" w:rsidR="003A41B5" w:rsidRDefault="003A41B5" w:rsidP="00F565FA">
            <w:pPr>
              <w:pStyle w:val="BodyLarge"/>
              <w:tabs>
                <w:tab w:val="left" w:pos="600"/>
                <w:tab w:val="right" w:leader="dot" w:pos="8520"/>
                <w:tab w:val="right" w:pos="9940"/>
              </w:tabs>
              <w:jc w:val="center"/>
            </w:pPr>
            <w:r>
              <w:t>Stockholders’ Equity</w:t>
            </w:r>
          </w:p>
        </w:tc>
        <w:tc>
          <w:tcPr>
            <w:tcW w:w="952" w:type="dxa"/>
            <w:vMerge w:val="restart"/>
            <w:tcBorders>
              <w:top w:val="nil"/>
              <w:left w:val="nil"/>
              <w:bottom w:val="nil"/>
              <w:right w:val="nil"/>
            </w:tcBorders>
          </w:tcPr>
          <w:p w14:paraId="743913F2" w14:textId="77777777" w:rsidR="003A41B5" w:rsidRDefault="003A41B5" w:rsidP="00F565FA">
            <w:pPr>
              <w:pStyle w:val="BodyLarge"/>
              <w:tabs>
                <w:tab w:val="left" w:pos="600"/>
                <w:tab w:val="right" w:leader="dot" w:pos="8520"/>
                <w:tab w:val="right" w:pos="9940"/>
              </w:tabs>
              <w:jc w:val="center"/>
            </w:pPr>
          </w:p>
        </w:tc>
      </w:tr>
      <w:tr w:rsidR="003A41B5" w14:paraId="3250DB45" w14:textId="77777777" w:rsidTr="00F565FA">
        <w:trPr>
          <w:cantSplit/>
        </w:trPr>
        <w:tc>
          <w:tcPr>
            <w:tcW w:w="576" w:type="dxa"/>
            <w:tcBorders>
              <w:top w:val="nil"/>
              <w:left w:val="nil"/>
              <w:bottom w:val="nil"/>
              <w:right w:val="nil"/>
            </w:tcBorders>
          </w:tcPr>
          <w:p w14:paraId="5B760033" w14:textId="77777777" w:rsidR="003A41B5" w:rsidRDefault="003A41B5" w:rsidP="00F565FA">
            <w:pPr>
              <w:pStyle w:val="BodyLarge"/>
              <w:tabs>
                <w:tab w:val="left" w:pos="600"/>
                <w:tab w:val="right" w:leader="dot" w:pos="8520"/>
                <w:tab w:val="right" w:pos="9940"/>
              </w:tabs>
            </w:pPr>
          </w:p>
        </w:tc>
        <w:tc>
          <w:tcPr>
            <w:tcW w:w="952" w:type="dxa"/>
            <w:vMerge/>
            <w:tcBorders>
              <w:top w:val="nil"/>
              <w:left w:val="nil"/>
              <w:bottom w:val="nil"/>
              <w:right w:val="nil"/>
            </w:tcBorders>
          </w:tcPr>
          <w:p w14:paraId="58F27B4B"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6970D31F" w14:textId="77777777" w:rsidR="003A41B5" w:rsidRDefault="003A41B5" w:rsidP="00F565FA">
            <w:pPr>
              <w:pStyle w:val="BodyLarge"/>
              <w:tabs>
                <w:tab w:val="left" w:pos="600"/>
                <w:tab w:val="right" w:leader="dot" w:pos="8520"/>
                <w:tab w:val="right" w:pos="9940"/>
              </w:tabs>
              <w:jc w:val="center"/>
            </w:pPr>
            <w:r>
              <w:t>$150,000</w:t>
            </w:r>
          </w:p>
        </w:tc>
        <w:tc>
          <w:tcPr>
            <w:tcW w:w="900" w:type="dxa"/>
            <w:tcBorders>
              <w:top w:val="nil"/>
              <w:left w:val="nil"/>
              <w:bottom w:val="nil"/>
              <w:right w:val="nil"/>
            </w:tcBorders>
          </w:tcPr>
          <w:p w14:paraId="2860352A"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0DE44B20" w14:textId="77777777" w:rsidR="003A41B5" w:rsidRDefault="003A41B5" w:rsidP="00F565FA">
            <w:pPr>
              <w:pStyle w:val="BodyLarge"/>
              <w:tabs>
                <w:tab w:val="left" w:pos="600"/>
                <w:tab w:val="right" w:leader="dot" w:pos="8520"/>
                <w:tab w:val="right" w:pos="9940"/>
              </w:tabs>
              <w:jc w:val="center"/>
            </w:pPr>
            <w:r>
              <w:t>(d)</w:t>
            </w:r>
          </w:p>
        </w:tc>
        <w:tc>
          <w:tcPr>
            <w:tcW w:w="900" w:type="dxa"/>
            <w:tcBorders>
              <w:top w:val="nil"/>
              <w:left w:val="nil"/>
              <w:bottom w:val="nil"/>
              <w:right w:val="nil"/>
            </w:tcBorders>
          </w:tcPr>
          <w:p w14:paraId="0A22CD51"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742B42DC" w14:textId="77777777" w:rsidR="003A41B5" w:rsidRDefault="003A41B5" w:rsidP="00F565FA">
            <w:pPr>
              <w:pStyle w:val="BodyLarge"/>
              <w:tabs>
                <w:tab w:val="left" w:pos="600"/>
                <w:tab w:val="right" w:leader="dot" w:pos="8520"/>
                <w:tab w:val="right" w:pos="9940"/>
              </w:tabs>
              <w:jc w:val="center"/>
            </w:pPr>
            <w:r>
              <w:t>$70,000</w:t>
            </w:r>
          </w:p>
        </w:tc>
        <w:tc>
          <w:tcPr>
            <w:tcW w:w="952" w:type="dxa"/>
            <w:vMerge/>
            <w:tcBorders>
              <w:top w:val="nil"/>
              <w:left w:val="nil"/>
              <w:bottom w:val="nil"/>
              <w:right w:val="nil"/>
            </w:tcBorders>
          </w:tcPr>
          <w:p w14:paraId="3AB0F918" w14:textId="77777777" w:rsidR="003A41B5" w:rsidRDefault="003A41B5" w:rsidP="00F565FA">
            <w:pPr>
              <w:pStyle w:val="BodyLarge"/>
              <w:tabs>
                <w:tab w:val="left" w:pos="600"/>
                <w:tab w:val="right" w:leader="dot" w:pos="8520"/>
                <w:tab w:val="right" w:pos="9940"/>
              </w:tabs>
              <w:jc w:val="center"/>
            </w:pPr>
          </w:p>
        </w:tc>
      </w:tr>
      <w:tr w:rsidR="003A41B5" w14:paraId="4C5326E7" w14:textId="77777777" w:rsidTr="00F565FA">
        <w:trPr>
          <w:cantSplit/>
        </w:trPr>
        <w:tc>
          <w:tcPr>
            <w:tcW w:w="576" w:type="dxa"/>
            <w:tcBorders>
              <w:top w:val="nil"/>
              <w:left w:val="nil"/>
              <w:bottom w:val="nil"/>
              <w:right w:val="nil"/>
            </w:tcBorders>
          </w:tcPr>
          <w:p w14:paraId="62F8BFD4" w14:textId="77777777" w:rsidR="003A41B5" w:rsidRDefault="003A41B5" w:rsidP="00F565FA">
            <w:pPr>
              <w:pStyle w:val="BodyLarge"/>
              <w:tabs>
                <w:tab w:val="left" w:pos="600"/>
                <w:tab w:val="right" w:leader="dot" w:pos="8520"/>
                <w:tab w:val="right" w:pos="9940"/>
              </w:tabs>
            </w:pPr>
          </w:p>
        </w:tc>
        <w:tc>
          <w:tcPr>
            <w:tcW w:w="952" w:type="dxa"/>
            <w:tcBorders>
              <w:top w:val="nil"/>
              <w:left w:val="nil"/>
              <w:bottom w:val="nil"/>
              <w:right w:val="nil"/>
            </w:tcBorders>
          </w:tcPr>
          <w:p w14:paraId="7BE41914"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78A31823" w14:textId="77777777" w:rsidR="003A41B5" w:rsidRDefault="003A41B5" w:rsidP="00F565FA">
            <w:pPr>
              <w:pStyle w:val="BodyLarge"/>
              <w:tabs>
                <w:tab w:val="left" w:pos="600"/>
                <w:tab w:val="right" w:leader="dot" w:pos="8520"/>
                <w:tab w:val="right" w:pos="9940"/>
              </w:tabs>
              <w:jc w:val="center"/>
            </w:pPr>
            <w:r>
              <w:t>(d)</w:t>
            </w:r>
          </w:p>
        </w:tc>
        <w:tc>
          <w:tcPr>
            <w:tcW w:w="900" w:type="dxa"/>
            <w:tcBorders>
              <w:top w:val="nil"/>
              <w:left w:val="nil"/>
              <w:bottom w:val="nil"/>
              <w:right w:val="nil"/>
            </w:tcBorders>
          </w:tcPr>
          <w:p w14:paraId="23E1EAEE"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2CFE7BD0" w14:textId="77777777" w:rsidR="003A41B5" w:rsidRDefault="003A41B5" w:rsidP="00F565FA">
            <w:pPr>
              <w:pStyle w:val="BodyLarge"/>
              <w:tabs>
                <w:tab w:val="left" w:pos="600"/>
                <w:tab w:val="right" w:leader="dot" w:pos="8520"/>
                <w:tab w:val="right" w:pos="9940"/>
              </w:tabs>
              <w:ind w:right="144"/>
              <w:jc w:val="right"/>
            </w:pPr>
            <w:r>
              <w:t>$80,000</w:t>
            </w:r>
          </w:p>
        </w:tc>
        <w:tc>
          <w:tcPr>
            <w:tcW w:w="900" w:type="dxa"/>
            <w:tcBorders>
              <w:top w:val="nil"/>
              <w:left w:val="nil"/>
              <w:bottom w:val="nil"/>
              <w:right w:val="nil"/>
            </w:tcBorders>
          </w:tcPr>
          <w:p w14:paraId="39E09BC0" w14:textId="77777777" w:rsidR="003A41B5" w:rsidRDefault="003A41B5" w:rsidP="00F565FA">
            <w:pPr>
              <w:pStyle w:val="BodyLarge"/>
              <w:tabs>
                <w:tab w:val="left" w:pos="600"/>
                <w:tab w:val="right" w:leader="dot" w:pos="8520"/>
                <w:tab w:val="right" w:pos="9940"/>
              </w:tabs>
              <w:jc w:val="center"/>
            </w:pPr>
          </w:p>
        </w:tc>
        <w:tc>
          <w:tcPr>
            <w:tcW w:w="2941" w:type="dxa"/>
            <w:tcBorders>
              <w:top w:val="nil"/>
              <w:left w:val="nil"/>
              <w:bottom w:val="nil"/>
              <w:right w:val="nil"/>
            </w:tcBorders>
          </w:tcPr>
          <w:p w14:paraId="78C3EFA3" w14:textId="77777777" w:rsidR="003A41B5" w:rsidRDefault="003A41B5" w:rsidP="00F565FA">
            <w:pPr>
              <w:pStyle w:val="BodyLarge"/>
              <w:tabs>
                <w:tab w:val="left" w:pos="600"/>
                <w:tab w:val="right" w:leader="dot" w:pos="8520"/>
                <w:tab w:val="right" w:pos="9940"/>
              </w:tabs>
              <w:jc w:val="center"/>
            </w:pPr>
          </w:p>
        </w:tc>
        <w:tc>
          <w:tcPr>
            <w:tcW w:w="952" w:type="dxa"/>
            <w:tcBorders>
              <w:top w:val="nil"/>
              <w:left w:val="nil"/>
              <w:bottom w:val="nil"/>
              <w:right w:val="nil"/>
            </w:tcBorders>
          </w:tcPr>
          <w:p w14:paraId="0FCD26B8" w14:textId="77777777" w:rsidR="003A41B5" w:rsidRDefault="003A41B5" w:rsidP="00F565FA">
            <w:pPr>
              <w:pStyle w:val="BodyLarge"/>
              <w:tabs>
                <w:tab w:val="left" w:pos="600"/>
                <w:tab w:val="right" w:leader="dot" w:pos="8520"/>
                <w:tab w:val="right" w:pos="9940"/>
              </w:tabs>
              <w:jc w:val="center"/>
            </w:pPr>
          </w:p>
        </w:tc>
      </w:tr>
    </w:tbl>
    <w:p w14:paraId="2D083F64" w14:textId="77777777" w:rsidR="003A41B5" w:rsidRPr="004004E6" w:rsidRDefault="003A41B5" w:rsidP="0023279E">
      <w:pPr>
        <w:pStyle w:val="BodyLarge"/>
        <w:tabs>
          <w:tab w:val="left" w:pos="600"/>
          <w:tab w:val="right" w:leader="dot" w:pos="8520"/>
          <w:tab w:val="right" w:pos="9940"/>
        </w:tabs>
        <w:spacing w:line="280" w:lineRule="exact"/>
        <w:rPr>
          <w:szCs w:val="28"/>
        </w:rPr>
      </w:pPr>
    </w:p>
    <w:tbl>
      <w:tblPr>
        <w:tblW w:w="0" w:type="auto"/>
        <w:tblInd w:w="9" w:type="dxa"/>
        <w:tblLayout w:type="fixed"/>
        <w:tblCellMar>
          <w:left w:w="0" w:type="dxa"/>
          <w:right w:w="0" w:type="dxa"/>
        </w:tblCellMar>
        <w:tblLook w:val="0000" w:firstRow="0" w:lastRow="0" w:firstColumn="0" w:lastColumn="0" w:noHBand="0" w:noVBand="0"/>
      </w:tblPr>
      <w:tblGrid>
        <w:gridCol w:w="576"/>
        <w:gridCol w:w="952"/>
        <w:gridCol w:w="1246"/>
        <w:gridCol w:w="900"/>
        <w:gridCol w:w="1448"/>
        <w:gridCol w:w="900"/>
        <w:gridCol w:w="2941"/>
        <w:gridCol w:w="952"/>
      </w:tblGrid>
      <w:tr w:rsidR="003A41B5" w14:paraId="2F6EAFFE" w14:textId="77777777" w:rsidTr="00F565FA">
        <w:trPr>
          <w:cantSplit/>
        </w:trPr>
        <w:tc>
          <w:tcPr>
            <w:tcW w:w="576" w:type="dxa"/>
            <w:tcBorders>
              <w:top w:val="nil"/>
              <w:left w:val="nil"/>
              <w:bottom w:val="nil"/>
              <w:right w:val="nil"/>
            </w:tcBorders>
          </w:tcPr>
          <w:p w14:paraId="3074A024" w14:textId="77777777" w:rsidR="003A41B5" w:rsidRDefault="003A41B5" w:rsidP="00F565FA">
            <w:pPr>
              <w:pStyle w:val="BodyLarge"/>
              <w:tabs>
                <w:tab w:val="left" w:pos="600"/>
                <w:tab w:val="right" w:leader="dot" w:pos="8520"/>
                <w:tab w:val="right" w:pos="9940"/>
              </w:tabs>
            </w:pPr>
            <w:r>
              <w:t>(e)</w:t>
            </w:r>
          </w:p>
        </w:tc>
        <w:tc>
          <w:tcPr>
            <w:tcW w:w="952" w:type="dxa"/>
            <w:vMerge w:val="restart"/>
            <w:tcBorders>
              <w:top w:val="nil"/>
              <w:left w:val="nil"/>
              <w:bottom w:val="nil"/>
              <w:right w:val="nil"/>
            </w:tcBorders>
          </w:tcPr>
          <w:p w14:paraId="0530637E"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2C658728" w14:textId="77777777" w:rsidR="003A41B5" w:rsidRDefault="003A41B5" w:rsidP="00F565FA">
            <w:pPr>
              <w:pStyle w:val="BodyLarge"/>
              <w:tabs>
                <w:tab w:val="left" w:pos="600"/>
                <w:tab w:val="right" w:leader="dot" w:pos="8520"/>
                <w:tab w:val="right" w:pos="9940"/>
              </w:tabs>
              <w:jc w:val="center"/>
            </w:pPr>
            <w:r>
              <w:t>Assets</w:t>
            </w:r>
          </w:p>
        </w:tc>
        <w:tc>
          <w:tcPr>
            <w:tcW w:w="900" w:type="dxa"/>
            <w:tcBorders>
              <w:top w:val="nil"/>
              <w:left w:val="nil"/>
              <w:bottom w:val="nil"/>
              <w:right w:val="nil"/>
            </w:tcBorders>
            <w:vAlign w:val="center"/>
          </w:tcPr>
          <w:p w14:paraId="4DFECDB7"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4326CA8F" w14:textId="77777777" w:rsidR="003A41B5" w:rsidRDefault="003A41B5" w:rsidP="00F565FA">
            <w:pPr>
              <w:pStyle w:val="BodyLarge"/>
              <w:tabs>
                <w:tab w:val="left" w:pos="600"/>
                <w:tab w:val="right" w:leader="dot" w:pos="8520"/>
                <w:tab w:val="right" w:pos="9940"/>
              </w:tabs>
              <w:jc w:val="center"/>
            </w:pPr>
            <w:r>
              <w:t>Liabilities</w:t>
            </w:r>
          </w:p>
        </w:tc>
        <w:tc>
          <w:tcPr>
            <w:tcW w:w="900" w:type="dxa"/>
            <w:tcBorders>
              <w:top w:val="nil"/>
              <w:left w:val="nil"/>
              <w:bottom w:val="nil"/>
              <w:right w:val="nil"/>
            </w:tcBorders>
            <w:vAlign w:val="center"/>
          </w:tcPr>
          <w:p w14:paraId="4235AB10"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1FF059DC" w14:textId="77777777" w:rsidR="003A41B5" w:rsidRDefault="003A41B5" w:rsidP="00F565FA">
            <w:pPr>
              <w:pStyle w:val="BodyLarge"/>
              <w:tabs>
                <w:tab w:val="left" w:pos="600"/>
                <w:tab w:val="right" w:leader="dot" w:pos="8520"/>
                <w:tab w:val="right" w:pos="9940"/>
              </w:tabs>
              <w:jc w:val="center"/>
            </w:pPr>
            <w:r>
              <w:t>Stockholders’ Equity</w:t>
            </w:r>
          </w:p>
        </w:tc>
        <w:tc>
          <w:tcPr>
            <w:tcW w:w="952" w:type="dxa"/>
            <w:vMerge w:val="restart"/>
            <w:tcBorders>
              <w:top w:val="nil"/>
              <w:left w:val="nil"/>
              <w:bottom w:val="nil"/>
              <w:right w:val="nil"/>
            </w:tcBorders>
          </w:tcPr>
          <w:p w14:paraId="62B4069D" w14:textId="77777777" w:rsidR="003A41B5" w:rsidRDefault="003A41B5" w:rsidP="00F565FA">
            <w:pPr>
              <w:pStyle w:val="BodyLarge"/>
              <w:tabs>
                <w:tab w:val="left" w:pos="600"/>
                <w:tab w:val="right" w:leader="dot" w:pos="8520"/>
                <w:tab w:val="right" w:pos="9940"/>
              </w:tabs>
              <w:jc w:val="center"/>
            </w:pPr>
          </w:p>
        </w:tc>
      </w:tr>
      <w:tr w:rsidR="003A41B5" w14:paraId="7F548C12" w14:textId="77777777" w:rsidTr="00F565FA">
        <w:trPr>
          <w:cantSplit/>
        </w:trPr>
        <w:tc>
          <w:tcPr>
            <w:tcW w:w="576" w:type="dxa"/>
            <w:tcBorders>
              <w:top w:val="nil"/>
              <w:left w:val="nil"/>
              <w:bottom w:val="nil"/>
              <w:right w:val="nil"/>
            </w:tcBorders>
          </w:tcPr>
          <w:p w14:paraId="44627FE3" w14:textId="77777777" w:rsidR="003A41B5" w:rsidRDefault="003A41B5" w:rsidP="00F565FA">
            <w:pPr>
              <w:pStyle w:val="BodyLarge"/>
              <w:tabs>
                <w:tab w:val="left" w:pos="600"/>
                <w:tab w:val="right" w:leader="dot" w:pos="8520"/>
                <w:tab w:val="right" w:pos="9940"/>
              </w:tabs>
            </w:pPr>
          </w:p>
        </w:tc>
        <w:tc>
          <w:tcPr>
            <w:tcW w:w="952" w:type="dxa"/>
            <w:vMerge/>
            <w:tcBorders>
              <w:top w:val="nil"/>
              <w:left w:val="nil"/>
              <w:bottom w:val="nil"/>
              <w:right w:val="nil"/>
            </w:tcBorders>
          </w:tcPr>
          <w:p w14:paraId="11D0EE6D"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17577F9A" w14:textId="77777777" w:rsidR="003A41B5" w:rsidRDefault="003A41B5" w:rsidP="00F565FA">
            <w:pPr>
              <w:pStyle w:val="BodyLarge"/>
              <w:tabs>
                <w:tab w:val="left" w:pos="600"/>
                <w:tab w:val="right" w:leader="dot" w:pos="8520"/>
                <w:tab w:val="right" w:pos="9940"/>
              </w:tabs>
              <w:jc w:val="center"/>
            </w:pPr>
            <w:r>
              <w:t>$180,000</w:t>
            </w:r>
          </w:p>
        </w:tc>
        <w:tc>
          <w:tcPr>
            <w:tcW w:w="900" w:type="dxa"/>
            <w:tcBorders>
              <w:top w:val="nil"/>
              <w:left w:val="nil"/>
              <w:bottom w:val="nil"/>
              <w:right w:val="nil"/>
            </w:tcBorders>
          </w:tcPr>
          <w:p w14:paraId="12C6ECAC"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74723F06" w14:textId="77777777" w:rsidR="003A41B5" w:rsidRDefault="003A41B5" w:rsidP="00F565FA">
            <w:pPr>
              <w:pStyle w:val="BodyLarge"/>
              <w:tabs>
                <w:tab w:val="left" w:pos="600"/>
                <w:tab w:val="right" w:leader="dot" w:pos="8520"/>
                <w:tab w:val="right" w:pos="9940"/>
              </w:tabs>
              <w:ind w:right="144"/>
              <w:jc w:val="right"/>
            </w:pPr>
            <w:r>
              <w:t>$  55,000</w:t>
            </w:r>
          </w:p>
        </w:tc>
        <w:tc>
          <w:tcPr>
            <w:tcW w:w="900" w:type="dxa"/>
            <w:tcBorders>
              <w:top w:val="nil"/>
              <w:left w:val="nil"/>
              <w:bottom w:val="nil"/>
              <w:right w:val="nil"/>
            </w:tcBorders>
          </w:tcPr>
          <w:p w14:paraId="5DE8C064" w14:textId="77777777" w:rsidR="003A41B5" w:rsidRDefault="003A41B5" w:rsidP="00F565FA">
            <w:pPr>
              <w:pStyle w:val="BodyLarge"/>
              <w:tabs>
                <w:tab w:val="left" w:pos="600"/>
                <w:tab w:val="right" w:leader="dot" w:pos="8520"/>
                <w:tab w:val="right" w:pos="9940"/>
              </w:tabs>
              <w:jc w:val="center"/>
            </w:pPr>
            <w:r>
              <w:t>+</w:t>
            </w:r>
          </w:p>
        </w:tc>
        <w:tc>
          <w:tcPr>
            <w:tcW w:w="2941" w:type="dxa"/>
            <w:tcBorders>
              <w:top w:val="nil"/>
              <w:left w:val="nil"/>
              <w:bottom w:val="nil"/>
              <w:right w:val="nil"/>
            </w:tcBorders>
          </w:tcPr>
          <w:p w14:paraId="452995DE" w14:textId="77777777" w:rsidR="003A41B5" w:rsidRDefault="003A41B5" w:rsidP="00F565FA">
            <w:pPr>
              <w:pStyle w:val="BodyLarge"/>
              <w:tabs>
                <w:tab w:val="left" w:pos="600"/>
                <w:tab w:val="right" w:leader="dot" w:pos="8520"/>
                <w:tab w:val="right" w:pos="9940"/>
              </w:tabs>
              <w:jc w:val="center"/>
            </w:pPr>
            <w:r>
              <w:t>(e)</w:t>
            </w:r>
          </w:p>
        </w:tc>
        <w:tc>
          <w:tcPr>
            <w:tcW w:w="952" w:type="dxa"/>
            <w:vMerge/>
            <w:tcBorders>
              <w:top w:val="nil"/>
              <w:left w:val="nil"/>
              <w:bottom w:val="nil"/>
              <w:right w:val="nil"/>
            </w:tcBorders>
          </w:tcPr>
          <w:p w14:paraId="676741CF" w14:textId="77777777" w:rsidR="003A41B5" w:rsidRDefault="003A41B5" w:rsidP="00F565FA">
            <w:pPr>
              <w:pStyle w:val="BodyLarge"/>
              <w:tabs>
                <w:tab w:val="left" w:pos="600"/>
                <w:tab w:val="right" w:leader="dot" w:pos="8520"/>
                <w:tab w:val="right" w:pos="9940"/>
              </w:tabs>
              <w:jc w:val="center"/>
            </w:pPr>
          </w:p>
        </w:tc>
      </w:tr>
      <w:tr w:rsidR="003A41B5" w14:paraId="13AFC34D" w14:textId="77777777" w:rsidTr="00F565FA">
        <w:trPr>
          <w:cantSplit/>
        </w:trPr>
        <w:tc>
          <w:tcPr>
            <w:tcW w:w="576" w:type="dxa"/>
            <w:tcBorders>
              <w:top w:val="nil"/>
              <w:left w:val="nil"/>
              <w:bottom w:val="nil"/>
              <w:right w:val="nil"/>
            </w:tcBorders>
          </w:tcPr>
          <w:p w14:paraId="698E81A0" w14:textId="77777777" w:rsidR="003A41B5" w:rsidRDefault="003A41B5" w:rsidP="00F565FA">
            <w:pPr>
              <w:pStyle w:val="BodyLarge"/>
              <w:tabs>
                <w:tab w:val="left" w:pos="600"/>
                <w:tab w:val="right" w:leader="dot" w:pos="8520"/>
                <w:tab w:val="right" w:pos="9940"/>
              </w:tabs>
            </w:pPr>
          </w:p>
        </w:tc>
        <w:tc>
          <w:tcPr>
            <w:tcW w:w="952" w:type="dxa"/>
            <w:tcBorders>
              <w:top w:val="nil"/>
              <w:left w:val="nil"/>
              <w:bottom w:val="nil"/>
              <w:right w:val="nil"/>
            </w:tcBorders>
          </w:tcPr>
          <w:p w14:paraId="1B0FD754" w14:textId="77777777" w:rsidR="003A41B5" w:rsidRDefault="003A41B5" w:rsidP="00F565FA">
            <w:pPr>
              <w:pStyle w:val="BodyLarge"/>
              <w:tabs>
                <w:tab w:val="left" w:pos="600"/>
                <w:tab w:val="right" w:leader="dot" w:pos="8520"/>
                <w:tab w:val="right" w:pos="9940"/>
              </w:tabs>
              <w:jc w:val="center"/>
            </w:pPr>
          </w:p>
        </w:tc>
        <w:tc>
          <w:tcPr>
            <w:tcW w:w="1246" w:type="dxa"/>
            <w:tcBorders>
              <w:top w:val="nil"/>
              <w:left w:val="nil"/>
              <w:bottom w:val="nil"/>
              <w:right w:val="nil"/>
            </w:tcBorders>
          </w:tcPr>
          <w:p w14:paraId="49C48330" w14:textId="77777777" w:rsidR="003A41B5" w:rsidRDefault="003A41B5" w:rsidP="00F565FA">
            <w:pPr>
              <w:pStyle w:val="BodyLarge"/>
              <w:tabs>
                <w:tab w:val="left" w:pos="600"/>
                <w:tab w:val="right" w:leader="dot" w:pos="8520"/>
                <w:tab w:val="right" w:pos="9940"/>
              </w:tabs>
              <w:jc w:val="center"/>
            </w:pPr>
            <w:r>
              <w:t>(e)</w:t>
            </w:r>
          </w:p>
        </w:tc>
        <w:tc>
          <w:tcPr>
            <w:tcW w:w="900" w:type="dxa"/>
            <w:tcBorders>
              <w:top w:val="nil"/>
              <w:left w:val="nil"/>
              <w:bottom w:val="nil"/>
              <w:right w:val="nil"/>
            </w:tcBorders>
          </w:tcPr>
          <w:p w14:paraId="12E9A1D4" w14:textId="77777777" w:rsidR="003A41B5" w:rsidRDefault="003A41B5" w:rsidP="00F565FA">
            <w:pPr>
              <w:pStyle w:val="BodyLarge"/>
              <w:tabs>
                <w:tab w:val="left" w:pos="600"/>
                <w:tab w:val="right" w:leader="dot" w:pos="8520"/>
                <w:tab w:val="right" w:pos="9940"/>
              </w:tabs>
              <w:jc w:val="center"/>
            </w:pPr>
            <w:r>
              <w:t>=</w:t>
            </w:r>
          </w:p>
        </w:tc>
        <w:tc>
          <w:tcPr>
            <w:tcW w:w="1448" w:type="dxa"/>
            <w:tcBorders>
              <w:top w:val="nil"/>
              <w:left w:val="nil"/>
              <w:bottom w:val="nil"/>
              <w:right w:val="nil"/>
            </w:tcBorders>
          </w:tcPr>
          <w:p w14:paraId="27F2103E" w14:textId="77777777" w:rsidR="003A41B5" w:rsidRDefault="003A41B5" w:rsidP="00F565FA">
            <w:pPr>
              <w:pStyle w:val="BodyLarge"/>
              <w:tabs>
                <w:tab w:val="left" w:pos="600"/>
                <w:tab w:val="right" w:leader="dot" w:pos="8520"/>
                <w:tab w:val="right" w:pos="9940"/>
              </w:tabs>
              <w:ind w:right="144"/>
              <w:jc w:val="right"/>
            </w:pPr>
            <w:r>
              <w:t>$125,000</w:t>
            </w:r>
          </w:p>
        </w:tc>
        <w:tc>
          <w:tcPr>
            <w:tcW w:w="900" w:type="dxa"/>
            <w:tcBorders>
              <w:top w:val="nil"/>
              <w:left w:val="nil"/>
              <w:bottom w:val="nil"/>
              <w:right w:val="nil"/>
            </w:tcBorders>
          </w:tcPr>
          <w:p w14:paraId="0C65E648" w14:textId="77777777" w:rsidR="003A41B5" w:rsidRDefault="003A41B5" w:rsidP="00F565FA">
            <w:pPr>
              <w:pStyle w:val="BodyLarge"/>
              <w:tabs>
                <w:tab w:val="left" w:pos="600"/>
                <w:tab w:val="right" w:leader="dot" w:pos="8520"/>
                <w:tab w:val="right" w:pos="9940"/>
              </w:tabs>
              <w:jc w:val="center"/>
            </w:pPr>
          </w:p>
        </w:tc>
        <w:tc>
          <w:tcPr>
            <w:tcW w:w="2941" w:type="dxa"/>
            <w:tcBorders>
              <w:top w:val="nil"/>
              <w:left w:val="nil"/>
              <w:bottom w:val="nil"/>
              <w:right w:val="nil"/>
            </w:tcBorders>
          </w:tcPr>
          <w:p w14:paraId="3C3FFDC5" w14:textId="77777777" w:rsidR="003A41B5" w:rsidRDefault="003A41B5" w:rsidP="00F565FA">
            <w:pPr>
              <w:pStyle w:val="BodyLarge"/>
              <w:tabs>
                <w:tab w:val="left" w:pos="600"/>
                <w:tab w:val="right" w:leader="dot" w:pos="8520"/>
                <w:tab w:val="right" w:pos="9940"/>
              </w:tabs>
              <w:jc w:val="center"/>
            </w:pPr>
          </w:p>
        </w:tc>
        <w:tc>
          <w:tcPr>
            <w:tcW w:w="952" w:type="dxa"/>
            <w:tcBorders>
              <w:top w:val="nil"/>
              <w:left w:val="nil"/>
              <w:bottom w:val="nil"/>
              <w:right w:val="nil"/>
            </w:tcBorders>
          </w:tcPr>
          <w:p w14:paraId="7DF74F72" w14:textId="77777777" w:rsidR="003A41B5" w:rsidRDefault="003A41B5" w:rsidP="00F565FA">
            <w:pPr>
              <w:pStyle w:val="BodyLarge"/>
              <w:tabs>
                <w:tab w:val="left" w:pos="600"/>
                <w:tab w:val="right" w:leader="dot" w:pos="8520"/>
                <w:tab w:val="right" w:pos="9940"/>
              </w:tabs>
              <w:jc w:val="center"/>
            </w:pPr>
          </w:p>
        </w:tc>
      </w:tr>
    </w:tbl>
    <w:p w14:paraId="58E41040" w14:textId="77777777" w:rsidR="003A41B5" w:rsidRPr="004004E6" w:rsidRDefault="003A41B5" w:rsidP="0023279E">
      <w:pPr>
        <w:pStyle w:val="BodyLarge"/>
        <w:tabs>
          <w:tab w:val="left" w:pos="600"/>
          <w:tab w:val="right" w:leader="dot" w:pos="8520"/>
          <w:tab w:val="right" w:pos="9940"/>
        </w:tabs>
        <w:spacing w:line="280" w:lineRule="exact"/>
        <w:rPr>
          <w:szCs w:val="28"/>
        </w:rPr>
      </w:pPr>
    </w:p>
    <w:p w14:paraId="405058B1"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t>(f)</w:t>
      </w:r>
      <w:r>
        <w:tab/>
      </w:r>
      <w:r>
        <w:rPr>
          <w:sz w:val="22"/>
        </w:rPr>
        <w:t>Beginning</w:t>
      </w:r>
      <w:r>
        <w:rPr>
          <w:sz w:val="22"/>
        </w:rPr>
        <w:tab/>
        <w:t>+</w:t>
      </w:r>
      <w:r>
        <w:rPr>
          <w:sz w:val="22"/>
        </w:rPr>
        <w:tab/>
        <w:t>Revenues</w:t>
      </w:r>
      <w:r>
        <w:rPr>
          <w:sz w:val="22"/>
        </w:rPr>
        <w:tab/>
        <w:t>–</w:t>
      </w:r>
      <w:r>
        <w:rPr>
          <w:sz w:val="22"/>
        </w:rPr>
        <w:tab/>
        <w:t>Expenses</w:t>
      </w:r>
      <w:r>
        <w:rPr>
          <w:sz w:val="22"/>
        </w:rPr>
        <w:tab/>
        <w:t>–</w:t>
      </w:r>
      <w:r>
        <w:rPr>
          <w:sz w:val="22"/>
        </w:rPr>
        <w:tab/>
        <w:t>Dividends</w:t>
      </w:r>
      <w:r>
        <w:rPr>
          <w:sz w:val="22"/>
        </w:rPr>
        <w:tab/>
        <w:t>=</w:t>
      </w:r>
      <w:r>
        <w:rPr>
          <w:sz w:val="22"/>
        </w:rPr>
        <w:tab/>
        <w:t>Ending</w:t>
      </w:r>
    </w:p>
    <w:p w14:paraId="6567584A"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t>Stockholders’</w:t>
      </w:r>
      <w:r>
        <w:rPr>
          <w:sz w:val="22"/>
        </w:rPr>
        <w:tab/>
      </w:r>
      <w:r>
        <w:rPr>
          <w:sz w:val="22"/>
        </w:rPr>
        <w:tab/>
      </w:r>
      <w:r>
        <w:rPr>
          <w:sz w:val="22"/>
        </w:rPr>
        <w:tab/>
      </w:r>
      <w:r>
        <w:rPr>
          <w:sz w:val="22"/>
        </w:rPr>
        <w:tab/>
      </w:r>
      <w:r>
        <w:rPr>
          <w:sz w:val="22"/>
        </w:rPr>
        <w:tab/>
      </w:r>
      <w:r>
        <w:rPr>
          <w:sz w:val="22"/>
        </w:rPr>
        <w:tab/>
      </w:r>
      <w:r>
        <w:rPr>
          <w:sz w:val="22"/>
        </w:rPr>
        <w:tab/>
      </w:r>
      <w:r>
        <w:rPr>
          <w:sz w:val="22"/>
        </w:rPr>
        <w:tab/>
        <w:t>Stockholders’</w:t>
      </w:r>
    </w:p>
    <w:p w14:paraId="48B2EE7E"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t>Equity</w:t>
      </w:r>
      <w:r>
        <w:rPr>
          <w:sz w:val="22"/>
        </w:rPr>
        <w:tab/>
      </w:r>
      <w:r>
        <w:rPr>
          <w:sz w:val="22"/>
        </w:rPr>
        <w:tab/>
      </w:r>
      <w:r>
        <w:rPr>
          <w:sz w:val="22"/>
        </w:rPr>
        <w:tab/>
      </w:r>
      <w:r>
        <w:rPr>
          <w:sz w:val="22"/>
        </w:rPr>
        <w:tab/>
      </w:r>
      <w:r>
        <w:rPr>
          <w:sz w:val="22"/>
        </w:rPr>
        <w:tab/>
      </w:r>
      <w:r>
        <w:rPr>
          <w:sz w:val="22"/>
        </w:rPr>
        <w:tab/>
      </w:r>
      <w:r>
        <w:rPr>
          <w:sz w:val="22"/>
        </w:rPr>
        <w:tab/>
      </w:r>
      <w:r>
        <w:rPr>
          <w:sz w:val="22"/>
        </w:rPr>
        <w:tab/>
      </w:r>
      <w:proofErr w:type="spellStart"/>
      <w:r>
        <w:rPr>
          <w:sz w:val="22"/>
        </w:rPr>
        <w:t>Equity</w:t>
      </w:r>
      <w:proofErr w:type="spellEnd"/>
    </w:p>
    <w:p w14:paraId="137428EC"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t>$70,000</w:t>
      </w:r>
      <w:r>
        <w:rPr>
          <w:sz w:val="22"/>
        </w:rPr>
        <w:tab/>
        <w:t>+</w:t>
      </w:r>
      <w:r>
        <w:rPr>
          <w:sz w:val="22"/>
        </w:rPr>
        <w:tab/>
        <w:t xml:space="preserve">       (f)</w:t>
      </w:r>
      <w:r>
        <w:rPr>
          <w:sz w:val="22"/>
        </w:rPr>
        <w:tab/>
        <w:t>–</w:t>
      </w:r>
      <w:r>
        <w:rPr>
          <w:sz w:val="22"/>
        </w:rPr>
        <w:tab/>
      </w:r>
      <w:r w:rsidR="00A24B06">
        <w:rPr>
          <w:sz w:val="22"/>
        </w:rPr>
        <w:t>$</w:t>
      </w:r>
      <w:r>
        <w:rPr>
          <w:sz w:val="22"/>
        </w:rPr>
        <w:t>80,000</w:t>
      </w:r>
      <w:r>
        <w:rPr>
          <w:sz w:val="22"/>
        </w:rPr>
        <w:tab/>
        <w:t>–</w:t>
      </w:r>
      <w:r>
        <w:rPr>
          <w:sz w:val="22"/>
        </w:rPr>
        <w:tab/>
      </w:r>
      <w:r w:rsidR="00A24B06">
        <w:rPr>
          <w:sz w:val="22"/>
        </w:rPr>
        <w:t>$</w:t>
      </w:r>
      <w:r>
        <w:rPr>
          <w:sz w:val="22"/>
        </w:rPr>
        <w:t>5,000</w:t>
      </w:r>
      <w:r>
        <w:rPr>
          <w:sz w:val="22"/>
        </w:rPr>
        <w:tab/>
        <w:t>=</w:t>
      </w:r>
      <w:r>
        <w:rPr>
          <w:sz w:val="22"/>
        </w:rPr>
        <w:tab/>
        <w:t>$125,000(e)</w:t>
      </w:r>
    </w:p>
    <w:p w14:paraId="6A52B4B5" w14:textId="77777777" w:rsidR="003A41B5" w:rsidRDefault="003A41B5" w:rsidP="003A41B5">
      <w:pPr>
        <w:pStyle w:val="BodyLarge"/>
        <w:tabs>
          <w:tab w:val="left" w:pos="600"/>
          <w:tab w:val="left" w:pos="2304"/>
          <w:tab w:val="left" w:pos="2664"/>
          <w:tab w:val="left" w:pos="3924"/>
          <w:tab w:val="left" w:pos="4284"/>
          <w:tab w:val="left" w:pos="5589"/>
          <w:tab w:val="left" w:pos="5922"/>
          <w:tab w:val="left" w:pos="7236"/>
          <w:tab w:val="left" w:pos="7632"/>
          <w:tab w:val="right" w:leader="dot" w:pos="8520"/>
          <w:tab w:val="right" w:pos="9940"/>
        </w:tabs>
        <w:rPr>
          <w:sz w:val="22"/>
        </w:rPr>
      </w:pPr>
      <w:r>
        <w:rPr>
          <w:sz w:val="22"/>
        </w:rPr>
        <w:tab/>
        <w:t xml:space="preserve">    (f)</w:t>
      </w:r>
      <w:r>
        <w:rPr>
          <w:sz w:val="22"/>
        </w:rPr>
        <w:tab/>
        <w:t>=</w:t>
      </w:r>
      <w:r>
        <w:rPr>
          <w:sz w:val="22"/>
        </w:rPr>
        <w:tab/>
        <w:t>$140,000</w:t>
      </w:r>
    </w:p>
    <w:p w14:paraId="01EB6ED5" w14:textId="77777777" w:rsidR="003A41B5" w:rsidRDefault="003A41B5" w:rsidP="0023279E">
      <w:pPr>
        <w:rPr>
          <w:b/>
        </w:rPr>
      </w:pPr>
    </w:p>
    <w:p w14:paraId="40078425" w14:textId="77777777" w:rsidR="003A41B5" w:rsidRPr="00D76524" w:rsidRDefault="003A41B5" w:rsidP="003A41B5">
      <w:pPr>
        <w:pStyle w:val="NoSpacing"/>
        <w:rPr>
          <w:rFonts w:ascii="Liberation Sans" w:hAnsi="Liberation Sans"/>
          <w:b/>
          <w:sz w:val="20"/>
          <w:szCs w:val="20"/>
        </w:rPr>
      </w:pPr>
      <w:r w:rsidRPr="00D76524">
        <w:rPr>
          <w:rFonts w:ascii="Liberation Sans" w:hAnsi="Liberation Sans"/>
          <w:b/>
          <w:sz w:val="20"/>
          <w:szCs w:val="20"/>
        </w:rPr>
        <w:t>LO 3  BT: A</w:t>
      </w:r>
      <w:r>
        <w:rPr>
          <w:rFonts w:ascii="Liberation Sans" w:hAnsi="Liberation Sans"/>
          <w:b/>
          <w:sz w:val="20"/>
          <w:szCs w:val="20"/>
        </w:rPr>
        <w:t>N</w:t>
      </w:r>
      <w:r w:rsidRPr="00D76524">
        <w:rPr>
          <w:rFonts w:ascii="Liberation Sans" w:hAnsi="Liberation Sans"/>
          <w:b/>
          <w:sz w:val="20"/>
          <w:szCs w:val="20"/>
        </w:rPr>
        <w:t xml:space="preserve">  Difficulty: Hard  TOT: 12 min.  AACSB: Analytic  AICPA </w:t>
      </w:r>
      <w:r w:rsidR="00E9671C">
        <w:rPr>
          <w:rFonts w:ascii="Liberation Sans" w:hAnsi="Liberation Sans"/>
          <w:b/>
          <w:sz w:val="20"/>
          <w:szCs w:val="20"/>
        </w:rPr>
        <w:t>A</w:t>
      </w:r>
      <w:r w:rsidR="00E9671C" w:rsidRPr="00D76524">
        <w:rPr>
          <w:rFonts w:ascii="Liberation Sans" w:hAnsi="Liberation Sans"/>
          <w:b/>
          <w:sz w:val="20"/>
          <w:szCs w:val="20"/>
        </w:rPr>
        <w:t>C</w:t>
      </w:r>
      <w:r w:rsidRPr="00D76524">
        <w:rPr>
          <w:rFonts w:ascii="Liberation Sans" w:hAnsi="Liberation Sans"/>
          <w:b/>
          <w:sz w:val="20"/>
          <w:szCs w:val="20"/>
        </w:rPr>
        <w:t>: Reporting</w:t>
      </w:r>
    </w:p>
    <w:p w14:paraId="7B656412" w14:textId="77777777" w:rsidR="003A41B5" w:rsidRPr="004004E6" w:rsidRDefault="003A41B5" w:rsidP="0023279E">
      <w:pPr>
        <w:pStyle w:val="BodyLarge"/>
        <w:tabs>
          <w:tab w:val="right" w:leader="dot" w:pos="7080"/>
          <w:tab w:val="right" w:pos="8400"/>
        </w:tabs>
        <w:spacing w:line="280" w:lineRule="exact"/>
        <w:rPr>
          <w:szCs w:val="28"/>
        </w:rPr>
      </w:pPr>
    </w:p>
    <w:p w14:paraId="7BBCF534" w14:textId="77777777" w:rsidR="003A41B5" w:rsidRDefault="003A41B5" w:rsidP="0023279E">
      <w:pPr>
        <w:pStyle w:val="BodyLarge"/>
        <w:tabs>
          <w:tab w:val="right" w:leader="dot" w:pos="7080"/>
          <w:tab w:val="right" w:pos="8400"/>
        </w:tabs>
      </w:pPr>
      <w:r>
        <w:t>EXERCISE 1.</w:t>
      </w:r>
      <w:r w:rsidR="00033A62">
        <w:t>25</w:t>
      </w:r>
    </w:p>
    <w:p w14:paraId="1B17D709" w14:textId="77777777" w:rsidR="003A41B5" w:rsidRPr="004004E6" w:rsidRDefault="003A41B5" w:rsidP="0023279E">
      <w:pPr>
        <w:pStyle w:val="BodyLarge"/>
        <w:tabs>
          <w:tab w:val="right" w:leader="dot" w:pos="7080"/>
          <w:tab w:val="right" w:pos="8400"/>
        </w:tabs>
        <w:spacing w:line="280" w:lineRule="exact"/>
        <w:rPr>
          <w:szCs w:val="28"/>
        </w:rPr>
      </w:pPr>
    </w:p>
    <w:p w14:paraId="7CA13395" w14:textId="77777777" w:rsidR="003A41B5" w:rsidRDefault="003A41B5" w:rsidP="003A41B5">
      <w:pPr>
        <w:pStyle w:val="BodyLarge"/>
        <w:tabs>
          <w:tab w:val="left" w:pos="600"/>
        </w:tabs>
      </w:pPr>
      <w:r>
        <w:t>(a)</w:t>
      </w:r>
      <w:r>
        <w:tab/>
        <w:t>Financial statements</w:t>
      </w:r>
    </w:p>
    <w:p w14:paraId="4F44C7A0" w14:textId="77777777" w:rsidR="003A41B5" w:rsidRDefault="003A41B5" w:rsidP="003A41B5">
      <w:pPr>
        <w:pStyle w:val="BodyLarge"/>
        <w:tabs>
          <w:tab w:val="left" w:pos="600"/>
        </w:tabs>
      </w:pPr>
      <w:r>
        <w:t>(b)</w:t>
      </w:r>
      <w:r>
        <w:tab/>
        <w:t>Auditor’s opinion</w:t>
      </w:r>
    </w:p>
    <w:p w14:paraId="1CAB1F91" w14:textId="77777777" w:rsidR="003A41B5" w:rsidRDefault="003A41B5" w:rsidP="003A41B5">
      <w:pPr>
        <w:pStyle w:val="BodyLarge"/>
        <w:tabs>
          <w:tab w:val="left" w:pos="600"/>
        </w:tabs>
      </w:pPr>
      <w:r>
        <w:t>(c)</w:t>
      </w:r>
      <w:r>
        <w:tab/>
        <w:t>Notes to the financial statements</w:t>
      </w:r>
    </w:p>
    <w:p w14:paraId="6BE6BA5E" w14:textId="77777777" w:rsidR="003A41B5" w:rsidRDefault="003A41B5" w:rsidP="003A41B5">
      <w:pPr>
        <w:pStyle w:val="BodyLarge"/>
        <w:tabs>
          <w:tab w:val="left" w:pos="600"/>
        </w:tabs>
      </w:pPr>
      <w:r>
        <w:t>(d)</w:t>
      </w:r>
      <w:r>
        <w:tab/>
        <w:t>Financial statements</w:t>
      </w:r>
    </w:p>
    <w:p w14:paraId="0D8886F0" w14:textId="77777777" w:rsidR="003A41B5" w:rsidRDefault="003A41B5" w:rsidP="003A41B5">
      <w:pPr>
        <w:pStyle w:val="BodyLarge"/>
        <w:tabs>
          <w:tab w:val="left" w:pos="600"/>
        </w:tabs>
      </w:pPr>
      <w:r>
        <w:t>(e)</w:t>
      </w:r>
      <w:r>
        <w:tab/>
        <w:t>Management discussion and analysis</w:t>
      </w:r>
    </w:p>
    <w:p w14:paraId="49AD501F" w14:textId="77777777" w:rsidR="003A41B5" w:rsidRDefault="003A41B5" w:rsidP="003A41B5">
      <w:pPr>
        <w:pStyle w:val="BodyLarge"/>
        <w:tabs>
          <w:tab w:val="left" w:pos="600"/>
        </w:tabs>
      </w:pPr>
      <w:r>
        <w:t>(f)</w:t>
      </w:r>
      <w:r>
        <w:tab/>
        <w:t>Not disclosed</w:t>
      </w:r>
    </w:p>
    <w:p w14:paraId="18E7922D" w14:textId="77777777" w:rsidR="005F2107" w:rsidRDefault="005F2107" w:rsidP="005F2107">
      <w:pPr>
        <w:rPr>
          <w:b/>
        </w:rPr>
      </w:pPr>
    </w:p>
    <w:p w14:paraId="06DF84D2" w14:textId="77777777" w:rsidR="003A41B5" w:rsidRPr="00D76524" w:rsidRDefault="003A41B5" w:rsidP="003A41B5">
      <w:pPr>
        <w:pStyle w:val="NoSpacing"/>
        <w:rPr>
          <w:rFonts w:ascii="Liberation Sans" w:hAnsi="Liberation Sans"/>
          <w:b/>
          <w:sz w:val="20"/>
          <w:szCs w:val="20"/>
        </w:rPr>
      </w:pPr>
      <w:r w:rsidRPr="00D76524">
        <w:rPr>
          <w:rFonts w:ascii="Liberation Sans" w:hAnsi="Liberation Sans"/>
          <w:b/>
          <w:sz w:val="20"/>
          <w:szCs w:val="20"/>
        </w:rPr>
        <w:t xml:space="preserve">LO 3  BT: K  Difficulty: Easy  TOT: 3.0 min.  AACSB: </w:t>
      </w:r>
      <w:r w:rsidR="00E9671C">
        <w:rPr>
          <w:rFonts w:ascii="Liberation Sans" w:hAnsi="Liberation Sans"/>
          <w:b/>
          <w:sz w:val="20"/>
          <w:szCs w:val="20"/>
        </w:rPr>
        <w:t>Knowledge</w:t>
      </w:r>
      <w:r w:rsidR="00E9671C" w:rsidRPr="00D76524">
        <w:rPr>
          <w:rFonts w:ascii="Liberation Sans" w:hAnsi="Liberation Sans"/>
          <w:b/>
          <w:sz w:val="20"/>
          <w:szCs w:val="20"/>
        </w:rPr>
        <w:t xml:space="preserve">  </w:t>
      </w:r>
      <w:r w:rsidRPr="00D76524">
        <w:rPr>
          <w:rFonts w:ascii="Liberation Sans" w:hAnsi="Liberation Sans"/>
          <w:b/>
          <w:sz w:val="20"/>
          <w:szCs w:val="20"/>
        </w:rPr>
        <w:t xml:space="preserve">AICPA </w:t>
      </w:r>
      <w:r w:rsidR="00E9671C">
        <w:rPr>
          <w:rFonts w:ascii="Liberation Sans" w:hAnsi="Liberation Sans"/>
          <w:b/>
          <w:sz w:val="20"/>
          <w:szCs w:val="20"/>
        </w:rPr>
        <w:t>A</w:t>
      </w:r>
      <w:r w:rsidR="00E9671C" w:rsidRPr="00D76524">
        <w:rPr>
          <w:rFonts w:ascii="Liberation Sans" w:hAnsi="Liberation Sans"/>
          <w:b/>
          <w:sz w:val="20"/>
          <w:szCs w:val="20"/>
        </w:rPr>
        <w:t>C</w:t>
      </w:r>
      <w:r w:rsidRPr="00D76524">
        <w:rPr>
          <w:rFonts w:ascii="Liberation Sans" w:hAnsi="Liberation Sans"/>
          <w:b/>
          <w:sz w:val="20"/>
          <w:szCs w:val="20"/>
        </w:rPr>
        <w:t>: Reporting</w:t>
      </w:r>
    </w:p>
    <w:p w14:paraId="47F70FCE" w14:textId="77777777" w:rsidR="00033A62" w:rsidRDefault="003A41B5" w:rsidP="0023279E">
      <w:pPr>
        <w:pStyle w:val="2Head"/>
        <w:spacing w:after="120"/>
        <w:jc w:val="left"/>
      </w:pPr>
      <w:r>
        <w:br w:type="page"/>
      </w:r>
      <w:r w:rsidR="00033A62" w:rsidRPr="00377751">
        <w:rPr>
          <w:sz w:val="28"/>
          <w:szCs w:val="28"/>
        </w:rPr>
        <w:t>EXERCISE 1.26</w:t>
      </w:r>
    </w:p>
    <w:p w14:paraId="6C262F6B" w14:textId="77777777" w:rsidR="00033A62" w:rsidRDefault="005A4E57" w:rsidP="0023279E">
      <w:pPr>
        <w:pStyle w:val="2Head"/>
        <w:spacing w:after="120"/>
        <w:jc w:val="left"/>
        <w:rPr>
          <w:rFonts w:cs="Arial"/>
          <w:sz w:val="28"/>
          <w:szCs w:val="28"/>
          <w:lang w:val="en-CA"/>
        </w:rPr>
      </w:pPr>
      <w:r w:rsidRPr="00377751">
        <w:rPr>
          <w:rFonts w:cs="Arial"/>
          <w:sz w:val="28"/>
          <w:szCs w:val="28"/>
          <w:lang w:val="en-CA"/>
        </w:rPr>
        <w:t>(a)</w:t>
      </w:r>
    </w:p>
    <w:p w14:paraId="0FF6170E"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t>L</w:t>
      </w:r>
      <w:r w:rsidRPr="0023279E">
        <w:rPr>
          <w:rFonts w:cs="Arial"/>
          <w:b/>
          <w:sz w:val="28"/>
          <w:szCs w:val="28"/>
          <w:lang w:val="en-CA"/>
        </w:rPr>
        <w:tab/>
        <w:t>Accounts payable</w:t>
      </w:r>
      <w:r w:rsidRPr="0023279E">
        <w:rPr>
          <w:rFonts w:cs="Arial"/>
          <w:b/>
          <w:sz w:val="28"/>
          <w:szCs w:val="28"/>
          <w:lang w:val="en-CA"/>
        </w:rPr>
        <w:tab/>
      </w:r>
    </w:p>
    <w:p w14:paraId="6EDF3F3D" w14:textId="77777777" w:rsidR="005A4E57" w:rsidRPr="0023279E" w:rsidRDefault="005A4E57" w:rsidP="0023279E">
      <w:pPr>
        <w:tabs>
          <w:tab w:val="left" w:pos="720"/>
          <w:tab w:val="left" w:pos="1440"/>
        </w:tabs>
        <w:spacing w:line="240" w:lineRule="auto"/>
        <w:ind w:right="-673"/>
        <w:rPr>
          <w:rFonts w:cs="Arial"/>
          <w:b/>
          <w:sz w:val="28"/>
          <w:szCs w:val="28"/>
          <w:lang w:val="en-CA"/>
        </w:rPr>
      </w:pPr>
      <w:r w:rsidRPr="0023279E">
        <w:rPr>
          <w:rFonts w:cs="Arial"/>
          <w:b/>
          <w:sz w:val="28"/>
          <w:szCs w:val="28"/>
          <w:lang w:val="en-CA"/>
        </w:rPr>
        <w:tab/>
        <w:t>A</w:t>
      </w:r>
      <w:r w:rsidRPr="0023279E">
        <w:rPr>
          <w:rFonts w:cs="Arial"/>
          <w:b/>
          <w:sz w:val="28"/>
          <w:szCs w:val="28"/>
          <w:lang w:val="en-CA"/>
        </w:rPr>
        <w:tab/>
        <w:t>Accounts receivable</w:t>
      </w:r>
      <w:r w:rsidRPr="0023279E">
        <w:rPr>
          <w:rFonts w:cs="Arial"/>
          <w:b/>
          <w:sz w:val="28"/>
          <w:szCs w:val="28"/>
          <w:lang w:val="en-CA"/>
        </w:rPr>
        <w:tab/>
      </w:r>
    </w:p>
    <w:p w14:paraId="0589E81F"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r>
      <w:r w:rsidR="00642045">
        <w:rPr>
          <w:rFonts w:cs="Arial"/>
          <w:b/>
          <w:sz w:val="28"/>
          <w:szCs w:val="28"/>
          <w:lang w:val="en-CA"/>
        </w:rPr>
        <w:t>A</w:t>
      </w:r>
      <w:r w:rsidRPr="0023279E">
        <w:rPr>
          <w:rFonts w:cs="Arial"/>
          <w:b/>
          <w:sz w:val="28"/>
          <w:szCs w:val="28"/>
          <w:lang w:val="en-CA"/>
        </w:rPr>
        <w:tab/>
      </w:r>
      <w:r w:rsidR="00642045">
        <w:rPr>
          <w:rFonts w:cs="Arial"/>
          <w:b/>
          <w:sz w:val="28"/>
          <w:szCs w:val="28"/>
          <w:lang w:val="en-CA"/>
        </w:rPr>
        <w:t>Buildings</w:t>
      </w:r>
    </w:p>
    <w:p w14:paraId="169AA28A"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t>A</w:t>
      </w:r>
      <w:r w:rsidRPr="0023279E">
        <w:rPr>
          <w:rFonts w:cs="Arial"/>
          <w:b/>
          <w:sz w:val="28"/>
          <w:szCs w:val="28"/>
          <w:lang w:val="en-CA"/>
        </w:rPr>
        <w:tab/>
      </w:r>
      <w:r w:rsidR="00642045">
        <w:rPr>
          <w:rFonts w:cs="Arial"/>
          <w:b/>
          <w:sz w:val="28"/>
          <w:szCs w:val="28"/>
          <w:lang w:val="en-CA"/>
        </w:rPr>
        <w:t>Cash</w:t>
      </w:r>
      <w:r w:rsidRPr="0023279E">
        <w:rPr>
          <w:rFonts w:cs="Arial"/>
          <w:b/>
          <w:sz w:val="28"/>
          <w:szCs w:val="28"/>
          <w:lang w:val="en-CA"/>
        </w:rPr>
        <w:tab/>
      </w:r>
      <w:r w:rsidRPr="0023279E">
        <w:rPr>
          <w:rFonts w:cs="Arial"/>
          <w:b/>
          <w:sz w:val="28"/>
          <w:szCs w:val="28"/>
          <w:lang w:val="en-CA"/>
        </w:rPr>
        <w:tab/>
      </w:r>
    </w:p>
    <w:p w14:paraId="455A413A"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r>
      <w:r w:rsidR="00642045">
        <w:rPr>
          <w:rFonts w:cs="Arial"/>
          <w:b/>
          <w:sz w:val="28"/>
          <w:szCs w:val="28"/>
          <w:lang w:val="en-CA"/>
        </w:rPr>
        <w:t>SE</w:t>
      </w:r>
      <w:r w:rsidR="00642045" w:rsidRPr="0023279E">
        <w:rPr>
          <w:rFonts w:cs="Arial"/>
          <w:b/>
          <w:sz w:val="28"/>
          <w:szCs w:val="28"/>
          <w:lang w:val="en-CA"/>
        </w:rPr>
        <w:t xml:space="preserve">   </w:t>
      </w:r>
      <w:r w:rsidRPr="0023279E">
        <w:rPr>
          <w:rFonts w:cs="Arial"/>
          <w:b/>
          <w:sz w:val="28"/>
          <w:szCs w:val="28"/>
          <w:lang w:val="en-CA"/>
        </w:rPr>
        <w:tab/>
      </w:r>
      <w:r w:rsidR="00642045">
        <w:rPr>
          <w:rFonts w:cs="Arial"/>
          <w:b/>
          <w:sz w:val="28"/>
          <w:szCs w:val="28"/>
          <w:lang w:val="en-CA"/>
        </w:rPr>
        <w:t>Common stock</w:t>
      </w:r>
      <w:r w:rsidR="00642045" w:rsidRPr="0023279E">
        <w:rPr>
          <w:rFonts w:cs="Arial"/>
          <w:b/>
          <w:sz w:val="28"/>
          <w:szCs w:val="28"/>
          <w:lang w:val="en-CA"/>
        </w:rPr>
        <w:t xml:space="preserve"> </w:t>
      </w:r>
      <w:r w:rsidRPr="0023279E">
        <w:rPr>
          <w:rFonts w:cs="Arial"/>
          <w:b/>
          <w:sz w:val="28"/>
          <w:szCs w:val="28"/>
          <w:lang w:val="en-CA"/>
        </w:rPr>
        <w:tab/>
      </w:r>
      <w:r w:rsidRPr="0023279E">
        <w:rPr>
          <w:rFonts w:cs="Arial"/>
          <w:b/>
          <w:sz w:val="28"/>
          <w:szCs w:val="28"/>
          <w:lang w:val="en-CA"/>
        </w:rPr>
        <w:tab/>
      </w:r>
      <w:r w:rsidRPr="0023279E">
        <w:rPr>
          <w:rFonts w:cs="Arial"/>
          <w:b/>
          <w:sz w:val="28"/>
          <w:szCs w:val="28"/>
          <w:lang w:val="en-CA"/>
        </w:rPr>
        <w:tab/>
      </w:r>
    </w:p>
    <w:p w14:paraId="328537A5"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r>
      <w:r w:rsidR="00642045">
        <w:rPr>
          <w:rFonts w:cs="Arial"/>
          <w:b/>
          <w:sz w:val="28"/>
          <w:szCs w:val="28"/>
          <w:lang w:val="en-CA"/>
        </w:rPr>
        <w:t>A</w:t>
      </w:r>
      <w:r w:rsidR="00642045" w:rsidRPr="0023279E">
        <w:rPr>
          <w:rFonts w:cs="Arial"/>
          <w:b/>
          <w:sz w:val="28"/>
          <w:szCs w:val="28"/>
          <w:lang w:val="en-CA"/>
        </w:rPr>
        <w:t xml:space="preserve">   </w:t>
      </w:r>
      <w:r w:rsidRPr="0023279E">
        <w:rPr>
          <w:rFonts w:cs="Arial"/>
          <w:b/>
          <w:sz w:val="28"/>
          <w:szCs w:val="28"/>
          <w:lang w:val="en-CA"/>
        </w:rPr>
        <w:tab/>
      </w:r>
      <w:r w:rsidR="00642045">
        <w:rPr>
          <w:rFonts w:cs="Arial"/>
          <w:b/>
          <w:sz w:val="28"/>
          <w:szCs w:val="28"/>
          <w:lang w:val="en-CA"/>
        </w:rPr>
        <w:t>Equipment, net</w:t>
      </w:r>
    </w:p>
    <w:p w14:paraId="3BB48C29"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r>
      <w:r w:rsidR="00642045">
        <w:rPr>
          <w:rFonts w:cs="Arial"/>
          <w:b/>
          <w:sz w:val="28"/>
          <w:szCs w:val="28"/>
          <w:lang w:val="en-CA"/>
        </w:rPr>
        <w:t>L</w:t>
      </w:r>
      <w:r w:rsidR="00642045" w:rsidRPr="0023279E">
        <w:rPr>
          <w:rFonts w:cs="Arial"/>
          <w:b/>
          <w:sz w:val="28"/>
          <w:szCs w:val="28"/>
          <w:lang w:val="en-CA"/>
        </w:rPr>
        <w:t xml:space="preserve">   </w:t>
      </w:r>
      <w:r w:rsidRPr="0023279E">
        <w:rPr>
          <w:rFonts w:cs="Arial"/>
          <w:b/>
          <w:sz w:val="28"/>
          <w:szCs w:val="28"/>
          <w:lang w:val="en-CA"/>
        </w:rPr>
        <w:tab/>
      </w:r>
      <w:r w:rsidR="00642045">
        <w:rPr>
          <w:rFonts w:cs="Arial"/>
          <w:b/>
          <w:sz w:val="28"/>
          <w:szCs w:val="28"/>
          <w:lang w:val="en-CA"/>
        </w:rPr>
        <w:t>Income taxes payable</w:t>
      </w:r>
    </w:p>
    <w:p w14:paraId="1871C4DB"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r>
      <w:r w:rsidR="00642045">
        <w:rPr>
          <w:rFonts w:cs="Arial"/>
          <w:b/>
          <w:sz w:val="28"/>
          <w:szCs w:val="28"/>
          <w:lang w:val="en-CA"/>
        </w:rPr>
        <w:t>A</w:t>
      </w:r>
      <w:r w:rsidR="00642045" w:rsidRPr="0023279E">
        <w:rPr>
          <w:rFonts w:cs="Arial"/>
          <w:b/>
          <w:sz w:val="28"/>
          <w:szCs w:val="28"/>
          <w:lang w:val="en-CA"/>
        </w:rPr>
        <w:t xml:space="preserve">   </w:t>
      </w:r>
      <w:r w:rsidRPr="0023279E">
        <w:rPr>
          <w:rFonts w:cs="Arial"/>
          <w:b/>
          <w:sz w:val="28"/>
          <w:szCs w:val="28"/>
          <w:lang w:val="en-CA"/>
        </w:rPr>
        <w:tab/>
      </w:r>
      <w:r w:rsidR="00642045">
        <w:rPr>
          <w:rFonts w:cs="Arial"/>
          <w:b/>
          <w:sz w:val="28"/>
          <w:szCs w:val="28"/>
          <w:lang w:val="en-CA"/>
        </w:rPr>
        <w:t>Inventory</w:t>
      </w:r>
      <w:r w:rsidRPr="0023279E">
        <w:rPr>
          <w:rFonts w:cs="Arial"/>
          <w:b/>
          <w:sz w:val="28"/>
          <w:szCs w:val="28"/>
          <w:lang w:val="en-CA"/>
        </w:rPr>
        <w:tab/>
      </w:r>
    </w:p>
    <w:p w14:paraId="5F99D5BB"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t xml:space="preserve">A   </w:t>
      </w:r>
      <w:r w:rsidRPr="0023279E">
        <w:rPr>
          <w:rFonts w:cs="Arial"/>
          <w:b/>
          <w:sz w:val="28"/>
          <w:szCs w:val="28"/>
          <w:lang w:val="en-CA"/>
        </w:rPr>
        <w:tab/>
      </w:r>
      <w:r w:rsidR="00642045">
        <w:rPr>
          <w:rFonts w:cs="Arial"/>
          <w:b/>
          <w:sz w:val="28"/>
          <w:szCs w:val="28"/>
          <w:lang w:val="en-CA"/>
        </w:rPr>
        <w:t>Land</w:t>
      </w:r>
      <w:r w:rsidRPr="0023279E">
        <w:rPr>
          <w:rFonts w:cs="Arial"/>
          <w:b/>
          <w:sz w:val="28"/>
          <w:szCs w:val="28"/>
          <w:lang w:val="en-CA"/>
        </w:rPr>
        <w:tab/>
      </w:r>
      <w:r w:rsidRPr="0023279E">
        <w:rPr>
          <w:rFonts w:cs="Arial"/>
          <w:b/>
          <w:sz w:val="28"/>
          <w:szCs w:val="28"/>
          <w:lang w:val="en-CA"/>
        </w:rPr>
        <w:tab/>
      </w:r>
    </w:p>
    <w:p w14:paraId="2BA94E69"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r>
      <w:r w:rsidR="00642045">
        <w:rPr>
          <w:rFonts w:cs="Arial"/>
          <w:b/>
          <w:sz w:val="28"/>
          <w:szCs w:val="28"/>
          <w:lang w:val="en-CA"/>
        </w:rPr>
        <w:t>L</w:t>
      </w:r>
      <w:r w:rsidR="00642045" w:rsidRPr="0023279E">
        <w:rPr>
          <w:rFonts w:cs="Arial"/>
          <w:b/>
          <w:sz w:val="28"/>
          <w:szCs w:val="28"/>
          <w:lang w:val="en-CA"/>
        </w:rPr>
        <w:t xml:space="preserve">   </w:t>
      </w:r>
      <w:r w:rsidRPr="0023279E">
        <w:rPr>
          <w:rFonts w:cs="Arial"/>
          <w:b/>
          <w:sz w:val="28"/>
          <w:szCs w:val="28"/>
          <w:lang w:val="en-CA"/>
        </w:rPr>
        <w:tab/>
      </w:r>
      <w:r w:rsidR="00642045">
        <w:rPr>
          <w:rFonts w:cs="Arial"/>
          <w:b/>
          <w:sz w:val="28"/>
          <w:szCs w:val="28"/>
          <w:lang w:val="en-CA"/>
        </w:rPr>
        <w:t>Mortgage payable</w:t>
      </w:r>
      <w:r w:rsidR="00642045" w:rsidRPr="0023279E" w:rsidDel="00177BFD">
        <w:rPr>
          <w:rFonts w:cs="Arial"/>
          <w:b/>
          <w:sz w:val="28"/>
          <w:szCs w:val="28"/>
          <w:lang w:val="en-CA"/>
        </w:rPr>
        <w:t xml:space="preserve"> </w:t>
      </w:r>
    </w:p>
    <w:p w14:paraId="1931E611" w14:textId="77777777" w:rsidR="005A4E57" w:rsidRPr="0023279E" w:rsidRDefault="005A4E57" w:rsidP="00913851">
      <w:pPr>
        <w:tabs>
          <w:tab w:val="left" w:pos="720"/>
          <w:tab w:val="left" w:pos="1440"/>
        </w:tabs>
        <w:spacing w:line="240" w:lineRule="auto"/>
        <w:rPr>
          <w:rFonts w:cs="Arial"/>
          <w:b/>
          <w:sz w:val="28"/>
          <w:szCs w:val="28"/>
          <w:lang w:val="en-CA"/>
        </w:rPr>
      </w:pPr>
      <w:r w:rsidRPr="0023279E">
        <w:rPr>
          <w:rFonts w:cs="Arial"/>
          <w:b/>
          <w:sz w:val="28"/>
          <w:szCs w:val="28"/>
          <w:lang w:val="en-CA"/>
        </w:rPr>
        <w:tab/>
        <w:t>L</w:t>
      </w:r>
      <w:r w:rsidRPr="0023279E">
        <w:rPr>
          <w:rFonts w:cs="Arial"/>
          <w:b/>
          <w:sz w:val="28"/>
          <w:szCs w:val="28"/>
          <w:lang w:val="en-CA"/>
        </w:rPr>
        <w:tab/>
      </w:r>
      <w:r w:rsidR="00642045">
        <w:rPr>
          <w:rFonts w:cs="Arial"/>
          <w:b/>
          <w:sz w:val="28"/>
          <w:szCs w:val="28"/>
          <w:lang w:val="en-CA"/>
        </w:rPr>
        <w:t>Notes payable</w:t>
      </w:r>
      <w:r w:rsidRPr="0023279E">
        <w:rPr>
          <w:rFonts w:cs="Arial"/>
          <w:b/>
          <w:sz w:val="28"/>
          <w:szCs w:val="28"/>
          <w:lang w:val="en-CA"/>
        </w:rPr>
        <w:tab/>
        <w:t xml:space="preserve">SE  </w:t>
      </w:r>
      <w:r w:rsidRPr="0023279E">
        <w:rPr>
          <w:rFonts w:cs="Arial"/>
          <w:b/>
          <w:sz w:val="28"/>
          <w:szCs w:val="28"/>
          <w:lang w:val="en-CA"/>
        </w:rPr>
        <w:tab/>
        <w:t xml:space="preserve">Retained earnings </w:t>
      </w:r>
      <w:r w:rsidRPr="0023279E">
        <w:rPr>
          <w:rFonts w:cs="Arial"/>
          <w:b/>
          <w:sz w:val="28"/>
          <w:szCs w:val="28"/>
          <w:lang w:val="en-CA"/>
        </w:rPr>
        <w:tab/>
      </w:r>
    </w:p>
    <w:p w14:paraId="2A53DE70" w14:textId="77777777" w:rsidR="005A4E57" w:rsidRPr="0023279E" w:rsidRDefault="005A4E57" w:rsidP="0023279E">
      <w:pPr>
        <w:tabs>
          <w:tab w:val="left" w:pos="720"/>
          <w:tab w:val="left" w:pos="1440"/>
        </w:tabs>
        <w:spacing w:line="240" w:lineRule="auto"/>
        <w:rPr>
          <w:rFonts w:cs="Arial"/>
          <w:b/>
          <w:sz w:val="28"/>
          <w:szCs w:val="28"/>
          <w:lang w:val="en-CA"/>
        </w:rPr>
      </w:pPr>
      <w:r w:rsidRPr="0023279E">
        <w:rPr>
          <w:rFonts w:cs="Arial"/>
          <w:b/>
          <w:sz w:val="28"/>
          <w:szCs w:val="28"/>
          <w:lang w:val="en-CA"/>
        </w:rPr>
        <w:tab/>
        <w:t xml:space="preserve">A  </w:t>
      </w:r>
      <w:r w:rsidRPr="0023279E">
        <w:rPr>
          <w:rFonts w:cs="Arial"/>
          <w:b/>
          <w:sz w:val="28"/>
          <w:szCs w:val="28"/>
          <w:lang w:val="en-CA"/>
        </w:rPr>
        <w:tab/>
        <w:t>Supplies</w:t>
      </w:r>
    </w:p>
    <w:p w14:paraId="6E89345E" w14:textId="77777777" w:rsidR="005A4E57" w:rsidRDefault="005A4E57" w:rsidP="0023279E">
      <w:pPr>
        <w:rPr>
          <w:lang w:val="en-CA"/>
        </w:rPr>
      </w:pPr>
    </w:p>
    <w:p w14:paraId="20AAF781" w14:textId="77777777" w:rsidR="005A4E57" w:rsidRDefault="005A4E57" w:rsidP="0023279E">
      <w:pPr>
        <w:spacing w:line="240" w:lineRule="auto"/>
        <w:rPr>
          <w:rFonts w:cs="Arial"/>
          <w:b/>
          <w:sz w:val="28"/>
          <w:szCs w:val="28"/>
          <w:lang w:val="en-CA"/>
        </w:rPr>
      </w:pPr>
      <w:r w:rsidRPr="00377751">
        <w:rPr>
          <w:rFonts w:cs="Arial"/>
          <w:b/>
          <w:sz w:val="28"/>
          <w:szCs w:val="28"/>
          <w:lang w:val="en-CA"/>
        </w:rPr>
        <w:t>(b)</w:t>
      </w:r>
      <w:r w:rsidRPr="00377751">
        <w:rPr>
          <w:rFonts w:ascii="TeXGyreHeros" w:hAnsi="TeXGyreHeros" w:cs="Arial"/>
          <w:b/>
          <w:lang w:val="en-CA"/>
        </w:rPr>
        <w:t xml:space="preserve">   </w:t>
      </w:r>
      <w:r w:rsidRPr="00377751">
        <w:rPr>
          <w:rFonts w:cs="Arial"/>
          <w:b/>
          <w:i/>
          <w:sz w:val="28"/>
          <w:szCs w:val="28"/>
          <w:lang w:val="en-CA"/>
        </w:rPr>
        <w:t>Note to instructors</w:t>
      </w:r>
      <w:r w:rsidRPr="00377751">
        <w:rPr>
          <w:rFonts w:cs="Arial"/>
          <w:b/>
          <w:sz w:val="28"/>
          <w:szCs w:val="28"/>
          <w:lang w:val="en-CA"/>
        </w:rPr>
        <w:t>: Students may list the accounts in the following statement in any order within the assets, liabilities, and shareholders’ equity classifications as they have not yet learned how to classify/order accounts.</w:t>
      </w:r>
    </w:p>
    <w:p w14:paraId="59E5E55B" w14:textId="77777777" w:rsidR="005A4E57" w:rsidRDefault="005A4E57" w:rsidP="0023279E">
      <w:pPr>
        <w:rPr>
          <w:rFonts w:cs="Arial"/>
          <w:b/>
          <w:sz w:val="28"/>
          <w:szCs w:val="28"/>
          <w:lang w:val="en-CA"/>
        </w:rPr>
      </w:pPr>
    </w:p>
    <w:p w14:paraId="639CB790" w14:textId="77777777" w:rsidR="005A4E57" w:rsidRPr="00377751" w:rsidRDefault="005F2107" w:rsidP="005A4E57">
      <w:pPr>
        <w:tabs>
          <w:tab w:val="left" w:pos="720"/>
          <w:tab w:val="left" w:pos="1440"/>
        </w:tabs>
        <w:rPr>
          <w:rFonts w:cs="Arial"/>
          <w:b/>
          <w:sz w:val="28"/>
          <w:szCs w:val="28"/>
          <w:lang w:val="en-CA"/>
        </w:rPr>
      </w:pPr>
      <w:r>
        <w:rPr>
          <w:rFonts w:cs="Arial"/>
          <w:b/>
          <w:sz w:val="28"/>
          <w:szCs w:val="28"/>
          <w:lang w:val="en-CA"/>
        </w:rPr>
        <w:br w:type="page"/>
      </w:r>
      <w:r w:rsidR="005A4E57" w:rsidRPr="00377751">
        <w:rPr>
          <w:rFonts w:cs="Arial"/>
          <w:b/>
          <w:sz w:val="28"/>
          <w:szCs w:val="28"/>
          <w:lang w:val="en-CA"/>
        </w:rPr>
        <w:t>EXERCISE 1.26  (Continued)</w:t>
      </w:r>
    </w:p>
    <w:p w14:paraId="0E3AF18C" w14:textId="77777777" w:rsidR="005A4E57" w:rsidRDefault="005A4E57" w:rsidP="0023279E">
      <w:pPr>
        <w:rPr>
          <w:rFonts w:cs="Arial"/>
          <w:b/>
          <w:sz w:val="28"/>
          <w:szCs w:val="28"/>
          <w:lang w:val="en-CA"/>
        </w:rPr>
      </w:pPr>
    </w:p>
    <w:p w14:paraId="0651405C" w14:textId="77777777" w:rsidR="005A4E57" w:rsidRDefault="005A4E57" w:rsidP="0023279E">
      <w:pPr>
        <w:rPr>
          <w:rFonts w:cs="Arial"/>
          <w:b/>
          <w:sz w:val="28"/>
          <w:szCs w:val="28"/>
          <w:lang w:val="en-CA"/>
        </w:rPr>
      </w:pPr>
    </w:p>
    <w:p w14:paraId="761EBB3F" w14:textId="77777777" w:rsidR="005A4E57" w:rsidRPr="005A4E57" w:rsidRDefault="005A4E57" w:rsidP="0023279E">
      <w:pPr>
        <w:tabs>
          <w:tab w:val="center" w:pos="4320"/>
        </w:tabs>
        <w:spacing w:line="240" w:lineRule="auto"/>
        <w:jc w:val="center"/>
        <w:rPr>
          <w:rFonts w:cs="Arial"/>
          <w:b/>
          <w:sz w:val="28"/>
          <w:szCs w:val="28"/>
          <w:lang w:val="en-CA"/>
        </w:rPr>
      </w:pPr>
      <w:r w:rsidRPr="005A4E57">
        <w:rPr>
          <w:rFonts w:cs="Arial"/>
          <w:b/>
          <w:sz w:val="28"/>
          <w:szCs w:val="28"/>
          <w:lang w:val="en-CA"/>
        </w:rPr>
        <w:t>AVENTURA INC.</w:t>
      </w:r>
    </w:p>
    <w:p w14:paraId="14025813" w14:textId="77777777" w:rsidR="005A4E57" w:rsidRPr="005A4E57" w:rsidRDefault="003746A5" w:rsidP="0023279E">
      <w:pPr>
        <w:spacing w:line="240" w:lineRule="auto"/>
        <w:jc w:val="center"/>
        <w:rPr>
          <w:rFonts w:cs="Arial"/>
          <w:b/>
          <w:sz w:val="28"/>
          <w:szCs w:val="28"/>
          <w:lang w:val="en-CA"/>
        </w:rPr>
      </w:pPr>
      <w:r>
        <w:rPr>
          <w:rFonts w:cs="Arial"/>
          <w:b/>
          <w:sz w:val="28"/>
          <w:szCs w:val="28"/>
          <w:lang w:val="en-CA"/>
        </w:rPr>
        <w:t>Balance Sheet</w:t>
      </w:r>
    </w:p>
    <w:p w14:paraId="38F991DE" w14:textId="77777777" w:rsidR="005A4E57" w:rsidRPr="005A4E57" w:rsidRDefault="005A4E57" w:rsidP="0023279E">
      <w:pPr>
        <w:pBdr>
          <w:bottom w:val="single" w:sz="18" w:space="1" w:color="auto"/>
        </w:pBdr>
        <w:spacing w:line="240" w:lineRule="auto"/>
        <w:jc w:val="center"/>
        <w:rPr>
          <w:rFonts w:cs="Arial"/>
          <w:b/>
          <w:sz w:val="28"/>
          <w:szCs w:val="28"/>
          <w:lang w:val="en-CA"/>
        </w:rPr>
      </w:pPr>
      <w:r w:rsidRPr="005A4E57">
        <w:rPr>
          <w:rFonts w:cs="Arial"/>
          <w:b/>
          <w:sz w:val="28"/>
          <w:szCs w:val="28"/>
          <w:lang w:val="en-CA"/>
        </w:rPr>
        <w:t>November 30, 2025</w:t>
      </w:r>
    </w:p>
    <w:p w14:paraId="595DB7A1" w14:textId="77777777" w:rsidR="005A4E57" w:rsidRPr="005A4E57" w:rsidRDefault="005A4E57" w:rsidP="0023279E">
      <w:pPr>
        <w:tabs>
          <w:tab w:val="left" w:pos="1312"/>
          <w:tab w:val="left" w:pos="2512"/>
          <w:tab w:val="left" w:pos="3712"/>
          <w:tab w:val="left" w:pos="4912"/>
          <w:tab w:val="left" w:pos="6112"/>
        </w:tabs>
        <w:spacing w:line="240" w:lineRule="auto"/>
        <w:jc w:val="center"/>
        <w:rPr>
          <w:rFonts w:cs="Arial"/>
          <w:b/>
          <w:sz w:val="28"/>
          <w:szCs w:val="28"/>
          <w:lang w:val="en-CA"/>
        </w:rPr>
      </w:pPr>
      <w:r w:rsidRPr="005A4E57">
        <w:rPr>
          <w:rFonts w:cs="Arial"/>
          <w:b/>
          <w:sz w:val="28"/>
          <w:szCs w:val="28"/>
          <w:lang w:val="en-CA"/>
        </w:rPr>
        <w:t>Assets</w:t>
      </w:r>
    </w:p>
    <w:p w14:paraId="7B5A8E5A"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Cash</w:t>
      </w:r>
      <w:r w:rsidRPr="005A4E57">
        <w:rPr>
          <w:rFonts w:cs="Arial"/>
          <w:b/>
          <w:sz w:val="28"/>
          <w:szCs w:val="28"/>
          <w:lang w:val="en-CA"/>
        </w:rPr>
        <w:tab/>
      </w:r>
      <w:r w:rsidR="00DA17C0">
        <w:rPr>
          <w:rFonts w:cs="Arial"/>
          <w:b/>
          <w:sz w:val="28"/>
          <w:szCs w:val="28"/>
          <w:lang w:val="en-CA"/>
        </w:rPr>
        <w:tab/>
      </w:r>
      <w:r w:rsidRPr="005A4E57">
        <w:rPr>
          <w:rFonts w:cs="Arial"/>
          <w:b/>
          <w:sz w:val="28"/>
          <w:szCs w:val="28"/>
          <w:lang w:val="en-CA"/>
        </w:rPr>
        <w:t>$  20,000</w:t>
      </w:r>
    </w:p>
    <w:p w14:paraId="5C13FDFE"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Accounts receivable</w:t>
      </w:r>
      <w:r w:rsidRPr="005A4E57">
        <w:rPr>
          <w:rFonts w:cs="Arial"/>
          <w:b/>
          <w:sz w:val="28"/>
          <w:szCs w:val="28"/>
          <w:lang w:val="en-CA"/>
        </w:rPr>
        <w:tab/>
        <w:t>19,500</w:t>
      </w:r>
    </w:p>
    <w:p w14:paraId="0603D750"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Inventory</w:t>
      </w:r>
      <w:r w:rsidRPr="005A4E57">
        <w:rPr>
          <w:rFonts w:cs="Arial"/>
          <w:b/>
          <w:sz w:val="28"/>
          <w:szCs w:val="28"/>
          <w:lang w:val="en-CA"/>
        </w:rPr>
        <w:tab/>
        <w:t>18,000</w:t>
      </w:r>
    </w:p>
    <w:p w14:paraId="5C67C9F7"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Supplies</w:t>
      </w:r>
      <w:r w:rsidRPr="005A4E57">
        <w:rPr>
          <w:rFonts w:cs="Arial"/>
          <w:b/>
          <w:sz w:val="28"/>
          <w:szCs w:val="28"/>
          <w:lang w:val="en-CA"/>
        </w:rPr>
        <w:tab/>
        <w:t>700</w:t>
      </w:r>
    </w:p>
    <w:p w14:paraId="14BBE186"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Land</w:t>
      </w:r>
      <w:r w:rsidRPr="005A4E57">
        <w:rPr>
          <w:rFonts w:cs="Arial"/>
          <w:b/>
          <w:sz w:val="28"/>
          <w:szCs w:val="28"/>
          <w:lang w:val="en-CA"/>
        </w:rPr>
        <w:tab/>
      </w:r>
      <w:r w:rsidRPr="005A4E57">
        <w:rPr>
          <w:rFonts w:cs="Arial"/>
          <w:b/>
          <w:sz w:val="28"/>
          <w:szCs w:val="28"/>
          <w:lang w:val="en-CA"/>
        </w:rPr>
        <w:tab/>
        <w:t>44,000</w:t>
      </w:r>
    </w:p>
    <w:p w14:paraId="06C78E86"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Buildings</w:t>
      </w:r>
      <w:r w:rsidRPr="005A4E57">
        <w:rPr>
          <w:rFonts w:cs="Arial"/>
          <w:b/>
          <w:sz w:val="28"/>
          <w:szCs w:val="28"/>
          <w:lang w:val="en-CA"/>
        </w:rPr>
        <w:tab/>
        <w:t>100,000</w:t>
      </w:r>
    </w:p>
    <w:p w14:paraId="30B3710A"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Equipment</w:t>
      </w:r>
      <w:r w:rsidR="003746A5">
        <w:rPr>
          <w:rFonts w:cs="Arial"/>
          <w:b/>
          <w:sz w:val="28"/>
          <w:szCs w:val="28"/>
          <w:lang w:val="en-CA"/>
        </w:rPr>
        <w:t>,, net</w:t>
      </w:r>
      <w:r w:rsidRPr="005A4E57">
        <w:rPr>
          <w:rFonts w:cs="Arial"/>
          <w:b/>
          <w:sz w:val="28"/>
          <w:szCs w:val="28"/>
          <w:lang w:val="en-CA"/>
        </w:rPr>
        <w:tab/>
      </w:r>
      <w:r w:rsidRPr="005A4E57">
        <w:rPr>
          <w:rFonts w:cs="Arial"/>
          <w:b/>
          <w:sz w:val="28"/>
          <w:szCs w:val="28"/>
          <w:u w:val="single"/>
          <w:lang w:val="en-CA"/>
        </w:rPr>
        <w:t xml:space="preserve">    30,000</w:t>
      </w:r>
    </w:p>
    <w:p w14:paraId="6F04559C"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Total assets</w:t>
      </w:r>
      <w:r w:rsidRPr="005A4E57">
        <w:rPr>
          <w:rFonts w:cs="Arial"/>
          <w:b/>
          <w:sz w:val="28"/>
          <w:szCs w:val="28"/>
          <w:lang w:val="en-CA"/>
        </w:rPr>
        <w:tab/>
      </w:r>
      <w:r w:rsidRPr="005A4E57">
        <w:rPr>
          <w:rFonts w:cs="Arial"/>
          <w:b/>
          <w:sz w:val="28"/>
          <w:szCs w:val="28"/>
          <w:u w:val="double"/>
          <w:lang w:val="en-CA"/>
        </w:rPr>
        <w:t>$232,200</w:t>
      </w:r>
    </w:p>
    <w:p w14:paraId="14553EBB"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ab/>
      </w:r>
      <w:r w:rsidRPr="005A4E57">
        <w:rPr>
          <w:rFonts w:cs="Arial"/>
          <w:b/>
          <w:sz w:val="28"/>
          <w:szCs w:val="28"/>
          <w:lang w:val="en-CA"/>
        </w:rPr>
        <w:tab/>
      </w:r>
      <w:r w:rsidRPr="005A4E57">
        <w:rPr>
          <w:rFonts w:cs="Arial"/>
          <w:b/>
          <w:sz w:val="28"/>
          <w:szCs w:val="28"/>
          <w:lang w:val="en-CA"/>
        </w:rPr>
        <w:tab/>
      </w:r>
    </w:p>
    <w:p w14:paraId="2554458E" w14:textId="77777777" w:rsidR="005A4E57" w:rsidRPr="005A4E57" w:rsidRDefault="005A4E57" w:rsidP="0023279E">
      <w:pPr>
        <w:tabs>
          <w:tab w:val="left" w:pos="360"/>
          <w:tab w:val="left" w:pos="720"/>
          <w:tab w:val="right" w:pos="8640"/>
          <w:tab w:val="left" w:pos="8820"/>
        </w:tabs>
        <w:spacing w:line="240" w:lineRule="auto"/>
        <w:jc w:val="center"/>
        <w:rPr>
          <w:rFonts w:cs="Arial"/>
          <w:b/>
          <w:sz w:val="28"/>
          <w:szCs w:val="28"/>
          <w:lang w:val="en-CA"/>
        </w:rPr>
      </w:pPr>
      <w:r w:rsidRPr="005A4E57">
        <w:rPr>
          <w:rFonts w:cs="Arial"/>
          <w:b/>
          <w:sz w:val="28"/>
          <w:szCs w:val="28"/>
          <w:lang w:val="en-CA"/>
        </w:rPr>
        <w:t>Liabilities and Stockholders’ Equity</w:t>
      </w:r>
    </w:p>
    <w:p w14:paraId="2CFD2637"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Liabilities</w:t>
      </w:r>
      <w:r w:rsidRPr="005A4E57">
        <w:rPr>
          <w:rFonts w:cs="Arial"/>
          <w:b/>
          <w:sz w:val="28"/>
          <w:szCs w:val="28"/>
          <w:lang w:val="en-CA"/>
        </w:rPr>
        <w:tab/>
      </w:r>
    </w:p>
    <w:p w14:paraId="06AFC65A" w14:textId="77777777" w:rsidR="005A4E57" w:rsidRPr="005A4E57" w:rsidRDefault="005A4E57" w:rsidP="0023279E">
      <w:pPr>
        <w:tabs>
          <w:tab w:val="left" w:pos="360"/>
          <w:tab w:val="left" w:pos="720"/>
          <w:tab w:val="right" w:pos="6840"/>
          <w:tab w:val="right" w:pos="8640"/>
          <w:tab w:val="left" w:pos="8820"/>
        </w:tabs>
        <w:spacing w:line="240" w:lineRule="auto"/>
        <w:rPr>
          <w:rFonts w:cs="Arial"/>
          <w:b/>
          <w:sz w:val="28"/>
          <w:szCs w:val="28"/>
          <w:lang w:val="en-CA"/>
        </w:rPr>
      </w:pPr>
      <w:r w:rsidRPr="005A4E57">
        <w:rPr>
          <w:rFonts w:cs="Arial"/>
          <w:b/>
          <w:sz w:val="28"/>
          <w:szCs w:val="28"/>
          <w:lang w:val="en-CA"/>
        </w:rPr>
        <w:tab/>
        <w:t>Accounts payable</w:t>
      </w:r>
      <w:r w:rsidRPr="005A4E57">
        <w:rPr>
          <w:rFonts w:cs="Arial"/>
          <w:b/>
          <w:sz w:val="28"/>
          <w:szCs w:val="28"/>
          <w:lang w:val="en-CA"/>
        </w:rPr>
        <w:tab/>
        <w:t>$  26,200</w:t>
      </w:r>
    </w:p>
    <w:p w14:paraId="20593148" w14:textId="77777777" w:rsidR="005A4E57" w:rsidRPr="005A4E57" w:rsidRDefault="005A4E57" w:rsidP="0023279E">
      <w:pPr>
        <w:tabs>
          <w:tab w:val="left" w:pos="360"/>
          <w:tab w:val="left" w:pos="720"/>
          <w:tab w:val="right" w:pos="6840"/>
          <w:tab w:val="right" w:pos="8640"/>
          <w:tab w:val="left" w:pos="8820"/>
        </w:tabs>
        <w:spacing w:line="240" w:lineRule="auto"/>
        <w:rPr>
          <w:rFonts w:cs="Arial"/>
          <w:b/>
          <w:sz w:val="28"/>
          <w:szCs w:val="28"/>
          <w:lang w:val="en-CA"/>
        </w:rPr>
      </w:pPr>
      <w:r w:rsidRPr="005A4E57">
        <w:rPr>
          <w:rFonts w:cs="Arial"/>
          <w:b/>
          <w:sz w:val="28"/>
          <w:szCs w:val="28"/>
          <w:lang w:val="en-CA"/>
        </w:rPr>
        <w:tab/>
        <w:t>Income tax</w:t>
      </w:r>
      <w:r w:rsidR="003746A5">
        <w:rPr>
          <w:rFonts w:cs="Arial"/>
          <w:b/>
          <w:sz w:val="28"/>
          <w:szCs w:val="28"/>
          <w:lang w:val="en-CA"/>
        </w:rPr>
        <w:t>es</w:t>
      </w:r>
      <w:r w:rsidRPr="005A4E57">
        <w:rPr>
          <w:rFonts w:cs="Arial"/>
          <w:b/>
          <w:sz w:val="28"/>
          <w:szCs w:val="28"/>
          <w:lang w:val="en-CA"/>
        </w:rPr>
        <w:t xml:space="preserve"> payable</w:t>
      </w:r>
      <w:r w:rsidRPr="005A4E57">
        <w:rPr>
          <w:rFonts w:cs="Arial"/>
          <w:b/>
          <w:sz w:val="28"/>
          <w:szCs w:val="28"/>
          <w:lang w:val="en-CA"/>
        </w:rPr>
        <w:tab/>
        <w:t>6,000</w:t>
      </w:r>
    </w:p>
    <w:p w14:paraId="18C44EAE" w14:textId="77777777" w:rsidR="005A4E57" w:rsidRPr="005A4E57" w:rsidRDefault="005A4E57" w:rsidP="0023279E">
      <w:pPr>
        <w:tabs>
          <w:tab w:val="left" w:pos="360"/>
          <w:tab w:val="left" w:pos="720"/>
          <w:tab w:val="right" w:pos="6840"/>
          <w:tab w:val="right" w:pos="8640"/>
          <w:tab w:val="left" w:pos="8820"/>
        </w:tabs>
        <w:spacing w:line="240" w:lineRule="auto"/>
        <w:rPr>
          <w:rFonts w:cs="Arial"/>
          <w:b/>
          <w:sz w:val="28"/>
          <w:szCs w:val="28"/>
          <w:lang w:val="en-CA"/>
        </w:rPr>
      </w:pPr>
      <w:r w:rsidRPr="005A4E57">
        <w:rPr>
          <w:rFonts w:cs="Arial"/>
          <w:b/>
          <w:sz w:val="28"/>
          <w:szCs w:val="28"/>
          <w:lang w:val="en-CA"/>
        </w:rPr>
        <w:tab/>
      </w:r>
      <w:r w:rsidR="003746A5">
        <w:rPr>
          <w:rFonts w:cs="Arial"/>
          <w:b/>
          <w:sz w:val="28"/>
          <w:szCs w:val="28"/>
          <w:lang w:val="en-CA"/>
        </w:rPr>
        <w:t>Notes</w:t>
      </w:r>
      <w:r w:rsidRPr="005A4E57">
        <w:rPr>
          <w:rFonts w:cs="Arial"/>
          <w:b/>
          <w:sz w:val="28"/>
          <w:szCs w:val="28"/>
          <w:lang w:val="en-CA"/>
        </w:rPr>
        <w:t xml:space="preserve"> payable</w:t>
      </w:r>
      <w:r w:rsidRPr="005A4E57">
        <w:rPr>
          <w:rFonts w:cs="Arial"/>
          <w:b/>
          <w:sz w:val="28"/>
          <w:szCs w:val="28"/>
          <w:lang w:val="en-CA"/>
        </w:rPr>
        <w:tab/>
        <w:t>34,000</w:t>
      </w:r>
    </w:p>
    <w:p w14:paraId="3E0B338A" w14:textId="77777777" w:rsidR="005A4E57" w:rsidRPr="005A4E57" w:rsidRDefault="005A4E57" w:rsidP="0023279E">
      <w:pPr>
        <w:tabs>
          <w:tab w:val="left" w:pos="360"/>
          <w:tab w:val="left" w:pos="720"/>
          <w:tab w:val="right" w:pos="6840"/>
          <w:tab w:val="right" w:pos="8640"/>
          <w:tab w:val="left" w:pos="8820"/>
        </w:tabs>
        <w:spacing w:line="240" w:lineRule="auto"/>
        <w:rPr>
          <w:rFonts w:cs="Arial"/>
          <w:b/>
          <w:sz w:val="28"/>
          <w:szCs w:val="28"/>
          <w:u w:val="single"/>
          <w:lang w:val="en-CA"/>
        </w:rPr>
      </w:pPr>
      <w:r w:rsidRPr="005A4E57">
        <w:rPr>
          <w:rFonts w:cs="Arial"/>
          <w:b/>
          <w:sz w:val="28"/>
          <w:szCs w:val="28"/>
          <w:lang w:val="en-CA"/>
        </w:rPr>
        <w:tab/>
        <w:t>Mortgage payable</w:t>
      </w:r>
      <w:r w:rsidRPr="005A4E57">
        <w:rPr>
          <w:rFonts w:cs="Arial"/>
          <w:b/>
          <w:sz w:val="28"/>
          <w:szCs w:val="28"/>
          <w:lang w:val="en-CA"/>
        </w:rPr>
        <w:tab/>
      </w:r>
      <w:r w:rsidRPr="005A4E57">
        <w:rPr>
          <w:rFonts w:cs="Arial"/>
          <w:b/>
          <w:sz w:val="28"/>
          <w:szCs w:val="28"/>
          <w:u w:val="single"/>
          <w:lang w:val="en-CA"/>
        </w:rPr>
        <w:t xml:space="preserve">    97,500 </w:t>
      </w:r>
    </w:p>
    <w:p w14:paraId="4EC5162A" w14:textId="77777777" w:rsidR="005A4E57" w:rsidRPr="005A4E57" w:rsidRDefault="005A4E57" w:rsidP="0023279E">
      <w:pPr>
        <w:tabs>
          <w:tab w:val="left" w:pos="360"/>
          <w:tab w:val="left" w:pos="720"/>
          <w:tab w:val="right" w:pos="8640"/>
          <w:tab w:val="left" w:pos="8820"/>
        </w:tabs>
        <w:spacing w:line="240" w:lineRule="auto"/>
        <w:rPr>
          <w:rFonts w:cs="Arial"/>
          <w:b/>
          <w:sz w:val="28"/>
          <w:szCs w:val="28"/>
          <w:u w:val="single"/>
          <w:lang w:val="en-CA"/>
        </w:rPr>
      </w:pPr>
      <w:r w:rsidRPr="005A4E57">
        <w:rPr>
          <w:rFonts w:cs="Arial"/>
          <w:b/>
          <w:sz w:val="28"/>
          <w:szCs w:val="28"/>
          <w:lang w:val="en-CA"/>
        </w:rPr>
        <w:tab/>
      </w:r>
      <w:r w:rsidRPr="005A4E57">
        <w:rPr>
          <w:rFonts w:cs="Arial"/>
          <w:b/>
          <w:sz w:val="28"/>
          <w:szCs w:val="28"/>
          <w:lang w:val="en-CA"/>
        </w:rPr>
        <w:tab/>
        <w:t>Total liabilities</w:t>
      </w:r>
      <w:r w:rsidRPr="005A4E57">
        <w:rPr>
          <w:rFonts w:cs="Arial"/>
          <w:b/>
          <w:sz w:val="28"/>
          <w:szCs w:val="28"/>
          <w:lang w:val="en-CA"/>
        </w:rPr>
        <w:tab/>
      </w:r>
      <w:r w:rsidRPr="005A4E57">
        <w:rPr>
          <w:rFonts w:cs="Arial"/>
          <w:b/>
          <w:sz w:val="28"/>
          <w:szCs w:val="28"/>
          <w:u w:val="single"/>
          <w:lang w:val="en-CA"/>
        </w:rPr>
        <w:t>$163,700</w:t>
      </w:r>
    </w:p>
    <w:p w14:paraId="79F02BB6" w14:textId="77777777" w:rsidR="005A4E57" w:rsidRPr="005A4E57" w:rsidRDefault="005A4E57" w:rsidP="0023279E">
      <w:pPr>
        <w:tabs>
          <w:tab w:val="left" w:pos="360"/>
          <w:tab w:val="left" w:pos="720"/>
          <w:tab w:val="left" w:pos="2610"/>
          <w:tab w:val="center" w:pos="4960"/>
          <w:tab w:val="left" w:pos="8820"/>
          <w:tab w:val="right" w:pos="9940"/>
        </w:tabs>
        <w:spacing w:line="240" w:lineRule="auto"/>
        <w:rPr>
          <w:rFonts w:cs="Arial"/>
          <w:b/>
          <w:sz w:val="28"/>
          <w:szCs w:val="28"/>
          <w:lang w:val="en-CA"/>
        </w:rPr>
      </w:pPr>
      <w:r w:rsidRPr="005A4E57">
        <w:rPr>
          <w:rFonts w:cs="Arial"/>
          <w:b/>
          <w:sz w:val="28"/>
          <w:szCs w:val="28"/>
          <w:lang w:val="en-CA"/>
        </w:rPr>
        <w:t>Stockholders’ equity</w:t>
      </w:r>
      <w:r w:rsidRPr="005A4E57">
        <w:rPr>
          <w:rFonts w:cs="Arial"/>
          <w:b/>
          <w:sz w:val="28"/>
          <w:szCs w:val="28"/>
          <w:lang w:val="en-CA"/>
        </w:rPr>
        <w:tab/>
      </w:r>
      <w:r w:rsidRPr="005A4E57">
        <w:rPr>
          <w:rFonts w:cs="Arial"/>
          <w:b/>
          <w:sz w:val="28"/>
          <w:szCs w:val="28"/>
          <w:lang w:val="en-CA"/>
        </w:rPr>
        <w:tab/>
      </w:r>
    </w:p>
    <w:p w14:paraId="0DC9D8E3" w14:textId="77777777" w:rsidR="005A4E57" w:rsidRPr="005A4E57" w:rsidRDefault="005A4E57" w:rsidP="0023279E">
      <w:pPr>
        <w:tabs>
          <w:tab w:val="left" w:pos="360"/>
          <w:tab w:val="left" w:pos="720"/>
          <w:tab w:val="right" w:pos="6750"/>
          <w:tab w:val="right" w:pos="8640"/>
          <w:tab w:val="left" w:pos="8820"/>
        </w:tabs>
        <w:spacing w:line="240" w:lineRule="auto"/>
        <w:rPr>
          <w:rFonts w:cs="Arial"/>
          <w:b/>
          <w:sz w:val="28"/>
          <w:szCs w:val="28"/>
          <w:lang w:val="en-CA"/>
        </w:rPr>
      </w:pPr>
      <w:r w:rsidRPr="005A4E57">
        <w:rPr>
          <w:rFonts w:cs="Arial"/>
          <w:b/>
          <w:sz w:val="28"/>
          <w:szCs w:val="28"/>
          <w:lang w:val="en-CA"/>
        </w:rPr>
        <w:tab/>
        <w:t xml:space="preserve">Common </w:t>
      </w:r>
      <w:r w:rsidR="001B09E7">
        <w:rPr>
          <w:rFonts w:cs="Arial"/>
          <w:b/>
          <w:sz w:val="28"/>
          <w:szCs w:val="28"/>
          <w:lang w:val="en-CA"/>
        </w:rPr>
        <w:t>stock</w:t>
      </w:r>
      <w:r w:rsidRPr="005A4E57">
        <w:rPr>
          <w:rFonts w:cs="Arial"/>
          <w:b/>
          <w:sz w:val="28"/>
          <w:szCs w:val="28"/>
          <w:lang w:val="en-CA"/>
        </w:rPr>
        <w:tab/>
        <w:t xml:space="preserve">    20,000</w:t>
      </w:r>
    </w:p>
    <w:p w14:paraId="13922202" w14:textId="77777777" w:rsidR="005A4E57" w:rsidRPr="005A4E57" w:rsidRDefault="005A4E57" w:rsidP="0023279E">
      <w:pPr>
        <w:tabs>
          <w:tab w:val="left" w:pos="360"/>
          <w:tab w:val="left" w:pos="720"/>
          <w:tab w:val="right" w:pos="6750"/>
          <w:tab w:val="decimal" w:pos="8640"/>
        </w:tabs>
        <w:spacing w:line="240" w:lineRule="auto"/>
        <w:rPr>
          <w:rFonts w:cs="Arial"/>
          <w:b/>
          <w:sz w:val="28"/>
          <w:szCs w:val="28"/>
          <w:lang w:val="en-CA"/>
        </w:rPr>
      </w:pPr>
      <w:r w:rsidRPr="005A4E57">
        <w:rPr>
          <w:rFonts w:cs="Arial"/>
          <w:b/>
          <w:sz w:val="28"/>
          <w:szCs w:val="28"/>
          <w:lang w:val="en-CA"/>
        </w:rPr>
        <w:tab/>
        <w:t>Retained earnings</w:t>
      </w:r>
      <w:r w:rsidRPr="005A4E57">
        <w:rPr>
          <w:rFonts w:cs="Arial"/>
          <w:b/>
          <w:sz w:val="28"/>
          <w:szCs w:val="28"/>
          <w:lang w:val="en-CA"/>
        </w:rPr>
        <w:tab/>
      </w:r>
      <w:r w:rsidRPr="005A4E57">
        <w:rPr>
          <w:rFonts w:cs="Arial"/>
          <w:b/>
          <w:sz w:val="28"/>
          <w:szCs w:val="28"/>
          <w:u w:val="single"/>
          <w:lang w:val="en-CA"/>
        </w:rPr>
        <w:t xml:space="preserve">    48,500</w:t>
      </w:r>
    </w:p>
    <w:p w14:paraId="682F5A46" w14:textId="77777777" w:rsidR="005A4E57" w:rsidRPr="005A4E57" w:rsidRDefault="005A4E57" w:rsidP="0023279E">
      <w:pPr>
        <w:tabs>
          <w:tab w:val="left" w:pos="360"/>
          <w:tab w:val="left" w:pos="720"/>
          <w:tab w:val="right" w:pos="8640"/>
          <w:tab w:val="left" w:pos="8820"/>
        </w:tabs>
        <w:spacing w:line="240" w:lineRule="auto"/>
        <w:rPr>
          <w:rFonts w:cs="Arial"/>
          <w:b/>
          <w:sz w:val="28"/>
          <w:szCs w:val="28"/>
          <w:u w:val="single"/>
          <w:lang w:val="en-CA"/>
        </w:rPr>
      </w:pPr>
      <w:r w:rsidRPr="005A4E57">
        <w:rPr>
          <w:rFonts w:cs="Arial"/>
          <w:b/>
          <w:sz w:val="28"/>
          <w:szCs w:val="28"/>
          <w:lang w:val="en-CA"/>
        </w:rPr>
        <w:tab/>
      </w:r>
      <w:r w:rsidRPr="005A4E57">
        <w:rPr>
          <w:rFonts w:cs="Arial"/>
          <w:b/>
          <w:sz w:val="28"/>
          <w:szCs w:val="28"/>
          <w:lang w:val="en-CA"/>
        </w:rPr>
        <w:tab/>
        <w:t>Total stockholders’ equity</w:t>
      </w:r>
      <w:r w:rsidRPr="005A4E57">
        <w:rPr>
          <w:rFonts w:cs="Arial"/>
          <w:b/>
          <w:sz w:val="28"/>
          <w:szCs w:val="28"/>
          <w:lang w:val="en-CA"/>
        </w:rPr>
        <w:tab/>
      </w:r>
      <w:r w:rsidRPr="005A4E57">
        <w:rPr>
          <w:rFonts w:cs="Arial"/>
          <w:b/>
          <w:sz w:val="28"/>
          <w:szCs w:val="28"/>
          <w:u w:val="single"/>
          <w:lang w:val="en-CA"/>
        </w:rPr>
        <w:t xml:space="preserve">    68,500</w:t>
      </w:r>
    </w:p>
    <w:p w14:paraId="7BA72E6E"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sz w:val="28"/>
          <w:szCs w:val="28"/>
          <w:lang w:val="en-CA"/>
        </w:rPr>
        <w:t>Total liabilities and stockholders’ equity</w:t>
      </w:r>
      <w:r w:rsidRPr="005A4E57">
        <w:rPr>
          <w:rFonts w:cs="Arial"/>
          <w:b/>
          <w:sz w:val="28"/>
          <w:szCs w:val="28"/>
          <w:lang w:val="en-CA"/>
        </w:rPr>
        <w:tab/>
      </w:r>
      <w:r w:rsidRPr="005A4E57">
        <w:rPr>
          <w:rFonts w:cs="Arial"/>
          <w:b/>
          <w:sz w:val="28"/>
          <w:szCs w:val="28"/>
          <w:u w:val="double"/>
          <w:lang w:val="en-CA"/>
        </w:rPr>
        <w:t>$232,200</w:t>
      </w:r>
    </w:p>
    <w:p w14:paraId="57AD2D97" w14:textId="77777777" w:rsidR="005A4E57" w:rsidRPr="005A4E57" w:rsidRDefault="005A4E57" w:rsidP="0023279E">
      <w:pPr>
        <w:tabs>
          <w:tab w:val="left" w:pos="360"/>
          <w:tab w:val="left" w:pos="720"/>
          <w:tab w:val="right" w:pos="8640"/>
          <w:tab w:val="left" w:pos="8820"/>
        </w:tabs>
        <w:spacing w:line="240" w:lineRule="auto"/>
        <w:rPr>
          <w:rFonts w:cs="Arial"/>
          <w:b/>
          <w:sz w:val="28"/>
          <w:szCs w:val="28"/>
          <w:lang w:val="en-CA"/>
        </w:rPr>
      </w:pPr>
      <w:r w:rsidRPr="005A4E57">
        <w:rPr>
          <w:rFonts w:cs="Arial"/>
          <w:b/>
          <w:bCs/>
          <w:sz w:val="28"/>
          <w:szCs w:val="28"/>
          <w:lang w:val="en-CA"/>
        </w:rPr>
        <w:tab/>
      </w:r>
      <w:r w:rsidRPr="005A4E57">
        <w:rPr>
          <w:rFonts w:cs="Arial"/>
          <w:b/>
          <w:sz w:val="28"/>
          <w:szCs w:val="28"/>
          <w:lang w:val="en-CA"/>
        </w:rPr>
        <w:tab/>
      </w:r>
    </w:p>
    <w:p w14:paraId="29BAEEF8" w14:textId="77777777" w:rsidR="005A4E57" w:rsidRPr="005A4E57" w:rsidRDefault="005A4E57" w:rsidP="0023279E">
      <w:pPr>
        <w:tabs>
          <w:tab w:val="left" w:pos="600"/>
          <w:tab w:val="right" w:leader="dot" w:pos="8400"/>
          <w:tab w:val="left" w:pos="8850"/>
          <w:tab w:val="decimal" w:pos="9855"/>
          <w:tab w:val="right" w:pos="9940"/>
        </w:tabs>
        <w:spacing w:line="240" w:lineRule="auto"/>
        <w:rPr>
          <w:rFonts w:ascii="TeXGyreHeros" w:hAnsi="TeXGyreHeros" w:cs="Arial"/>
          <w:szCs w:val="22"/>
        </w:rPr>
      </w:pPr>
      <w:r w:rsidRPr="005A4E57">
        <w:rPr>
          <w:rFonts w:ascii="TeXGyreHeros" w:hAnsi="TeXGyreHeros" w:cs="Arial"/>
          <w:szCs w:val="22"/>
        </w:rPr>
        <w:t>(Assets = Liabilities + Stockholders’ equity)</w:t>
      </w:r>
    </w:p>
    <w:p w14:paraId="036E7644" w14:textId="77777777" w:rsidR="005A4E57" w:rsidRPr="005A4E57" w:rsidRDefault="005A4E57" w:rsidP="0023279E">
      <w:pPr>
        <w:spacing w:line="240" w:lineRule="auto"/>
        <w:rPr>
          <w:rFonts w:ascii="TeXGyreHeros" w:eastAsia="Calibri" w:hAnsi="TeXGyreHeros" w:cs="Arial"/>
          <w:sz w:val="18"/>
          <w:szCs w:val="18"/>
        </w:rPr>
      </w:pPr>
    </w:p>
    <w:p w14:paraId="3FBBBDD5" w14:textId="77777777" w:rsidR="005A4E57" w:rsidRPr="005A4E57" w:rsidRDefault="005A4E57" w:rsidP="0023279E">
      <w:pPr>
        <w:spacing w:line="240" w:lineRule="auto"/>
        <w:rPr>
          <w:rFonts w:ascii="TeXGyreHeros" w:hAnsi="TeXGyreHeros" w:cs="Arial"/>
          <w:b/>
          <w:sz w:val="28"/>
          <w:szCs w:val="28"/>
          <w:lang w:val="en-CA"/>
        </w:rPr>
      </w:pPr>
      <w:r w:rsidRPr="005A4E57">
        <w:rPr>
          <w:rFonts w:ascii="TeXGyreHeros" w:eastAsia="Calibri" w:hAnsi="TeXGyreHeros" w:cs="Arial"/>
          <w:b/>
          <w:sz w:val="18"/>
          <w:szCs w:val="18"/>
        </w:rPr>
        <w:t>LO 3  BT: AP  Difficulty: M</w:t>
      </w:r>
      <w:r>
        <w:rPr>
          <w:rFonts w:ascii="TeXGyreHeros" w:eastAsia="Calibri" w:hAnsi="TeXGyreHeros" w:cs="Arial"/>
          <w:b/>
          <w:sz w:val="18"/>
          <w:szCs w:val="18"/>
        </w:rPr>
        <w:t>edium</w:t>
      </w:r>
      <w:r w:rsidRPr="005A4E57">
        <w:rPr>
          <w:rFonts w:ascii="TeXGyreHeros" w:eastAsia="Calibri" w:hAnsi="TeXGyreHeros" w:cs="Arial"/>
          <w:b/>
          <w:sz w:val="18"/>
          <w:szCs w:val="18"/>
        </w:rPr>
        <w:t xml:space="preserve">  TIME: 2</w:t>
      </w:r>
      <w:r w:rsidRPr="005A4E57">
        <w:rPr>
          <w:rFonts w:ascii="TeXGyreHeros" w:eastAsia="Calibri" w:hAnsi="TeXGyreHeros" w:cs="Arial"/>
          <w:b/>
          <w:sz w:val="18"/>
          <w:szCs w:val="18"/>
          <w:lang w:val="en-CA"/>
        </w:rPr>
        <w:t>0</w:t>
      </w:r>
      <w:r w:rsidRPr="005A4E57">
        <w:rPr>
          <w:rFonts w:ascii="TeXGyreHeros" w:eastAsia="Calibri" w:hAnsi="TeXGyreHeros" w:cs="Arial"/>
          <w:b/>
          <w:sz w:val="18"/>
          <w:szCs w:val="18"/>
        </w:rPr>
        <w:t xml:space="preserve"> min.  AACSB: Analytic   AICPA </w:t>
      </w:r>
      <w:r w:rsidR="00E9671C">
        <w:rPr>
          <w:rFonts w:ascii="TeXGyreHeros" w:eastAsia="Calibri" w:hAnsi="TeXGyreHeros" w:cs="Arial"/>
          <w:b/>
          <w:sz w:val="18"/>
          <w:szCs w:val="18"/>
        </w:rPr>
        <w:t>A</w:t>
      </w:r>
      <w:r w:rsidR="00E9671C" w:rsidRPr="005A4E57">
        <w:rPr>
          <w:rFonts w:ascii="TeXGyreHeros" w:eastAsia="Calibri" w:hAnsi="TeXGyreHeros" w:cs="Arial"/>
          <w:b/>
          <w:sz w:val="18"/>
          <w:szCs w:val="18"/>
        </w:rPr>
        <w:t>C</w:t>
      </w:r>
      <w:r w:rsidRPr="005A4E57">
        <w:rPr>
          <w:rFonts w:ascii="TeXGyreHeros" w:eastAsia="Calibri" w:hAnsi="TeXGyreHeros" w:cs="Arial"/>
          <w:b/>
          <w:sz w:val="18"/>
          <w:szCs w:val="18"/>
        </w:rPr>
        <w:t>: Reporting</w:t>
      </w:r>
      <w:r w:rsidRPr="005A4E57">
        <w:rPr>
          <w:rFonts w:ascii="TeXGyreHeros" w:hAnsi="TeXGyreHeros" w:cs="Arial"/>
          <w:b/>
          <w:sz w:val="28"/>
          <w:szCs w:val="28"/>
          <w:lang w:val="en-CA"/>
        </w:rPr>
        <w:t xml:space="preserve"> </w:t>
      </w:r>
    </w:p>
    <w:p w14:paraId="206E77E3" w14:textId="77777777" w:rsidR="005A4E57" w:rsidRDefault="005A4E57" w:rsidP="0023279E"/>
    <w:p w14:paraId="48F9FB55" w14:textId="77777777" w:rsidR="005A4E57" w:rsidRDefault="005A4E57" w:rsidP="0023279E"/>
    <w:p w14:paraId="392BCABD" w14:textId="77777777" w:rsidR="003A41B5" w:rsidRDefault="00A03F88" w:rsidP="003A41B5">
      <w:pPr>
        <w:pStyle w:val="2Head"/>
        <w:spacing w:after="120"/>
      </w:pPr>
      <w:r>
        <w:br w:type="page"/>
      </w:r>
      <w:r w:rsidR="003A41B5">
        <w:t>SOLUTIONS TO PROBLEMS</w:t>
      </w:r>
    </w:p>
    <w:p w14:paraId="600D8CD9" w14:textId="77777777" w:rsidR="003A41B5" w:rsidRDefault="003A41B5" w:rsidP="003A41B5">
      <w:pPr>
        <w:jc w:val="cente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3A41B5" w14:paraId="1A20D5C8" w14:textId="77777777" w:rsidTr="00F565FA">
        <w:trPr>
          <w:jc w:val="center"/>
        </w:trPr>
        <w:tc>
          <w:tcPr>
            <w:tcW w:w="3400" w:type="dxa"/>
            <w:tcBorders>
              <w:top w:val="single" w:sz="8" w:space="0" w:color="000000"/>
              <w:left w:val="single" w:sz="8" w:space="0" w:color="000000"/>
              <w:bottom w:val="single" w:sz="8" w:space="0" w:color="000000"/>
              <w:right w:val="single" w:sz="8" w:space="0" w:color="000000"/>
            </w:tcBorders>
          </w:tcPr>
          <w:p w14:paraId="02E15905" w14:textId="77777777" w:rsidR="003A41B5" w:rsidRDefault="003A41B5" w:rsidP="00F531E6">
            <w:pPr>
              <w:pStyle w:val="BodyLarge"/>
              <w:spacing w:before="120" w:after="120"/>
              <w:jc w:val="center"/>
            </w:pPr>
            <w:r>
              <w:t>PROBLEM 1.1</w:t>
            </w:r>
          </w:p>
        </w:tc>
      </w:tr>
    </w:tbl>
    <w:p w14:paraId="78B61FA3" w14:textId="77777777" w:rsidR="003A41B5" w:rsidRDefault="003A41B5" w:rsidP="003A41B5">
      <w:pPr>
        <w:pStyle w:val="BodyLarge"/>
      </w:pPr>
    </w:p>
    <w:p w14:paraId="7DE8BA14" w14:textId="77777777" w:rsidR="003A41B5" w:rsidRDefault="003A41B5" w:rsidP="003A41B5">
      <w:pPr>
        <w:pStyle w:val="BodyLarge"/>
      </w:pPr>
    </w:p>
    <w:p w14:paraId="643799DC" w14:textId="77777777" w:rsidR="003A41B5" w:rsidRDefault="003A41B5" w:rsidP="003A41B5">
      <w:pPr>
        <w:pStyle w:val="BodyLarge"/>
        <w:tabs>
          <w:tab w:val="left" w:pos="600"/>
        </w:tabs>
        <w:ind w:left="600" w:hanging="600"/>
        <w:jc w:val="both"/>
      </w:pPr>
      <w:r>
        <w:t>(a)</w:t>
      </w:r>
      <w:r>
        <w:tab/>
      </w:r>
      <w:r>
        <w:rPr>
          <w:spacing w:val="-2"/>
        </w:rPr>
        <w:t>The concern over legal liability would make the corporate form a better choice over a partnership. Also, the corporate form will allow the busi</w:t>
      </w:r>
      <w:r>
        <w:rPr>
          <w:spacing w:val="-2"/>
        </w:rPr>
        <w:softHyphen/>
        <w:t>ness to raise cash more easily, which may be of importance in a rapidly growing industry.</w:t>
      </w:r>
    </w:p>
    <w:p w14:paraId="44166BDB" w14:textId="77777777" w:rsidR="003A41B5" w:rsidRDefault="003A41B5" w:rsidP="003A41B5">
      <w:pPr>
        <w:pStyle w:val="BodyLarge"/>
        <w:tabs>
          <w:tab w:val="left" w:pos="600"/>
        </w:tabs>
        <w:ind w:left="600" w:hanging="600"/>
        <w:jc w:val="both"/>
      </w:pPr>
    </w:p>
    <w:p w14:paraId="2B348FB8" w14:textId="77777777" w:rsidR="003A41B5" w:rsidRDefault="003A41B5" w:rsidP="003A41B5">
      <w:pPr>
        <w:pStyle w:val="BodyLarge"/>
        <w:tabs>
          <w:tab w:val="left" w:pos="600"/>
        </w:tabs>
        <w:suppressAutoHyphens/>
        <w:spacing w:before="120"/>
        <w:ind w:left="600" w:hanging="600"/>
        <w:jc w:val="both"/>
      </w:pPr>
      <w:r>
        <w:t>(b)</w:t>
      </w:r>
      <w:r>
        <w:tab/>
        <w:t>Bob should run his business as a sole proprietor. He has no real need to raise funds, and he doesn’t need the expertise provided by other partners. The sole proprietorship form would provide the easiest form. One should avoid a more complicated form of business unless the characteristics of that form are needed.</w:t>
      </w:r>
    </w:p>
    <w:p w14:paraId="1A7A538C" w14:textId="77777777" w:rsidR="003A41B5" w:rsidRDefault="003A41B5" w:rsidP="003A41B5">
      <w:pPr>
        <w:pStyle w:val="BodyLarge"/>
        <w:tabs>
          <w:tab w:val="left" w:pos="600"/>
        </w:tabs>
        <w:suppressAutoHyphens/>
        <w:ind w:left="600" w:hanging="600"/>
        <w:jc w:val="both"/>
      </w:pPr>
    </w:p>
    <w:p w14:paraId="61E3E332" w14:textId="77777777" w:rsidR="003A41B5" w:rsidRDefault="003A41B5" w:rsidP="003A41B5">
      <w:pPr>
        <w:pStyle w:val="BodyLarge"/>
        <w:tabs>
          <w:tab w:val="left" w:pos="600"/>
        </w:tabs>
        <w:suppressAutoHyphens/>
        <w:spacing w:before="120"/>
        <w:ind w:left="600" w:hanging="600"/>
        <w:jc w:val="both"/>
      </w:pPr>
      <w:r>
        <w:t>(c)</w:t>
      </w:r>
      <w:r>
        <w:tab/>
        <w:t>The fact that the combined business expects that it will need to raise significant funds in the near future makes the corporate form more desirable in this case.</w:t>
      </w:r>
    </w:p>
    <w:p w14:paraId="7E8FDDFC" w14:textId="77777777" w:rsidR="003A41B5" w:rsidRDefault="003A41B5" w:rsidP="003A41B5">
      <w:pPr>
        <w:pStyle w:val="BodyLarge"/>
        <w:tabs>
          <w:tab w:val="right" w:leader="dot" w:pos="7080"/>
          <w:tab w:val="right" w:pos="8400"/>
        </w:tabs>
      </w:pPr>
    </w:p>
    <w:p w14:paraId="7044112B" w14:textId="77777777" w:rsidR="003A41B5" w:rsidRDefault="003A41B5" w:rsidP="003A41B5">
      <w:pPr>
        <w:pStyle w:val="BodyLarge"/>
        <w:tabs>
          <w:tab w:val="left" w:pos="600"/>
        </w:tabs>
        <w:suppressAutoHyphens/>
        <w:spacing w:before="120"/>
        <w:ind w:left="600" w:hanging="600"/>
        <w:jc w:val="both"/>
      </w:pPr>
      <w:r>
        <w:t>(d)</w:t>
      </w:r>
      <w:r>
        <w:tab/>
        <w:t>It is likely that this business would form as a partnership. Its needs for additional funds would probably be minimal in the foreseeable future. Also, the three know each other well and would appear to be con</w:t>
      </w:r>
      <w:r>
        <w:softHyphen/>
        <w:t>tributing equally to the firm. Service firms, like consulting businesses, are frequently formed as partnerships.</w:t>
      </w:r>
    </w:p>
    <w:p w14:paraId="7E538BF0" w14:textId="77777777" w:rsidR="003A41B5" w:rsidRDefault="003A41B5" w:rsidP="003A41B5">
      <w:pPr>
        <w:pStyle w:val="BodyLarge"/>
        <w:tabs>
          <w:tab w:val="right" w:leader="dot" w:pos="7080"/>
          <w:tab w:val="right" w:pos="8400"/>
        </w:tabs>
      </w:pPr>
    </w:p>
    <w:p w14:paraId="662C76FD" w14:textId="77777777" w:rsidR="003A41B5" w:rsidRDefault="003A41B5" w:rsidP="003A41B5">
      <w:pPr>
        <w:pStyle w:val="BodyLarge"/>
        <w:tabs>
          <w:tab w:val="left" w:pos="600"/>
        </w:tabs>
        <w:suppressAutoHyphens/>
        <w:spacing w:before="120"/>
        <w:ind w:left="600" w:hanging="600"/>
        <w:jc w:val="both"/>
      </w:pPr>
      <w:r>
        <w:t>(e)</w:t>
      </w:r>
      <w:r>
        <w:tab/>
        <w:t>One way to ensure control would be for Don to form a sole proprietor</w:t>
      </w:r>
      <w:r>
        <w:softHyphen/>
        <w:t>ship. However, in order for this business to thrive it will need a substantial investment of funds early. This would suggest the corpo</w:t>
      </w:r>
      <w:r>
        <w:softHyphen/>
        <w:t>rate form of business. In order for Don to maintain control over the business he would need to own more than 50 percent of the voting shares of common stock. In order for the business to grow, he may have to be willing to give up some control.</w:t>
      </w:r>
    </w:p>
    <w:p w14:paraId="52DDAB0A" w14:textId="77777777" w:rsidR="003A41B5" w:rsidRDefault="003A41B5" w:rsidP="003A41B5">
      <w:pPr>
        <w:pStyle w:val="BodyLarge"/>
        <w:tabs>
          <w:tab w:val="right" w:leader="dot" w:pos="7080"/>
          <w:tab w:val="right" w:pos="8400"/>
        </w:tabs>
      </w:pPr>
    </w:p>
    <w:p w14:paraId="1CF78463" w14:textId="77777777" w:rsidR="003A41B5" w:rsidRPr="00D737AF" w:rsidRDefault="003A41B5" w:rsidP="003A41B5">
      <w:pPr>
        <w:pStyle w:val="NoSpacing"/>
        <w:rPr>
          <w:rFonts w:ascii="Liberation Sans" w:hAnsi="Liberation Sans"/>
          <w:b/>
          <w:sz w:val="20"/>
          <w:szCs w:val="20"/>
        </w:rPr>
      </w:pPr>
      <w:r w:rsidRPr="00D737AF">
        <w:rPr>
          <w:rFonts w:ascii="Liberation Sans" w:hAnsi="Liberation Sans"/>
          <w:b/>
          <w:sz w:val="20"/>
          <w:szCs w:val="20"/>
        </w:rPr>
        <w:t xml:space="preserve">LO 1  BT: C  Difficulty: Medium  TOT: </w:t>
      </w:r>
      <w:r>
        <w:rPr>
          <w:rFonts w:ascii="Liberation Sans" w:hAnsi="Liberation Sans"/>
          <w:b/>
          <w:sz w:val="20"/>
          <w:szCs w:val="20"/>
        </w:rPr>
        <w:t>2</w:t>
      </w:r>
      <w:r w:rsidRPr="00D737AF">
        <w:rPr>
          <w:rFonts w:ascii="Liberation Sans" w:hAnsi="Liberation Sans"/>
          <w:b/>
          <w:sz w:val="20"/>
          <w:szCs w:val="20"/>
        </w:rPr>
        <w:t xml:space="preserve">0 min.  AACSB:  </w:t>
      </w:r>
      <w:r w:rsidR="00E9671C">
        <w:rPr>
          <w:rFonts w:ascii="Liberation Sans" w:hAnsi="Liberation Sans"/>
          <w:b/>
          <w:sz w:val="20"/>
          <w:szCs w:val="20"/>
        </w:rPr>
        <w:t>Knowledge</w:t>
      </w:r>
      <w:r w:rsidR="00E9671C" w:rsidRPr="00D737AF">
        <w:rPr>
          <w:rFonts w:ascii="Liberation Sans" w:hAnsi="Liberation Sans"/>
          <w:b/>
          <w:sz w:val="20"/>
          <w:szCs w:val="20"/>
        </w:rPr>
        <w:t xml:space="preserve"> </w:t>
      </w:r>
      <w:r w:rsidRPr="00D737AF">
        <w:rPr>
          <w:rFonts w:ascii="Liberation Sans" w:hAnsi="Liberation Sans"/>
          <w:b/>
          <w:sz w:val="20"/>
          <w:szCs w:val="20"/>
        </w:rPr>
        <w:t xml:space="preserve">AICPA </w:t>
      </w:r>
      <w:r w:rsidR="00E9671C" w:rsidRPr="00D737AF">
        <w:rPr>
          <w:rFonts w:ascii="Liberation Sans" w:hAnsi="Liberation Sans"/>
          <w:b/>
          <w:sz w:val="20"/>
          <w:szCs w:val="20"/>
        </w:rPr>
        <w:t>B</w:t>
      </w:r>
      <w:r w:rsidR="00E9671C">
        <w:rPr>
          <w:rFonts w:ascii="Liberation Sans" w:hAnsi="Liberation Sans"/>
          <w:b/>
          <w:sz w:val="20"/>
          <w:szCs w:val="20"/>
        </w:rPr>
        <w:t>C</w:t>
      </w:r>
      <w:r w:rsidRPr="00D737AF">
        <w:rPr>
          <w:rFonts w:ascii="Liberation Sans" w:hAnsi="Liberation Sans"/>
          <w:b/>
          <w:sz w:val="20"/>
          <w:szCs w:val="20"/>
        </w:rPr>
        <w:t xml:space="preserve">: </w:t>
      </w:r>
      <w:r w:rsidR="00A24B06">
        <w:rPr>
          <w:rFonts w:ascii="Liberation Sans" w:hAnsi="Liberation Sans"/>
          <w:b/>
          <w:sz w:val="20"/>
          <w:szCs w:val="20"/>
        </w:rPr>
        <w:t>Governance Perspective</w:t>
      </w:r>
    </w:p>
    <w:p w14:paraId="5E9E9711" w14:textId="77777777" w:rsidR="003A41B5" w:rsidRDefault="003A41B5" w:rsidP="003A41B5">
      <w:pPr>
        <w:spacing w:line="240" w:lineRule="auto"/>
        <w:jc w:val="center"/>
        <w:rPr>
          <w:sz w:val="4"/>
        </w:rPr>
      </w:pPr>
      <w:r>
        <w:rPr>
          <w:b/>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3A41B5" w14:paraId="4141EE34" w14:textId="77777777" w:rsidTr="00F565FA">
        <w:trPr>
          <w:jc w:val="center"/>
        </w:trPr>
        <w:tc>
          <w:tcPr>
            <w:tcW w:w="3400" w:type="dxa"/>
            <w:tcBorders>
              <w:top w:val="single" w:sz="8" w:space="0" w:color="000000"/>
              <w:left w:val="single" w:sz="8" w:space="0" w:color="000000"/>
              <w:bottom w:val="single" w:sz="8" w:space="0" w:color="000000"/>
              <w:right w:val="single" w:sz="8" w:space="0" w:color="000000"/>
            </w:tcBorders>
          </w:tcPr>
          <w:p w14:paraId="05163D7F" w14:textId="77777777" w:rsidR="003A41B5" w:rsidRDefault="003A41B5" w:rsidP="00DE4261">
            <w:pPr>
              <w:pStyle w:val="BodyLarge"/>
              <w:spacing w:before="120" w:after="120"/>
              <w:jc w:val="center"/>
            </w:pPr>
            <w:r>
              <w:t>PROBLEM 1.2</w:t>
            </w:r>
          </w:p>
        </w:tc>
      </w:tr>
    </w:tbl>
    <w:p w14:paraId="195C1C28" w14:textId="77777777" w:rsidR="003A41B5" w:rsidRDefault="003A41B5" w:rsidP="003A41B5">
      <w:pPr>
        <w:pStyle w:val="BodyLarge"/>
      </w:pPr>
    </w:p>
    <w:p w14:paraId="7DB0E725" w14:textId="77777777" w:rsidR="003A41B5" w:rsidRDefault="003A41B5" w:rsidP="003A41B5">
      <w:pPr>
        <w:pStyle w:val="BodyLarge"/>
      </w:pPr>
    </w:p>
    <w:p w14:paraId="06A074A0" w14:textId="77777777" w:rsidR="003A41B5" w:rsidRDefault="003A41B5" w:rsidP="003A41B5">
      <w:pPr>
        <w:pStyle w:val="BodyLarge"/>
        <w:tabs>
          <w:tab w:val="left" w:pos="600"/>
        </w:tabs>
        <w:suppressAutoHyphens/>
        <w:ind w:left="600" w:hanging="600"/>
        <w:jc w:val="both"/>
      </w:pPr>
      <w:r>
        <w:t>(a)</w:t>
      </w:r>
      <w:r>
        <w:tab/>
        <w:t>In deciding whether to extend credit for 30 days, The North Face would be most interested in the balance sheet because the balance sheet shows the assets on hand that would be available for settlement of the debt in the near-term.</w:t>
      </w:r>
    </w:p>
    <w:p w14:paraId="54A6CD1B" w14:textId="77777777" w:rsidR="003A41B5" w:rsidRDefault="003A41B5" w:rsidP="003A41B5">
      <w:pPr>
        <w:pStyle w:val="BodyLarge"/>
        <w:tabs>
          <w:tab w:val="left" w:pos="600"/>
        </w:tabs>
        <w:ind w:left="600" w:hanging="600"/>
        <w:jc w:val="both"/>
      </w:pPr>
    </w:p>
    <w:p w14:paraId="1E175A61" w14:textId="77777777" w:rsidR="003A41B5" w:rsidRDefault="003A41B5" w:rsidP="003A41B5">
      <w:pPr>
        <w:pStyle w:val="BodyLarge"/>
        <w:tabs>
          <w:tab w:val="left" w:pos="600"/>
        </w:tabs>
        <w:spacing w:before="120"/>
        <w:ind w:left="600" w:hanging="600"/>
        <w:jc w:val="both"/>
      </w:pPr>
      <w:r>
        <w:t>(b)</w:t>
      </w:r>
      <w:r>
        <w:tab/>
      </w:r>
      <w:r>
        <w:rPr>
          <w:spacing w:val="-2"/>
        </w:rPr>
        <w:t>In purchasing an investment that will be held for an extended period, the investor must try to predict the future performance of Amazon.com. The income statement provides the most useful information for pre</w:t>
      </w:r>
      <w:r>
        <w:rPr>
          <w:spacing w:val="-2"/>
        </w:rPr>
        <w:softHyphen/>
        <w:t>dicting future performance.</w:t>
      </w:r>
    </w:p>
    <w:p w14:paraId="00F2FF5A" w14:textId="77777777" w:rsidR="003A41B5" w:rsidRDefault="003A41B5" w:rsidP="003A41B5">
      <w:pPr>
        <w:pStyle w:val="BodyLarge"/>
        <w:tabs>
          <w:tab w:val="left" w:pos="600"/>
        </w:tabs>
        <w:ind w:left="600" w:hanging="600"/>
        <w:jc w:val="both"/>
      </w:pPr>
    </w:p>
    <w:p w14:paraId="053AD772" w14:textId="77777777" w:rsidR="003A41B5" w:rsidRDefault="003A41B5" w:rsidP="003A41B5">
      <w:pPr>
        <w:pStyle w:val="BodyLarge"/>
        <w:tabs>
          <w:tab w:val="left" w:pos="600"/>
        </w:tabs>
        <w:spacing w:before="120"/>
        <w:ind w:left="600" w:hanging="600"/>
        <w:jc w:val="both"/>
      </w:pPr>
      <w:r>
        <w:t>(c)</w:t>
      </w:r>
      <w:r>
        <w:tab/>
      </w:r>
      <w:r>
        <w:rPr>
          <w:spacing w:val="-3"/>
        </w:rPr>
        <w:t>In extending a loan for a relatively long period of time, the lender is most interested in the probability that the company will generate sufficient income to meet its interest payments and repay its principal. The lender would therefore be interested in predicting future net income using the income statement. It should be noted, however, that the lender would also be very interested in both the balance sheet and statement of cash flows—the balance sheet because it would show the amount of debt the company had already incurred, as well as assets that could be liquidated to repay the loan. And the company would be interested in the statement of cash flows because it would provide useful information for predicting the company’s ability to generate cash to repay its obligations.</w:t>
      </w:r>
    </w:p>
    <w:p w14:paraId="3D67E949" w14:textId="77777777" w:rsidR="003A41B5" w:rsidRDefault="003A41B5" w:rsidP="003A41B5">
      <w:pPr>
        <w:pStyle w:val="BodyLarge"/>
        <w:tabs>
          <w:tab w:val="left" w:pos="600"/>
        </w:tabs>
        <w:ind w:left="600" w:hanging="600"/>
        <w:jc w:val="both"/>
      </w:pPr>
    </w:p>
    <w:p w14:paraId="566D75AF" w14:textId="77777777" w:rsidR="003A41B5" w:rsidRDefault="003A41B5" w:rsidP="003A41B5">
      <w:pPr>
        <w:pStyle w:val="BodyLarge"/>
        <w:tabs>
          <w:tab w:val="left" w:pos="600"/>
        </w:tabs>
        <w:spacing w:before="120"/>
        <w:ind w:left="600" w:hanging="600"/>
        <w:jc w:val="both"/>
      </w:pPr>
      <w:r>
        <w:t>(d)</w:t>
      </w:r>
      <w:r>
        <w:tab/>
        <w:t>The president would probably be most interested in the statement of cash flows since it shows how much cash the company generates and how that cash is used. The statement of cash flows can be used to predict the company’s future cash-generating ability.</w:t>
      </w:r>
    </w:p>
    <w:p w14:paraId="4048A533" w14:textId="77777777" w:rsidR="003A41B5" w:rsidRDefault="003A41B5" w:rsidP="003A41B5">
      <w:pPr>
        <w:pStyle w:val="BodyLarge"/>
        <w:tabs>
          <w:tab w:val="left" w:pos="600"/>
        </w:tabs>
        <w:ind w:left="600" w:hanging="600"/>
        <w:jc w:val="both"/>
      </w:pPr>
    </w:p>
    <w:p w14:paraId="3DF65B36" w14:textId="77777777" w:rsidR="003A41B5" w:rsidRPr="00D737AF" w:rsidRDefault="003A41B5" w:rsidP="003A41B5">
      <w:pPr>
        <w:pStyle w:val="NoSpacing"/>
        <w:rPr>
          <w:rFonts w:ascii="Liberation Sans" w:hAnsi="Liberation Sans"/>
          <w:b/>
          <w:sz w:val="20"/>
          <w:szCs w:val="20"/>
        </w:rPr>
      </w:pPr>
      <w:r w:rsidRPr="00D737AF">
        <w:rPr>
          <w:rFonts w:ascii="Liberation Sans" w:hAnsi="Liberation Sans"/>
          <w:b/>
          <w:sz w:val="20"/>
          <w:szCs w:val="20"/>
        </w:rPr>
        <w:t xml:space="preserve">LO 3  BT: </w:t>
      </w:r>
      <w:r>
        <w:rPr>
          <w:rFonts w:ascii="Liberation Sans" w:hAnsi="Liberation Sans"/>
          <w:b/>
          <w:sz w:val="20"/>
          <w:szCs w:val="20"/>
        </w:rPr>
        <w:t>C</w:t>
      </w:r>
      <w:r w:rsidRPr="00D737AF">
        <w:rPr>
          <w:rFonts w:ascii="Liberation Sans" w:hAnsi="Liberation Sans"/>
          <w:b/>
          <w:sz w:val="20"/>
          <w:szCs w:val="20"/>
        </w:rPr>
        <w:t xml:space="preserve">  Difficulty: Medium  TOT:  </w:t>
      </w:r>
      <w:r>
        <w:rPr>
          <w:rFonts w:ascii="Liberation Sans" w:hAnsi="Liberation Sans"/>
          <w:b/>
          <w:sz w:val="20"/>
          <w:szCs w:val="20"/>
        </w:rPr>
        <w:t>15</w:t>
      </w:r>
      <w:r w:rsidRPr="00D737AF">
        <w:rPr>
          <w:rFonts w:ascii="Liberation Sans" w:hAnsi="Liberation Sans"/>
          <w:b/>
          <w:sz w:val="20"/>
          <w:szCs w:val="20"/>
        </w:rPr>
        <w:t xml:space="preserve"> min  AACSB: </w:t>
      </w:r>
      <w:r w:rsidR="00E9671C">
        <w:rPr>
          <w:rFonts w:ascii="Liberation Sans" w:hAnsi="Liberation Sans"/>
          <w:b/>
          <w:sz w:val="20"/>
          <w:szCs w:val="20"/>
        </w:rPr>
        <w:t>Knowledge</w:t>
      </w:r>
      <w:r w:rsidR="00E9671C" w:rsidRPr="00D737AF">
        <w:rPr>
          <w:rFonts w:ascii="Liberation Sans" w:hAnsi="Liberation Sans"/>
          <w:b/>
          <w:sz w:val="20"/>
          <w:szCs w:val="20"/>
        </w:rPr>
        <w:t xml:space="preserve">  </w:t>
      </w:r>
      <w:r w:rsidRPr="00D737AF">
        <w:rPr>
          <w:rFonts w:ascii="Liberation Sans" w:hAnsi="Liberation Sans"/>
          <w:b/>
          <w:sz w:val="20"/>
          <w:szCs w:val="20"/>
        </w:rPr>
        <w:t xml:space="preserve">AICPA </w:t>
      </w:r>
      <w:r w:rsidR="00E9671C">
        <w:rPr>
          <w:rFonts w:ascii="Liberation Sans" w:hAnsi="Liberation Sans"/>
          <w:b/>
          <w:sz w:val="20"/>
          <w:szCs w:val="20"/>
        </w:rPr>
        <w:t>A</w:t>
      </w:r>
      <w:r w:rsidR="00E9671C" w:rsidRPr="00D737AF">
        <w:rPr>
          <w:rFonts w:ascii="Liberation Sans" w:hAnsi="Liberation Sans"/>
          <w:b/>
          <w:sz w:val="20"/>
          <w:szCs w:val="20"/>
        </w:rPr>
        <w:t>C</w:t>
      </w:r>
      <w:r w:rsidRPr="00D737AF">
        <w:rPr>
          <w:rFonts w:ascii="Liberation Sans" w:hAnsi="Liberation Sans"/>
          <w:b/>
          <w:sz w:val="20"/>
          <w:szCs w:val="20"/>
        </w:rPr>
        <w:t>: Reporting</w:t>
      </w:r>
    </w:p>
    <w:p w14:paraId="2F15FD9C" w14:textId="77777777" w:rsidR="003A41B5" w:rsidRDefault="003A41B5" w:rsidP="003A41B5">
      <w:pPr>
        <w:spacing w:line="240" w:lineRule="auto"/>
        <w:jc w:val="center"/>
        <w:rPr>
          <w:sz w:val="4"/>
        </w:rP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3A41B5" w14:paraId="4E4891E4" w14:textId="77777777" w:rsidTr="00F565FA">
        <w:trPr>
          <w:jc w:val="center"/>
        </w:trPr>
        <w:tc>
          <w:tcPr>
            <w:tcW w:w="3400" w:type="dxa"/>
            <w:tcBorders>
              <w:top w:val="single" w:sz="8" w:space="0" w:color="000000"/>
              <w:left w:val="single" w:sz="8" w:space="0" w:color="000000"/>
              <w:bottom w:val="single" w:sz="8" w:space="0" w:color="000000"/>
              <w:right w:val="single" w:sz="8" w:space="0" w:color="000000"/>
            </w:tcBorders>
          </w:tcPr>
          <w:p w14:paraId="79AF1F16" w14:textId="77777777" w:rsidR="003A41B5" w:rsidRDefault="003A41B5" w:rsidP="00D40D29">
            <w:pPr>
              <w:pStyle w:val="BodyLarge"/>
              <w:spacing w:before="120" w:after="120"/>
              <w:jc w:val="center"/>
            </w:pPr>
            <w:r>
              <w:t>PROBLEM 1.3</w:t>
            </w:r>
          </w:p>
        </w:tc>
      </w:tr>
    </w:tbl>
    <w:p w14:paraId="5111BE41" w14:textId="77777777" w:rsidR="003A41B5" w:rsidRDefault="003A41B5" w:rsidP="003A41B5">
      <w:pPr>
        <w:pStyle w:val="BodyLarge"/>
      </w:pPr>
    </w:p>
    <w:p w14:paraId="30BCA911" w14:textId="77777777" w:rsidR="003A41B5" w:rsidRDefault="003A41B5" w:rsidP="003A41B5">
      <w:pPr>
        <w:pStyle w:val="BodyLarge"/>
      </w:pPr>
    </w:p>
    <w:p w14:paraId="50AEC8C4" w14:textId="77777777" w:rsidR="003A41B5" w:rsidRDefault="003A41B5" w:rsidP="003A41B5">
      <w:pPr>
        <w:pStyle w:val="BodyLarge"/>
        <w:tabs>
          <w:tab w:val="center" w:pos="5040"/>
        </w:tabs>
      </w:pPr>
      <w:r>
        <w:t>(a)</w:t>
      </w:r>
      <w:r>
        <w:tab/>
        <w:t>ELITE SERVICE CO.</w:t>
      </w:r>
    </w:p>
    <w:p w14:paraId="5C58EE01" w14:textId="77777777" w:rsidR="003A41B5" w:rsidRDefault="003A41B5" w:rsidP="003A41B5">
      <w:pPr>
        <w:pStyle w:val="BodyLarge"/>
        <w:tabs>
          <w:tab w:val="center" w:pos="5040"/>
        </w:tabs>
      </w:pPr>
      <w:r>
        <w:tab/>
        <w:t>Income Statement</w:t>
      </w:r>
    </w:p>
    <w:p w14:paraId="5AAF7E4B" w14:textId="77777777" w:rsidR="003A41B5" w:rsidRDefault="003A41B5" w:rsidP="003A41B5">
      <w:pPr>
        <w:pStyle w:val="BodyLarge"/>
        <w:tabs>
          <w:tab w:val="center" w:pos="5040"/>
        </w:tabs>
      </w:pPr>
      <w:r>
        <w:tab/>
        <w:t xml:space="preserve">For the Month Ended June 30, </w:t>
      </w:r>
      <w:r w:rsidR="002D06F9">
        <w:t>2025</w:t>
      </w:r>
    </w:p>
    <w:p w14:paraId="198CEC99" w14:textId="77777777" w:rsidR="003A41B5" w:rsidRDefault="003A41B5" w:rsidP="003A41B5">
      <w:pPr>
        <w:pStyle w:val="BodyLarge"/>
        <w:tabs>
          <w:tab w:val="right" w:pos="9940"/>
        </w:tabs>
        <w:spacing w:line="140" w:lineRule="exact"/>
        <w:ind w:left="720"/>
      </w:pPr>
      <w:r>
        <w:rPr>
          <w:u w:val="single"/>
        </w:rPr>
        <w:tab/>
      </w:r>
      <w:r>
        <w:rPr>
          <w:u w:val="single"/>
        </w:rPr>
        <w:tab/>
      </w:r>
    </w:p>
    <w:p w14:paraId="4E5D6BE5" w14:textId="77777777" w:rsidR="003A41B5" w:rsidRDefault="003A41B5" w:rsidP="003A41B5">
      <w:pPr>
        <w:pStyle w:val="BodyLarge"/>
        <w:tabs>
          <w:tab w:val="left" w:pos="1386"/>
          <w:tab w:val="left" w:pos="1998"/>
          <w:tab w:val="right" w:leader="dot" w:pos="7320"/>
          <w:tab w:val="right" w:pos="8640"/>
          <w:tab w:val="right" w:pos="9940"/>
        </w:tabs>
        <w:spacing w:before="120"/>
        <w:ind w:left="711"/>
      </w:pPr>
      <w:r>
        <w:t>Revenues</w:t>
      </w:r>
    </w:p>
    <w:p w14:paraId="71010083" w14:textId="77777777" w:rsidR="003A41B5" w:rsidRDefault="003A41B5" w:rsidP="003A41B5">
      <w:pPr>
        <w:pStyle w:val="BodyLarge"/>
        <w:tabs>
          <w:tab w:val="left" w:pos="1386"/>
          <w:tab w:val="left" w:pos="1998"/>
          <w:tab w:val="right" w:leader="dot" w:pos="7320"/>
          <w:tab w:val="right" w:pos="8640"/>
          <w:tab w:val="right" w:pos="9940"/>
        </w:tabs>
        <w:ind w:left="711"/>
      </w:pPr>
      <w:r>
        <w:tab/>
        <w:t>Service revenue</w:t>
      </w:r>
      <w:r>
        <w:tab/>
      </w:r>
      <w:r>
        <w:tab/>
      </w:r>
      <w:r>
        <w:tab/>
        <w:t>$7,500</w:t>
      </w:r>
    </w:p>
    <w:p w14:paraId="4E7D9700" w14:textId="77777777" w:rsidR="003A41B5" w:rsidRDefault="003A41B5" w:rsidP="003A41B5">
      <w:pPr>
        <w:pStyle w:val="BodyLarge"/>
        <w:tabs>
          <w:tab w:val="left" w:pos="1386"/>
          <w:tab w:val="left" w:pos="1998"/>
          <w:tab w:val="right" w:leader="dot" w:pos="7320"/>
          <w:tab w:val="right" w:pos="8640"/>
          <w:tab w:val="right" w:pos="9940"/>
        </w:tabs>
        <w:ind w:left="711"/>
      </w:pPr>
      <w:r>
        <w:t>Expenses</w:t>
      </w:r>
    </w:p>
    <w:p w14:paraId="4316CD1E" w14:textId="77777777" w:rsidR="003A41B5" w:rsidRDefault="003A41B5" w:rsidP="003A41B5">
      <w:pPr>
        <w:pStyle w:val="BodyLarge"/>
        <w:tabs>
          <w:tab w:val="left" w:pos="1386"/>
          <w:tab w:val="left" w:pos="1998"/>
          <w:tab w:val="right" w:leader="dot" w:pos="7320"/>
          <w:tab w:val="right" w:pos="8640"/>
          <w:tab w:val="right" w:pos="9940"/>
        </w:tabs>
        <w:ind w:left="711"/>
      </w:pPr>
      <w:r>
        <w:tab/>
        <w:t>Salaries and wages expense</w:t>
      </w:r>
      <w:r>
        <w:tab/>
      </w:r>
      <w:r>
        <w:tab/>
        <w:t>$1,400</w:t>
      </w:r>
    </w:p>
    <w:p w14:paraId="5CC7C3E0" w14:textId="77777777" w:rsidR="003A41B5" w:rsidRDefault="003A41B5" w:rsidP="003A41B5">
      <w:pPr>
        <w:pStyle w:val="BodyLarge"/>
        <w:tabs>
          <w:tab w:val="left" w:pos="1386"/>
          <w:tab w:val="left" w:pos="1998"/>
          <w:tab w:val="right" w:leader="dot" w:pos="7320"/>
          <w:tab w:val="right" w:pos="8640"/>
          <w:tab w:val="right" w:pos="9940"/>
        </w:tabs>
        <w:ind w:left="711"/>
      </w:pPr>
      <w:r>
        <w:tab/>
        <w:t>Supplies expense</w:t>
      </w:r>
      <w:r>
        <w:tab/>
      </w:r>
      <w:r>
        <w:tab/>
        <w:t>1,000</w:t>
      </w:r>
    </w:p>
    <w:p w14:paraId="76B24941" w14:textId="77777777" w:rsidR="003A41B5" w:rsidRDefault="003A41B5" w:rsidP="003A41B5">
      <w:pPr>
        <w:pStyle w:val="BodyLarge"/>
        <w:tabs>
          <w:tab w:val="left" w:pos="1386"/>
          <w:tab w:val="left" w:pos="1998"/>
          <w:tab w:val="right" w:leader="dot" w:pos="7320"/>
          <w:tab w:val="right" w:pos="8640"/>
          <w:tab w:val="right" w:pos="9940"/>
        </w:tabs>
        <w:ind w:left="711"/>
      </w:pPr>
      <w:r>
        <w:tab/>
        <w:t>Maintenance and repairs expense</w:t>
      </w:r>
      <w:r>
        <w:tab/>
      </w:r>
      <w:r>
        <w:tab/>
      </w:r>
      <w:r>
        <w:t> </w:t>
      </w:r>
      <w:r>
        <w:t> </w:t>
      </w:r>
      <w:r>
        <w:t xml:space="preserve"> 600</w:t>
      </w:r>
    </w:p>
    <w:p w14:paraId="30B13D7F" w14:textId="77777777" w:rsidR="003A41B5" w:rsidRDefault="003A41B5" w:rsidP="003A41B5">
      <w:pPr>
        <w:pStyle w:val="BodyLarge"/>
        <w:tabs>
          <w:tab w:val="left" w:pos="1386"/>
          <w:tab w:val="left" w:pos="1998"/>
          <w:tab w:val="right" w:leader="dot" w:pos="7320"/>
          <w:tab w:val="right" w:pos="8640"/>
          <w:tab w:val="right" w:pos="9940"/>
        </w:tabs>
        <w:ind w:left="711"/>
      </w:pPr>
      <w:r>
        <w:tab/>
        <w:t>Advertising expense</w:t>
      </w:r>
      <w:r>
        <w:tab/>
      </w:r>
      <w:r>
        <w:tab/>
      </w:r>
      <w:r>
        <w:t> </w:t>
      </w:r>
      <w:r>
        <w:t> </w:t>
      </w:r>
      <w:r>
        <w:t xml:space="preserve"> 400</w:t>
      </w:r>
    </w:p>
    <w:p w14:paraId="1A9106C8" w14:textId="77777777" w:rsidR="003A41B5" w:rsidRDefault="003A41B5" w:rsidP="003A41B5">
      <w:pPr>
        <w:pStyle w:val="BodyLarge"/>
        <w:tabs>
          <w:tab w:val="left" w:pos="1386"/>
          <w:tab w:val="left" w:pos="1998"/>
          <w:tab w:val="right" w:leader="dot" w:pos="7320"/>
          <w:tab w:val="right" w:pos="8640"/>
          <w:tab w:val="right" w:pos="9940"/>
        </w:tabs>
        <w:ind w:left="711"/>
      </w:pPr>
      <w:r>
        <w:tab/>
        <w:t>Utilities expense</w:t>
      </w:r>
      <w:r>
        <w:tab/>
      </w:r>
      <w:r>
        <w:tab/>
      </w:r>
      <w:r>
        <w:rPr>
          <w:u w:val="single"/>
        </w:rPr>
        <w:t> </w:t>
      </w:r>
      <w:r>
        <w:rPr>
          <w:u w:val="single"/>
        </w:rPr>
        <w:t> </w:t>
      </w:r>
      <w:r>
        <w:rPr>
          <w:u w:val="single"/>
        </w:rPr>
        <w:t xml:space="preserve"> 300</w:t>
      </w:r>
    </w:p>
    <w:p w14:paraId="48BDF1BC" w14:textId="77777777" w:rsidR="003A41B5" w:rsidRDefault="003A41B5" w:rsidP="003A41B5">
      <w:pPr>
        <w:pStyle w:val="BodyLarge"/>
        <w:tabs>
          <w:tab w:val="left" w:pos="1386"/>
          <w:tab w:val="left" w:pos="1998"/>
          <w:tab w:val="right" w:leader="dot" w:pos="7320"/>
          <w:tab w:val="right" w:pos="8640"/>
          <w:tab w:val="right" w:pos="9940"/>
        </w:tabs>
        <w:ind w:left="711"/>
        <w:rPr>
          <w:u w:val="single"/>
        </w:rPr>
      </w:pPr>
      <w:r>
        <w:tab/>
      </w:r>
      <w:r>
        <w:tab/>
        <w:t>Total expenses</w:t>
      </w:r>
      <w:r>
        <w:tab/>
      </w:r>
      <w:r>
        <w:tab/>
      </w:r>
      <w:r>
        <w:tab/>
      </w:r>
      <w:r>
        <w:rPr>
          <w:u w:val="single"/>
        </w:rPr>
        <w:t> </w:t>
      </w:r>
      <w:r>
        <w:rPr>
          <w:u w:val="single"/>
        </w:rPr>
        <w:t>3,700</w:t>
      </w:r>
    </w:p>
    <w:p w14:paraId="39EF9349" w14:textId="77777777" w:rsidR="003A41B5" w:rsidRDefault="003A41B5" w:rsidP="003A41B5">
      <w:pPr>
        <w:pStyle w:val="BodyLarge"/>
        <w:tabs>
          <w:tab w:val="left" w:pos="1386"/>
          <w:tab w:val="left" w:pos="1998"/>
          <w:tab w:val="right" w:leader="dot" w:pos="7320"/>
          <w:tab w:val="right" w:pos="8640"/>
          <w:tab w:val="right" w:pos="9940"/>
        </w:tabs>
        <w:ind w:left="711"/>
        <w:rPr>
          <w:u w:val="double"/>
        </w:rPr>
      </w:pPr>
      <w:r>
        <w:t>Net income</w:t>
      </w:r>
      <w:r>
        <w:tab/>
      </w:r>
      <w:r>
        <w:tab/>
      </w:r>
      <w:r>
        <w:tab/>
      </w:r>
      <w:r>
        <w:rPr>
          <w:u w:val="double"/>
        </w:rPr>
        <w:t>$3,800</w:t>
      </w:r>
    </w:p>
    <w:p w14:paraId="36F23721" w14:textId="77777777" w:rsidR="003A41B5" w:rsidRDefault="003A41B5" w:rsidP="003A41B5">
      <w:pPr>
        <w:pStyle w:val="BodyLarge"/>
        <w:tabs>
          <w:tab w:val="left" w:pos="600"/>
          <w:tab w:val="right" w:leader="dot" w:pos="7200"/>
        </w:tabs>
      </w:pPr>
    </w:p>
    <w:p w14:paraId="0539BE24" w14:textId="77777777" w:rsidR="003A41B5" w:rsidRDefault="003A41B5" w:rsidP="003A41B5">
      <w:pPr>
        <w:pStyle w:val="BodyLarge"/>
        <w:tabs>
          <w:tab w:val="left" w:pos="600"/>
          <w:tab w:val="right" w:leader="dot" w:pos="7200"/>
        </w:tabs>
        <w:rPr>
          <w:sz w:val="20"/>
        </w:rPr>
      </w:pPr>
      <w:r>
        <w:rPr>
          <w:sz w:val="20"/>
        </w:rPr>
        <w:t>(Serv. rev. – Tot. exp. = Net inc.)</w:t>
      </w:r>
    </w:p>
    <w:p w14:paraId="134013B1" w14:textId="77777777" w:rsidR="003A41B5" w:rsidRPr="00972A0F" w:rsidRDefault="003A41B5" w:rsidP="003A41B5">
      <w:pPr>
        <w:pStyle w:val="BodyLarge"/>
        <w:tabs>
          <w:tab w:val="left" w:pos="600"/>
          <w:tab w:val="right" w:leader="dot" w:pos="7200"/>
        </w:tabs>
        <w:rPr>
          <w:sz w:val="20"/>
        </w:rPr>
      </w:pPr>
      <w:r>
        <w:rPr>
          <w:sz w:val="20"/>
        </w:rPr>
        <w:t>[$7,500 – ($1,400 + $1,000 + $600 + $400 + $300) = $3,800]</w:t>
      </w:r>
    </w:p>
    <w:p w14:paraId="1C403203" w14:textId="77777777" w:rsidR="003A41B5" w:rsidRDefault="003A41B5" w:rsidP="003A41B5">
      <w:pPr>
        <w:pStyle w:val="BodyLarge"/>
        <w:tabs>
          <w:tab w:val="left" w:pos="600"/>
        </w:tabs>
      </w:pPr>
    </w:p>
    <w:p w14:paraId="65CB6638" w14:textId="77777777" w:rsidR="003A41B5" w:rsidRDefault="003A41B5" w:rsidP="003A41B5">
      <w:pPr>
        <w:pStyle w:val="BodyLarge"/>
        <w:tabs>
          <w:tab w:val="left" w:pos="600"/>
        </w:tabs>
        <w:spacing w:before="120"/>
        <w:jc w:val="center"/>
      </w:pPr>
      <w:r>
        <w:t>ELITE SERVICE CO.</w:t>
      </w:r>
    </w:p>
    <w:p w14:paraId="471D56F9" w14:textId="77777777" w:rsidR="003A41B5" w:rsidRDefault="003A41B5" w:rsidP="003A41B5">
      <w:pPr>
        <w:pStyle w:val="BodyLarge"/>
        <w:tabs>
          <w:tab w:val="left" w:pos="600"/>
        </w:tabs>
        <w:jc w:val="center"/>
      </w:pPr>
      <w:r>
        <w:t>Retained Earnings Statement</w:t>
      </w:r>
    </w:p>
    <w:p w14:paraId="4B9E661F" w14:textId="77777777" w:rsidR="003A41B5" w:rsidRDefault="003A41B5" w:rsidP="003A41B5">
      <w:pPr>
        <w:pStyle w:val="BodyLarge"/>
        <w:tabs>
          <w:tab w:val="left" w:pos="600"/>
        </w:tabs>
        <w:jc w:val="center"/>
      </w:pPr>
      <w:r>
        <w:t xml:space="preserve">For the Month Ended June 30, </w:t>
      </w:r>
      <w:r w:rsidR="002D06F9">
        <w:t>2025</w:t>
      </w:r>
    </w:p>
    <w:p w14:paraId="16C0A109" w14:textId="77777777" w:rsidR="003A41B5" w:rsidRDefault="003A41B5" w:rsidP="003A41B5">
      <w:pPr>
        <w:pStyle w:val="BodyLarge"/>
        <w:tabs>
          <w:tab w:val="right" w:pos="9940"/>
        </w:tabs>
        <w:spacing w:line="140" w:lineRule="exact"/>
        <w:ind w:left="720"/>
      </w:pPr>
      <w:r>
        <w:rPr>
          <w:u w:val="single"/>
        </w:rPr>
        <w:tab/>
      </w:r>
      <w:r>
        <w:rPr>
          <w:u w:val="single"/>
        </w:rPr>
        <w:tab/>
      </w:r>
      <w:r>
        <w:tab/>
      </w:r>
      <w:r>
        <w:tab/>
      </w:r>
      <w:r>
        <w:tab/>
      </w:r>
    </w:p>
    <w:p w14:paraId="76EE8DB7" w14:textId="77777777" w:rsidR="003A41B5" w:rsidRDefault="003A41B5" w:rsidP="003A41B5">
      <w:pPr>
        <w:pStyle w:val="BodyLarge"/>
        <w:tabs>
          <w:tab w:val="right" w:leader="dot" w:pos="8640"/>
          <w:tab w:val="right" w:pos="9940"/>
        </w:tabs>
        <w:spacing w:before="120"/>
        <w:ind w:left="720"/>
      </w:pPr>
      <w:r>
        <w:t>Retained earnings, June 1</w:t>
      </w:r>
      <w:r>
        <w:tab/>
      </w:r>
      <w:r>
        <w:tab/>
        <w:t>$</w:t>
      </w:r>
      <w:r>
        <w:t> </w:t>
      </w:r>
      <w:r>
        <w:t xml:space="preserve"> </w:t>
      </w:r>
      <w:r>
        <w:t> </w:t>
      </w:r>
      <w:r>
        <w:t> </w:t>
      </w:r>
      <w:r>
        <w:t>0</w:t>
      </w:r>
    </w:p>
    <w:p w14:paraId="38BF8F34" w14:textId="77777777" w:rsidR="003A41B5" w:rsidRDefault="003A41B5" w:rsidP="003A41B5">
      <w:pPr>
        <w:pStyle w:val="BodyLarge"/>
        <w:tabs>
          <w:tab w:val="right" w:leader="dot" w:pos="8640"/>
          <w:tab w:val="right" w:pos="9940"/>
        </w:tabs>
        <w:ind w:left="720"/>
      </w:pPr>
      <w:r>
        <w:t xml:space="preserve">Add:   </w:t>
      </w:r>
      <w:r>
        <w:fldChar w:fldCharType="begin"/>
      </w:r>
      <w:r>
        <w:instrText xml:space="preserve"> ADVANCE \r 1 </w:instrText>
      </w:r>
      <w:r>
        <w:fldChar w:fldCharType="end"/>
      </w:r>
      <w:r>
        <w:t>Net income</w:t>
      </w:r>
      <w:r>
        <w:tab/>
      </w:r>
      <w:r>
        <w:tab/>
      </w:r>
      <w:r>
        <w:rPr>
          <w:u w:val="single"/>
        </w:rPr>
        <w:t> </w:t>
      </w:r>
      <w:r>
        <w:rPr>
          <w:u w:val="single"/>
        </w:rPr>
        <w:t>3,800</w:t>
      </w:r>
    </w:p>
    <w:p w14:paraId="27E5A31F" w14:textId="77777777" w:rsidR="003A41B5" w:rsidRDefault="003A41B5" w:rsidP="003A41B5">
      <w:pPr>
        <w:pStyle w:val="BodyLarge"/>
        <w:tabs>
          <w:tab w:val="right" w:pos="9940"/>
        </w:tabs>
        <w:ind w:left="720"/>
      </w:pPr>
      <w:r>
        <w:tab/>
      </w:r>
      <w:r>
        <w:t> </w:t>
      </w:r>
      <w:r>
        <w:t>3,800</w:t>
      </w:r>
    </w:p>
    <w:p w14:paraId="2FAF9EF3" w14:textId="77777777" w:rsidR="003A41B5" w:rsidRDefault="003A41B5" w:rsidP="003A41B5">
      <w:pPr>
        <w:pStyle w:val="BodyLarge"/>
        <w:tabs>
          <w:tab w:val="right" w:leader="dot" w:pos="8640"/>
          <w:tab w:val="right" w:pos="9940"/>
        </w:tabs>
        <w:ind w:left="720"/>
      </w:pPr>
      <w:r>
        <w:t>Less:  Dividends</w:t>
      </w:r>
      <w:r>
        <w:tab/>
      </w:r>
      <w:r>
        <w:tab/>
      </w:r>
      <w:r>
        <w:rPr>
          <w:u w:val="single"/>
        </w:rPr>
        <w:t> </w:t>
      </w:r>
      <w:r>
        <w:rPr>
          <w:u w:val="single"/>
        </w:rPr>
        <w:t>1,400</w:t>
      </w:r>
    </w:p>
    <w:p w14:paraId="7F719D13" w14:textId="77777777" w:rsidR="003A41B5" w:rsidRDefault="003A41B5" w:rsidP="003A41B5">
      <w:pPr>
        <w:pStyle w:val="BodyLarge"/>
        <w:tabs>
          <w:tab w:val="right" w:leader="dot" w:pos="8640"/>
          <w:tab w:val="right" w:pos="9940"/>
        </w:tabs>
        <w:ind w:left="720"/>
        <w:rPr>
          <w:u w:val="double"/>
        </w:rPr>
      </w:pPr>
      <w:r>
        <w:t>Retained earnings, June 30</w:t>
      </w:r>
      <w:r>
        <w:tab/>
      </w:r>
      <w:r>
        <w:tab/>
      </w:r>
      <w:r>
        <w:rPr>
          <w:u w:val="double"/>
        </w:rPr>
        <w:t>$2,400</w:t>
      </w:r>
    </w:p>
    <w:p w14:paraId="44A3E913" w14:textId="77777777" w:rsidR="003A41B5" w:rsidRDefault="003A41B5" w:rsidP="003A41B5">
      <w:pPr>
        <w:pStyle w:val="BodyLarge"/>
        <w:tabs>
          <w:tab w:val="left" w:pos="600"/>
        </w:tabs>
        <w:ind w:left="720"/>
      </w:pPr>
    </w:p>
    <w:p w14:paraId="5F314B74" w14:textId="77777777" w:rsidR="003A41B5" w:rsidRDefault="003A41B5" w:rsidP="003A41B5">
      <w:pPr>
        <w:pStyle w:val="BodyLarge"/>
        <w:tabs>
          <w:tab w:val="left" w:pos="600"/>
        </w:tabs>
        <w:rPr>
          <w:sz w:val="20"/>
        </w:rPr>
      </w:pPr>
      <w:r>
        <w:rPr>
          <w:sz w:val="20"/>
        </w:rPr>
        <w:t xml:space="preserve">(Beg. ret. earn. </w:t>
      </w:r>
      <w:r w:rsidR="00AE64CA">
        <w:rPr>
          <w:sz w:val="20"/>
        </w:rPr>
        <w:t>–</w:t>
      </w:r>
      <w:r w:rsidR="00A24B06">
        <w:rPr>
          <w:sz w:val="20"/>
        </w:rPr>
        <w:t xml:space="preserve"> </w:t>
      </w:r>
      <w:r>
        <w:rPr>
          <w:sz w:val="20"/>
        </w:rPr>
        <w:t>Net inc. – Div. = End. ret. earn.)</w:t>
      </w:r>
    </w:p>
    <w:p w14:paraId="01287AE9" w14:textId="77777777" w:rsidR="003A41B5" w:rsidRDefault="003A41B5" w:rsidP="003A41B5">
      <w:pPr>
        <w:pStyle w:val="BodyLarge"/>
        <w:tabs>
          <w:tab w:val="left" w:pos="600"/>
        </w:tabs>
      </w:pPr>
      <w:r>
        <w:rPr>
          <w:sz w:val="20"/>
        </w:rPr>
        <w:t xml:space="preserve">($0 + $3,800 </w:t>
      </w:r>
      <w:r w:rsidR="00AE64CA">
        <w:rPr>
          <w:sz w:val="20"/>
        </w:rPr>
        <w:t>–</w:t>
      </w:r>
      <w:r>
        <w:rPr>
          <w:sz w:val="20"/>
        </w:rPr>
        <w:t xml:space="preserve"> $1,400 = $2,400)</w:t>
      </w:r>
      <w:r>
        <w:br w:type="page"/>
        <w:t>PROBLEM 1.3 (Continued)</w:t>
      </w:r>
    </w:p>
    <w:p w14:paraId="08FFE0FD" w14:textId="77777777" w:rsidR="003A41B5" w:rsidRDefault="003A41B5" w:rsidP="003A41B5">
      <w:pPr>
        <w:pStyle w:val="BodyLarge"/>
        <w:tabs>
          <w:tab w:val="left" w:pos="600"/>
        </w:tabs>
      </w:pPr>
    </w:p>
    <w:p w14:paraId="5B67010F" w14:textId="77777777" w:rsidR="003A41B5" w:rsidRDefault="003A41B5" w:rsidP="003A41B5">
      <w:pPr>
        <w:pStyle w:val="BodyLarge"/>
        <w:tabs>
          <w:tab w:val="left" w:pos="600"/>
        </w:tabs>
        <w:spacing w:before="120"/>
        <w:jc w:val="center"/>
      </w:pPr>
      <w:r>
        <w:t>ELITE SERVICE CO.</w:t>
      </w:r>
    </w:p>
    <w:p w14:paraId="19A075CE" w14:textId="77777777" w:rsidR="003A41B5" w:rsidRDefault="003A41B5" w:rsidP="003A41B5">
      <w:pPr>
        <w:pStyle w:val="BodyLarge"/>
        <w:tabs>
          <w:tab w:val="left" w:pos="600"/>
        </w:tabs>
        <w:jc w:val="center"/>
      </w:pPr>
      <w:r>
        <w:t>Balance Sheet</w:t>
      </w:r>
    </w:p>
    <w:p w14:paraId="3BD4176F" w14:textId="77777777" w:rsidR="003A41B5" w:rsidRDefault="003A41B5" w:rsidP="003A41B5">
      <w:pPr>
        <w:pStyle w:val="BodyLarge"/>
        <w:tabs>
          <w:tab w:val="left" w:pos="600"/>
        </w:tabs>
        <w:jc w:val="center"/>
      </w:pPr>
      <w:r>
        <w:t xml:space="preserve">June 30, </w:t>
      </w:r>
      <w:r w:rsidR="002D06F9">
        <w:t>2025</w:t>
      </w:r>
    </w:p>
    <w:p w14:paraId="5293CE9F" w14:textId="77777777" w:rsidR="003A41B5" w:rsidRDefault="003A41B5" w:rsidP="003A41B5">
      <w:pPr>
        <w:pStyle w:val="BodyLarge"/>
        <w:tabs>
          <w:tab w:val="right" w:pos="9940"/>
        </w:tabs>
        <w:spacing w:line="140" w:lineRule="exact"/>
        <w:ind w:left="612"/>
      </w:pPr>
      <w:r>
        <w:rPr>
          <w:u w:val="single"/>
        </w:rPr>
        <w:tab/>
      </w:r>
      <w:r>
        <w:rPr>
          <w:u w:val="single"/>
        </w:rPr>
        <w:tab/>
      </w:r>
    </w:p>
    <w:p w14:paraId="0B6A86AD" w14:textId="77777777" w:rsidR="003A41B5" w:rsidRPr="008D066B" w:rsidRDefault="003A41B5" w:rsidP="003A41B5">
      <w:pPr>
        <w:pStyle w:val="BodyLarge"/>
        <w:tabs>
          <w:tab w:val="left" w:pos="600"/>
        </w:tabs>
        <w:spacing w:before="120"/>
        <w:jc w:val="center"/>
        <w:rPr>
          <w:u w:val="single"/>
        </w:rPr>
      </w:pPr>
      <w:r w:rsidRPr="008D066B">
        <w:rPr>
          <w:u w:val="single"/>
        </w:rPr>
        <w:t>Assets</w:t>
      </w:r>
    </w:p>
    <w:p w14:paraId="10BD5751" w14:textId="77777777" w:rsidR="003A41B5" w:rsidRDefault="003A41B5" w:rsidP="003A41B5">
      <w:pPr>
        <w:pStyle w:val="BodyLarge"/>
        <w:tabs>
          <w:tab w:val="left" w:pos="1215"/>
          <w:tab w:val="right" w:leader="dot" w:pos="7317"/>
          <w:tab w:val="right" w:pos="8520"/>
          <w:tab w:val="right" w:pos="9940"/>
        </w:tabs>
        <w:ind w:left="612"/>
      </w:pPr>
      <w:r>
        <w:t>Cash</w:t>
      </w:r>
      <w:r>
        <w:tab/>
      </w:r>
      <w:r>
        <w:tab/>
      </w:r>
      <w:r>
        <w:tab/>
        <w:t>$</w:t>
      </w:r>
      <w:r>
        <w:t> </w:t>
      </w:r>
      <w:r>
        <w:t>4,600</w:t>
      </w:r>
    </w:p>
    <w:p w14:paraId="4ACB884E" w14:textId="77777777" w:rsidR="003A41B5" w:rsidRDefault="003A41B5" w:rsidP="003A41B5">
      <w:pPr>
        <w:pStyle w:val="BodyLarge"/>
        <w:tabs>
          <w:tab w:val="left" w:pos="1215"/>
          <w:tab w:val="right" w:leader="dot" w:pos="7317"/>
          <w:tab w:val="right" w:pos="8520"/>
          <w:tab w:val="right" w:pos="9940"/>
        </w:tabs>
        <w:ind w:left="612"/>
      </w:pPr>
      <w:r>
        <w:t>Accounts receivable</w:t>
      </w:r>
      <w:r>
        <w:tab/>
      </w:r>
      <w:r>
        <w:tab/>
      </w:r>
      <w:r>
        <w:tab/>
      </w:r>
      <w:r>
        <w:t> </w:t>
      </w:r>
      <w:r>
        <w:t> </w:t>
      </w:r>
      <w:r>
        <w:t>4,000</w:t>
      </w:r>
    </w:p>
    <w:p w14:paraId="7D38F5EB" w14:textId="77777777" w:rsidR="003A41B5" w:rsidRDefault="003A41B5" w:rsidP="003A41B5">
      <w:pPr>
        <w:pStyle w:val="BodyLarge"/>
        <w:tabs>
          <w:tab w:val="left" w:pos="1215"/>
          <w:tab w:val="right" w:leader="dot" w:pos="7317"/>
          <w:tab w:val="right" w:pos="8520"/>
          <w:tab w:val="right" w:pos="9940"/>
        </w:tabs>
        <w:ind w:left="612"/>
      </w:pPr>
      <w:r>
        <w:t>Supplies</w:t>
      </w:r>
      <w:r>
        <w:tab/>
      </w:r>
      <w:r>
        <w:tab/>
      </w:r>
      <w:r>
        <w:tab/>
      </w:r>
      <w:r>
        <w:t> </w:t>
      </w:r>
      <w:r>
        <w:t> </w:t>
      </w:r>
      <w:r>
        <w:t>2,400</w:t>
      </w:r>
    </w:p>
    <w:p w14:paraId="0D3F338E" w14:textId="77777777" w:rsidR="003A41B5" w:rsidRDefault="003A41B5" w:rsidP="003A41B5">
      <w:pPr>
        <w:pStyle w:val="BodyLarge"/>
        <w:tabs>
          <w:tab w:val="left" w:pos="1215"/>
          <w:tab w:val="right" w:leader="dot" w:pos="7317"/>
          <w:tab w:val="right" w:pos="8520"/>
          <w:tab w:val="right" w:pos="9940"/>
        </w:tabs>
        <w:ind w:left="612"/>
      </w:pPr>
      <w:r>
        <w:t>Equipment</w:t>
      </w:r>
      <w:r>
        <w:tab/>
      </w:r>
      <w:r>
        <w:tab/>
      </w:r>
      <w:r>
        <w:tab/>
      </w:r>
      <w:r>
        <w:rPr>
          <w:u w:val="single"/>
        </w:rPr>
        <w:t> </w:t>
      </w:r>
      <w:r>
        <w:rPr>
          <w:u w:val="single"/>
        </w:rPr>
        <w:t>26,000</w:t>
      </w:r>
    </w:p>
    <w:p w14:paraId="4CA999BD" w14:textId="77777777" w:rsidR="003A41B5" w:rsidRDefault="003A41B5" w:rsidP="003A41B5">
      <w:pPr>
        <w:pStyle w:val="BodyLarge"/>
        <w:tabs>
          <w:tab w:val="left" w:pos="1215"/>
          <w:tab w:val="right" w:leader="dot" w:pos="7317"/>
          <w:tab w:val="right" w:pos="8520"/>
          <w:tab w:val="right" w:pos="9940"/>
        </w:tabs>
        <w:ind w:left="612"/>
      </w:pPr>
      <w:r>
        <w:t>Total assets</w:t>
      </w:r>
      <w:r>
        <w:tab/>
      </w:r>
      <w:r>
        <w:tab/>
      </w:r>
      <w:r>
        <w:tab/>
      </w:r>
      <w:r>
        <w:rPr>
          <w:u w:val="double"/>
        </w:rPr>
        <w:t>$37,000</w:t>
      </w:r>
    </w:p>
    <w:p w14:paraId="217BC89F" w14:textId="77777777" w:rsidR="003A41B5" w:rsidRDefault="003A41B5" w:rsidP="003A41B5">
      <w:pPr>
        <w:pStyle w:val="BodyLarge"/>
        <w:tabs>
          <w:tab w:val="left" w:pos="600"/>
          <w:tab w:val="right" w:leader="dot" w:pos="7317"/>
          <w:tab w:val="right" w:leader="dot" w:pos="8520"/>
        </w:tabs>
      </w:pPr>
    </w:p>
    <w:p w14:paraId="24CC30E3" w14:textId="77777777" w:rsidR="003A41B5" w:rsidRPr="008D066B" w:rsidRDefault="003A41B5" w:rsidP="003A41B5">
      <w:pPr>
        <w:pStyle w:val="BodyLarge"/>
        <w:tabs>
          <w:tab w:val="left" w:pos="600"/>
          <w:tab w:val="right" w:leader="dot" w:pos="7317"/>
        </w:tabs>
        <w:jc w:val="center"/>
        <w:rPr>
          <w:u w:val="single"/>
        </w:rPr>
      </w:pPr>
      <w:r w:rsidRPr="008D066B">
        <w:rPr>
          <w:u w:val="single"/>
        </w:rPr>
        <w:t>Liabilities and Stockholders’ Equity</w:t>
      </w:r>
    </w:p>
    <w:p w14:paraId="487C45FD" w14:textId="77777777" w:rsidR="003A41B5" w:rsidRDefault="003A41B5" w:rsidP="003A41B5">
      <w:pPr>
        <w:pStyle w:val="BodyLarge"/>
        <w:tabs>
          <w:tab w:val="left" w:pos="1215"/>
          <w:tab w:val="left" w:pos="1827"/>
          <w:tab w:val="right" w:leader="dot" w:pos="7080"/>
          <w:tab w:val="right" w:leader="dot" w:pos="7317"/>
          <w:tab w:val="right" w:pos="8520"/>
          <w:tab w:val="right" w:pos="9940"/>
        </w:tabs>
        <w:ind w:left="612"/>
      </w:pPr>
      <w:r>
        <w:t>Liabilities</w:t>
      </w:r>
    </w:p>
    <w:p w14:paraId="6295C65C" w14:textId="77777777" w:rsidR="003A41B5" w:rsidRDefault="003A41B5" w:rsidP="003A41B5">
      <w:pPr>
        <w:pStyle w:val="BodyLarge"/>
        <w:tabs>
          <w:tab w:val="left" w:pos="1215"/>
          <w:tab w:val="left" w:pos="1827"/>
          <w:tab w:val="right" w:leader="dot" w:pos="7317"/>
          <w:tab w:val="right" w:pos="8577"/>
          <w:tab w:val="right" w:pos="9940"/>
        </w:tabs>
        <w:ind w:left="612"/>
      </w:pPr>
      <w:r>
        <w:tab/>
        <w:t>Notes payable</w:t>
      </w:r>
      <w:r>
        <w:tab/>
      </w:r>
      <w:r>
        <w:tab/>
        <w:t>$12,000</w:t>
      </w:r>
      <w:r>
        <w:tab/>
      </w:r>
    </w:p>
    <w:p w14:paraId="26E7B441" w14:textId="77777777" w:rsidR="003A41B5" w:rsidRDefault="003A41B5" w:rsidP="003A41B5">
      <w:pPr>
        <w:pStyle w:val="BodyLarge"/>
        <w:tabs>
          <w:tab w:val="left" w:pos="1215"/>
          <w:tab w:val="left" w:pos="1827"/>
          <w:tab w:val="right" w:leader="dot" w:pos="7317"/>
          <w:tab w:val="right" w:pos="8577"/>
          <w:tab w:val="right" w:pos="9940"/>
        </w:tabs>
        <w:ind w:left="612"/>
      </w:pPr>
      <w:r>
        <w:tab/>
        <w:t>Accounts payable</w:t>
      </w:r>
      <w:r>
        <w:tab/>
      </w:r>
      <w:r>
        <w:tab/>
      </w:r>
      <w:r>
        <w:rPr>
          <w:u w:val="single"/>
        </w:rPr>
        <w:t> </w:t>
      </w:r>
      <w:r>
        <w:rPr>
          <w:u w:val="single"/>
        </w:rPr>
        <w:t> </w:t>
      </w:r>
      <w:r>
        <w:rPr>
          <w:u w:val="single"/>
        </w:rPr>
        <w:t> </w:t>
      </w:r>
      <w:r>
        <w:rPr>
          <w:u w:val="single"/>
        </w:rPr>
        <w:t xml:space="preserve"> 500</w:t>
      </w:r>
      <w:r>
        <w:tab/>
      </w:r>
    </w:p>
    <w:p w14:paraId="21FAEC9E" w14:textId="77777777" w:rsidR="003A41B5" w:rsidRDefault="003A41B5" w:rsidP="003A41B5">
      <w:pPr>
        <w:pStyle w:val="BodyLarge"/>
        <w:tabs>
          <w:tab w:val="left" w:pos="1215"/>
          <w:tab w:val="left" w:pos="1827"/>
          <w:tab w:val="right" w:leader="dot" w:pos="7317"/>
          <w:tab w:val="right" w:pos="8577"/>
          <w:tab w:val="right" w:pos="9940"/>
        </w:tabs>
        <w:ind w:left="612"/>
      </w:pPr>
      <w:r>
        <w:tab/>
      </w:r>
      <w:r>
        <w:tab/>
        <w:t>Total liabilities</w:t>
      </w:r>
      <w:r>
        <w:tab/>
      </w:r>
      <w:r>
        <w:tab/>
      </w:r>
      <w:r>
        <w:tab/>
        <w:t>$12,500</w:t>
      </w:r>
    </w:p>
    <w:p w14:paraId="32543C6C" w14:textId="77777777" w:rsidR="003A41B5" w:rsidRDefault="003A41B5" w:rsidP="003A41B5">
      <w:pPr>
        <w:pStyle w:val="BodyLarge"/>
        <w:tabs>
          <w:tab w:val="left" w:pos="1215"/>
          <w:tab w:val="left" w:pos="1827"/>
          <w:tab w:val="right" w:leader="dot" w:pos="7317"/>
          <w:tab w:val="right" w:pos="8577"/>
          <w:tab w:val="right" w:pos="9940"/>
        </w:tabs>
        <w:ind w:left="612"/>
      </w:pPr>
      <w:r>
        <w:t>Stockholders’ equity</w:t>
      </w:r>
    </w:p>
    <w:p w14:paraId="649EB899" w14:textId="77777777" w:rsidR="003A41B5" w:rsidRDefault="003A41B5" w:rsidP="003A41B5">
      <w:pPr>
        <w:pStyle w:val="BodyLarge"/>
        <w:tabs>
          <w:tab w:val="left" w:pos="1215"/>
          <w:tab w:val="left" w:pos="1827"/>
          <w:tab w:val="right" w:leader="dot" w:pos="7317"/>
          <w:tab w:val="right" w:pos="8577"/>
          <w:tab w:val="right" w:pos="9940"/>
        </w:tabs>
        <w:ind w:left="612"/>
      </w:pPr>
      <w:r>
        <w:tab/>
        <w:t>Common stock</w:t>
      </w:r>
      <w:r>
        <w:tab/>
      </w:r>
      <w:r>
        <w:tab/>
      </w:r>
      <w:r>
        <w:t> </w:t>
      </w:r>
      <w:r>
        <w:t>22,100</w:t>
      </w:r>
      <w:r>
        <w:tab/>
      </w:r>
    </w:p>
    <w:p w14:paraId="381CBCB8" w14:textId="77777777" w:rsidR="008E0E19" w:rsidRDefault="003A41B5" w:rsidP="003A41B5">
      <w:pPr>
        <w:pStyle w:val="BodyLarge"/>
        <w:tabs>
          <w:tab w:val="left" w:pos="1215"/>
          <w:tab w:val="left" w:pos="1827"/>
          <w:tab w:val="right" w:leader="dot" w:pos="7317"/>
          <w:tab w:val="right" w:pos="8577"/>
          <w:tab w:val="right" w:pos="9940"/>
        </w:tabs>
        <w:ind w:left="612"/>
        <w:rPr>
          <w:u w:val="single"/>
        </w:rPr>
      </w:pPr>
      <w:r>
        <w:tab/>
        <w:t>Retained earnings</w:t>
      </w:r>
      <w:r>
        <w:tab/>
      </w:r>
      <w:r>
        <w:tab/>
      </w:r>
      <w:r>
        <w:rPr>
          <w:u w:val="single"/>
        </w:rPr>
        <w:t> </w:t>
      </w:r>
      <w:r>
        <w:rPr>
          <w:u w:val="single"/>
        </w:rPr>
        <w:t> </w:t>
      </w:r>
      <w:r>
        <w:rPr>
          <w:u w:val="single"/>
        </w:rPr>
        <w:t>2,400</w:t>
      </w:r>
    </w:p>
    <w:p w14:paraId="4180B157" w14:textId="77777777" w:rsidR="003A41B5" w:rsidRDefault="008E0E19" w:rsidP="008E0E19">
      <w:pPr>
        <w:pStyle w:val="BodyLarge"/>
        <w:tabs>
          <w:tab w:val="left" w:pos="1215"/>
          <w:tab w:val="left" w:pos="1827"/>
          <w:tab w:val="right" w:leader="dot" w:pos="7317"/>
          <w:tab w:val="right" w:pos="8577"/>
          <w:tab w:val="right" w:pos="9940"/>
        </w:tabs>
        <w:ind w:left="612"/>
      </w:pPr>
      <w:r>
        <w:tab/>
      </w:r>
      <w:r>
        <w:tab/>
        <w:t>Total stockholders’ equity</w:t>
      </w:r>
      <w:r>
        <w:tab/>
      </w:r>
      <w:r>
        <w:tab/>
      </w:r>
      <w:r w:rsidR="003A41B5">
        <w:tab/>
      </w:r>
      <w:r w:rsidR="003A41B5">
        <w:rPr>
          <w:u w:val="single"/>
        </w:rPr>
        <w:t> </w:t>
      </w:r>
      <w:r w:rsidR="003A41B5">
        <w:rPr>
          <w:u w:val="single"/>
        </w:rPr>
        <w:t>24,500</w:t>
      </w:r>
    </w:p>
    <w:p w14:paraId="01202FED" w14:textId="77777777" w:rsidR="003A41B5" w:rsidRDefault="003A41B5" w:rsidP="003A41B5">
      <w:pPr>
        <w:pStyle w:val="BodyLarge"/>
        <w:tabs>
          <w:tab w:val="left" w:pos="1215"/>
          <w:tab w:val="left" w:pos="1827"/>
          <w:tab w:val="right" w:leader="dot" w:pos="7317"/>
          <w:tab w:val="right" w:pos="8577"/>
          <w:tab w:val="right" w:pos="9940"/>
        </w:tabs>
        <w:ind w:left="612"/>
      </w:pPr>
      <w:r>
        <w:rPr>
          <w:spacing w:val="-6"/>
        </w:rPr>
        <w:t>Total liabilities and stockholders’ equity</w:t>
      </w:r>
      <w:r>
        <w:tab/>
      </w:r>
      <w:r>
        <w:tab/>
      </w:r>
      <w:r>
        <w:tab/>
      </w:r>
      <w:r>
        <w:rPr>
          <w:u w:val="double"/>
        </w:rPr>
        <w:t>$37,000</w:t>
      </w:r>
    </w:p>
    <w:p w14:paraId="4ADB37FE" w14:textId="77777777" w:rsidR="003A41B5" w:rsidRDefault="003A41B5" w:rsidP="003A41B5">
      <w:pPr>
        <w:pStyle w:val="BodyLarge"/>
        <w:tabs>
          <w:tab w:val="left" w:pos="600"/>
        </w:tabs>
      </w:pPr>
    </w:p>
    <w:p w14:paraId="56FFDB26" w14:textId="77777777" w:rsidR="003A41B5" w:rsidRDefault="003A41B5" w:rsidP="003A41B5">
      <w:pPr>
        <w:tabs>
          <w:tab w:val="left" w:pos="2160"/>
          <w:tab w:val="left" w:pos="3600"/>
        </w:tabs>
        <w:spacing w:line="320" w:lineRule="exact"/>
        <w:rPr>
          <w:b/>
          <w:szCs w:val="22"/>
        </w:rPr>
      </w:pPr>
      <w:r w:rsidRPr="00577EA2">
        <w:rPr>
          <w:b/>
          <w:szCs w:val="22"/>
        </w:rPr>
        <w:t xml:space="preserve">(Assets = </w:t>
      </w:r>
      <w:proofErr w:type="spellStart"/>
      <w:r w:rsidRPr="00577EA2">
        <w:rPr>
          <w:b/>
          <w:szCs w:val="22"/>
        </w:rPr>
        <w:t>Liab</w:t>
      </w:r>
      <w:r>
        <w:rPr>
          <w:b/>
          <w:szCs w:val="22"/>
        </w:rPr>
        <w:t>l</w:t>
      </w:r>
      <w:proofErr w:type="spellEnd"/>
      <w:r>
        <w:rPr>
          <w:b/>
          <w:szCs w:val="22"/>
        </w:rPr>
        <w:t>.</w:t>
      </w:r>
      <w:r w:rsidRPr="00577EA2">
        <w:rPr>
          <w:b/>
          <w:szCs w:val="22"/>
        </w:rPr>
        <w:t xml:space="preserve"> + S</w:t>
      </w:r>
      <w:r>
        <w:rPr>
          <w:b/>
          <w:szCs w:val="22"/>
        </w:rPr>
        <w:t>E</w:t>
      </w:r>
      <w:r w:rsidRPr="00577EA2">
        <w:rPr>
          <w:b/>
          <w:szCs w:val="22"/>
        </w:rPr>
        <w:t>)</w:t>
      </w:r>
    </w:p>
    <w:p w14:paraId="308717DF" w14:textId="77777777" w:rsidR="003A41B5" w:rsidRPr="00972A0F" w:rsidRDefault="003A41B5" w:rsidP="003A41B5">
      <w:pPr>
        <w:tabs>
          <w:tab w:val="left" w:pos="2160"/>
          <w:tab w:val="left" w:pos="3600"/>
        </w:tabs>
        <w:spacing w:line="320" w:lineRule="exact"/>
        <w:rPr>
          <w:b/>
          <w:sz w:val="20"/>
        </w:rPr>
      </w:pPr>
      <w:r>
        <w:rPr>
          <w:b/>
          <w:sz w:val="20"/>
        </w:rPr>
        <w:t>[($4,600 + $4,000 + $2,400 + $26,000) = (($12,000 + $500) + ($22,100 + $2,400))]</w:t>
      </w:r>
    </w:p>
    <w:p w14:paraId="49ABA266" w14:textId="77777777" w:rsidR="003A41B5" w:rsidRDefault="003A41B5" w:rsidP="003A41B5">
      <w:pPr>
        <w:pStyle w:val="BodyLarge"/>
        <w:tabs>
          <w:tab w:val="left" w:pos="600"/>
        </w:tabs>
        <w:jc w:val="both"/>
      </w:pPr>
    </w:p>
    <w:p w14:paraId="5881FB78" w14:textId="77777777" w:rsidR="003A41B5" w:rsidRDefault="003A41B5" w:rsidP="003A41B5">
      <w:pPr>
        <w:pStyle w:val="BodyLarge"/>
        <w:tabs>
          <w:tab w:val="left" w:pos="600"/>
        </w:tabs>
        <w:jc w:val="both"/>
      </w:pPr>
    </w:p>
    <w:p w14:paraId="0D991153" w14:textId="77777777" w:rsidR="003A41B5" w:rsidRDefault="003A41B5" w:rsidP="003A41B5">
      <w:pPr>
        <w:pStyle w:val="BodyLarge"/>
        <w:tabs>
          <w:tab w:val="left" w:pos="600"/>
        </w:tabs>
        <w:ind w:left="600" w:hanging="600"/>
        <w:jc w:val="both"/>
      </w:pPr>
      <w:r>
        <w:t>(b)</w:t>
      </w:r>
      <w:r>
        <w:tab/>
        <w:t xml:space="preserve">Elite had a very successful first month, earning $3,800 or </w:t>
      </w:r>
      <w:r w:rsidR="00AB625D">
        <w:t xml:space="preserve">about </w:t>
      </w:r>
      <w:r>
        <w:t>51% of service revenues ($3,800 ÷ $7,500). Its net income represents a</w:t>
      </w:r>
      <w:r w:rsidR="00AB625D">
        <w:t xml:space="preserve"> little over</w:t>
      </w:r>
      <w:r>
        <w:t xml:space="preserve"> 17% return on the initial investment ($3,800 ÷ $22,100).</w:t>
      </w:r>
    </w:p>
    <w:p w14:paraId="443A51C1" w14:textId="77777777" w:rsidR="003A41B5" w:rsidRDefault="003A41B5" w:rsidP="003A41B5">
      <w:pPr>
        <w:pStyle w:val="BodyLarge"/>
        <w:tabs>
          <w:tab w:val="left" w:pos="600"/>
        </w:tabs>
        <w:ind w:left="600" w:hanging="600"/>
        <w:jc w:val="both"/>
      </w:pPr>
    </w:p>
    <w:p w14:paraId="0C5F2039" w14:textId="77777777" w:rsidR="003A41B5" w:rsidRDefault="003A41B5" w:rsidP="003A41B5">
      <w:pPr>
        <w:pStyle w:val="BodyLarge"/>
        <w:tabs>
          <w:tab w:val="left" w:pos="600"/>
        </w:tabs>
        <w:ind w:left="600" w:hanging="600"/>
        <w:jc w:val="both"/>
      </w:pPr>
    </w:p>
    <w:p w14:paraId="3863ECA5" w14:textId="77777777" w:rsidR="003A41B5" w:rsidRDefault="003A41B5" w:rsidP="003A41B5">
      <w:pPr>
        <w:pStyle w:val="BodyLarge"/>
        <w:tabs>
          <w:tab w:val="left" w:pos="600"/>
        </w:tabs>
        <w:ind w:left="600" w:hanging="600"/>
        <w:jc w:val="both"/>
      </w:pPr>
      <w:r>
        <w:t>(c)</w:t>
      </w:r>
      <w:r>
        <w:tab/>
      </w:r>
      <w:r>
        <w:rPr>
          <w:spacing w:val="-2"/>
        </w:rPr>
        <w:t xml:space="preserve">Distributing a dividend after only one month of operations is probably unusual. Most new businesses choose to build up a cash balance to provide for future operating and investing activities or pay down debt. </w:t>
      </w:r>
      <w:r>
        <w:t xml:space="preserve">Elite distributed </w:t>
      </w:r>
      <w:r w:rsidR="009160EC">
        <w:t xml:space="preserve">approximately </w:t>
      </w:r>
      <w:r>
        <w:t xml:space="preserve">37% ($1,400 ÷ $3,800) of its first month’s income </w:t>
      </w:r>
      <w:r>
        <w:rPr>
          <w:spacing w:val="-4"/>
        </w:rPr>
        <w:t>but it had adequate cash to do so and still showed a significant increase</w:t>
      </w:r>
      <w:r>
        <w:rPr>
          <w:spacing w:val="-2"/>
        </w:rPr>
        <w:t xml:space="preserve"> in retained earnings.</w:t>
      </w:r>
    </w:p>
    <w:p w14:paraId="6C7A49C9" w14:textId="77777777" w:rsidR="003A41B5" w:rsidRDefault="003A41B5" w:rsidP="003A41B5">
      <w:pPr>
        <w:pStyle w:val="BodyLarge"/>
        <w:tabs>
          <w:tab w:val="left" w:pos="600"/>
        </w:tabs>
        <w:ind w:left="600" w:hanging="600"/>
        <w:jc w:val="both"/>
      </w:pPr>
    </w:p>
    <w:p w14:paraId="2A6D87AD" w14:textId="77777777" w:rsidR="003A41B5" w:rsidRPr="00D737AF" w:rsidRDefault="003A41B5" w:rsidP="003A41B5">
      <w:pPr>
        <w:pStyle w:val="NoSpacing"/>
        <w:rPr>
          <w:rFonts w:ascii="Liberation Sans" w:hAnsi="Liberation Sans"/>
          <w:b/>
          <w:sz w:val="20"/>
          <w:szCs w:val="20"/>
        </w:rPr>
      </w:pPr>
      <w:r w:rsidRPr="00D737AF">
        <w:rPr>
          <w:rFonts w:ascii="Liberation Sans" w:hAnsi="Liberation Sans"/>
          <w:b/>
          <w:sz w:val="20"/>
          <w:szCs w:val="20"/>
        </w:rPr>
        <w:t xml:space="preserve">LO 3  BT: AP  Difficulty: Hard  TOT: 50 min. AACSB: Analytic  AICPA </w:t>
      </w:r>
      <w:r w:rsidR="00E9671C">
        <w:rPr>
          <w:rFonts w:ascii="Liberation Sans" w:hAnsi="Liberation Sans"/>
          <w:b/>
          <w:sz w:val="20"/>
          <w:szCs w:val="20"/>
        </w:rPr>
        <w:t>A</w:t>
      </w:r>
      <w:r w:rsidR="00E9671C" w:rsidRPr="00D737AF">
        <w:rPr>
          <w:rFonts w:ascii="Liberation Sans" w:hAnsi="Liberation Sans"/>
          <w:b/>
          <w:sz w:val="20"/>
          <w:szCs w:val="20"/>
        </w:rPr>
        <w:t>C</w:t>
      </w:r>
      <w:r w:rsidRPr="00D737AF">
        <w:rPr>
          <w:rFonts w:ascii="Liberation Sans" w:hAnsi="Liberation Sans"/>
          <w:b/>
          <w:sz w:val="20"/>
          <w:szCs w:val="20"/>
        </w:rPr>
        <w:t>: Reporting</w:t>
      </w:r>
    </w:p>
    <w:p w14:paraId="46FAC1CD" w14:textId="77777777" w:rsidR="003A41B5" w:rsidRDefault="003A41B5" w:rsidP="003A41B5">
      <w:pPr>
        <w:spacing w:line="240" w:lineRule="auto"/>
        <w:jc w:val="center"/>
        <w:rPr>
          <w:sz w:val="4"/>
        </w:rP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3A41B5" w14:paraId="4D926F3E" w14:textId="77777777" w:rsidTr="00F565FA">
        <w:trPr>
          <w:jc w:val="center"/>
        </w:trPr>
        <w:tc>
          <w:tcPr>
            <w:tcW w:w="3400" w:type="dxa"/>
            <w:tcBorders>
              <w:top w:val="single" w:sz="8" w:space="0" w:color="000000"/>
              <w:left w:val="single" w:sz="8" w:space="0" w:color="000000"/>
              <w:bottom w:val="single" w:sz="8" w:space="0" w:color="000000"/>
              <w:right w:val="single" w:sz="8" w:space="0" w:color="000000"/>
            </w:tcBorders>
          </w:tcPr>
          <w:p w14:paraId="1CE9BA07" w14:textId="77777777" w:rsidR="003A41B5" w:rsidRDefault="003A41B5" w:rsidP="006D0C9C">
            <w:pPr>
              <w:pStyle w:val="BodyLarge"/>
              <w:spacing w:before="120" w:after="120"/>
              <w:jc w:val="center"/>
            </w:pPr>
            <w:r>
              <w:t>PROBLEM 1.4</w:t>
            </w:r>
          </w:p>
        </w:tc>
      </w:tr>
    </w:tbl>
    <w:p w14:paraId="05C2690E" w14:textId="77777777" w:rsidR="003A41B5" w:rsidRDefault="003A41B5" w:rsidP="003A41B5">
      <w:pPr>
        <w:pStyle w:val="BodyLarge"/>
      </w:pPr>
    </w:p>
    <w:p w14:paraId="0E44F529" w14:textId="77777777" w:rsidR="003A41B5" w:rsidRDefault="003A41B5" w:rsidP="003A41B5">
      <w:pPr>
        <w:pStyle w:val="BodyLarge"/>
        <w:tabs>
          <w:tab w:val="left" w:pos="600"/>
        </w:tabs>
        <w:jc w:val="center"/>
      </w:pPr>
      <w:r>
        <w:t>REESE INC</w:t>
      </w:r>
      <w:r w:rsidR="00FD35F1">
        <w:t>.</w:t>
      </w:r>
    </w:p>
    <w:p w14:paraId="067DECC8" w14:textId="77777777" w:rsidR="003A41B5" w:rsidRDefault="003A41B5" w:rsidP="003A41B5">
      <w:pPr>
        <w:pStyle w:val="BodyLarge"/>
        <w:tabs>
          <w:tab w:val="left" w:pos="600"/>
        </w:tabs>
        <w:jc w:val="center"/>
      </w:pPr>
      <w:r>
        <w:t xml:space="preserve">Income Statement </w:t>
      </w:r>
    </w:p>
    <w:p w14:paraId="27F161B1" w14:textId="77777777" w:rsidR="003A41B5" w:rsidRDefault="003A41B5" w:rsidP="003A41B5">
      <w:pPr>
        <w:pStyle w:val="BodyLarge"/>
        <w:tabs>
          <w:tab w:val="left" w:pos="600"/>
        </w:tabs>
        <w:jc w:val="center"/>
      </w:pPr>
      <w:r>
        <w:t xml:space="preserve">For the Month Ended October 31, </w:t>
      </w:r>
      <w:r w:rsidR="002D06F9">
        <w:t>2025</w:t>
      </w:r>
    </w:p>
    <w:p w14:paraId="723D7D25" w14:textId="77777777" w:rsidR="003A41B5" w:rsidRDefault="003A41B5" w:rsidP="003A41B5">
      <w:pPr>
        <w:pStyle w:val="BodyLarge"/>
        <w:tabs>
          <w:tab w:val="left" w:pos="600"/>
        </w:tabs>
        <w:jc w:val="center"/>
      </w:pPr>
    </w:p>
    <w:p w14:paraId="3BF6D6F9" w14:textId="77777777" w:rsidR="003A41B5" w:rsidRDefault="003A41B5" w:rsidP="003A41B5">
      <w:pPr>
        <w:pStyle w:val="BodyLarge"/>
        <w:tabs>
          <w:tab w:val="left" w:pos="1107"/>
          <w:tab w:val="left" w:pos="1440"/>
          <w:tab w:val="right" w:leader="dot" w:pos="7200"/>
          <w:tab w:val="right" w:pos="8640"/>
          <w:tab w:val="left" w:pos="8700"/>
          <w:tab w:val="right" w:pos="9990"/>
        </w:tabs>
        <w:spacing w:before="120"/>
        <w:ind w:left="603"/>
        <w:jc w:val="both"/>
      </w:pPr>
      <w:r>
        <w:t>Revenues:</w:t>
      </w:r>
    </w:p>
    <w:p w14:paraId="07A1E2E8" w14:textId="77777777" w:rsidR="003A41B5" w:rsidRDefault="003A41B5" w:rsidP="003A41B5">
      <w:pPr>
        <w:pStyle w:val="BodyLarge"/>
        <w:tabs>
          <w:tab w:val="left" w:pos="1107"/>
          <w:tab w:val="left" w:pos="1440"/>
          <w:tab w:val="right" w:leader="dot" w:pos="7200"/>
          <w:tab w:val="right" w:pos="8640"/>
          <w:tab w:val="right" w:pos="9990"/>
        </w:tabs>
        <w:ind w:left="603"/>
      </w:pPr>
      <w:r>
        <w:tab/>
        <w:t>Service revenue</w:t>
      </w:r>
      <w:r>
        <w:tab/>
      </w:r>
      <w:r>
        <w:tab/>
      </w:r>
      <w:r>
        <w:tab/>
        <w:t>$</w:t>
      </w:r>
      <w:r>
        <w:rPr>
          <w:color w:val="000000"/>
        </w:rPr>
        <w:t>20</w:t>
      </w:r>
      <w:r>
        <w:t>,920</w:t>
      </w:r>
    </w:p>
    <w:p w14:paraId="688A8697" w14:textId="77777777" w:rsidR="003A41B5" w:rsidRDefault="003A41B5" w:rsidP="003A41B5">
      <w:pPr>
        <w:pStyle w:val="BodyLarge"/>
        <w:tabs>
          <w:tab w:val="left" w:pos="1107"/>
          <w:tab w:val="left" w:pos="1440"/>
          <w:tab w:val="right" w:leader="dot" w:pos="7200"/>
          <w:tab w:val="right" w:pos="8640"/>
          <w:tab w:val="left" w:pos="8700"/>
          <w:tab w:val="right" w:pos="9990"/>
        </w:tabs>
        <w:ind w:left="603"/>
      </w:pPr>
      <w:r>
        <w:t>Expenses:</w:t>
      </w:r>
    </w:p>
    <w:p w14:paraId="255A446B" w14:textId="77777777" w:rsidR="003A41B5" w:rsidRDefault="003A41B5" w:rsidP="003A41B5">
      <w:pPr>
        <w:pStyle w:val="BodyLarge"/>
        <w:tabs>
          <w:tab w:val="left" w:pos="1107"/>
          <w:tab w:val="left" w:pos="1440"/>
          <w:tab w:val="right" w:leader="dot" w:pos="7200"/>
          <w:tab w:val="right" w:pos="8550"/>
          <w:tab w:val="right" w:pos="9990"/>
        </w:tabs>
        <w:ind w:left="603"/>
      </w:pPr>
      <w:r>
        <w:tab/>
        <w:t xml:space="preserve">Salaries and </w:t>
      </w:r>
      <w:r w:rsidR="00A24B06">
        <w:t xml:space="preserve">wages </w:t>
      </w:r>
      <w:r>
        <w:t>expense</w:t>
      </w:r>
      <w:r>
        <w:tab/>
      </w:r>
      <w:r>
        <w:tab/>
        <w:t>$2,500</w:t>
      </w:r>
    </w:p>
    <w:p w14:paraId="12FF967D" w14:textId="77777777" w:rsidR="003A41B5" w:rsidRDefault="003A41B5" w:rsidP="003A41B5">
      <w:pPr>
        <w:pStyle w:val="BodyLarge"/>
        <w:tabs>
          <w:tab w:val="left" w:pos="1107"/>
          <w:tab w:val="left" w:pos="1440"/>
          <w:tab w:val="right" w:leader="dot" w:pos="7200"/>
          <w:tab w:val="right" w:pos="8550"/>
          <w:tab w:val="right" w:pos="9990"/>
        </w:tabs>
        <w:ind w:left="603"/>
      </w:pPr>
      <w:r>
        <w:tab/>
        <w:t>Interest expense</w:t>
      </w:r>
      <w:r>
        <w:tab/>
      </w:r>
      <w:r>
        <w:tab/>
        <w:t>410</w:t>
      </w:r>
    </w:p>
    <w:p w14:paraId="723CF62D" w14:textId="77777777" w:rsidR="003A41B5" w:rsidRDefault="003A41B5" w:rsidP="003A41B5">
      <w:pPr>
        <w:pStyle w:val="BodyLarge"/>
        <w:tabs>
          <w:tab w:val="left" w:pos="1107"/>
          <w:tab w:val="left" w:pos="1440"/>
          <w:tab w:val="right" w:leader="dot" w:pos="7200"/>
          <w:tab w:val="right" w:pos="8550"/>
          <w:tab w:val="right" w:pos="9990"/>
        </w:tabs>
        <w:ind w:left="603"/>
      </w:pPr>
      <w:r>
        <w:tab/>
        <w:t>Supplies expense</w:t>
      </w:r>
      <w:r>
        <w:tab/>
      </w:r>
      <w:r>
        <w:tab/>
        <w:t>380</w:t>
      </w:r>
    </w:p>
    <w:p w14:paraId="27BD021A" w14:textId="77777777" w:rsidR="003A41B5" w:rsidRDefault="003A41B5" w:rsidP="003A41B5">
      <w:pPr>
        <w:pStyle w:val="BodyLarge"/>
        <w:tabs>
          <w:tab w:val="left" w:pos="1107"/>
          <w:tab w:val="left" w:pos="1440"/>
          <w:tab w:val="right" w:leader="dot" w:pos="7200"/>
          <w:tab w:val="right" w:pos="8550"/>
          <w:tab w:val="right" w:pos="9990"/>
        </w:tabs>
        <w:ind w:left="603"/>
      </w:pPr>
      <w:r>
        <w:tab/>
        <w:t>Depreciation expense</w:t>
      </w:r>
      <w:r>
        <w:tab/>
      </w:r>
      <w:r>
        <w:tab/>
      </w:r>
      <w:r w:rsidRPr="00972A0F">
        <w:rPr>
          <w:u w:val="single"/>
        </w:rPr>
        <w:t>270</w:t>
      </w:r>
    </w:p>
    <w:p w14:paraId="19066CB3" w14:textId="77777777" w:rsidR="003A41B5" w:rsidRDefault="003A41B5" w:rsidP="003A41B5">
      <w:pPr>
        <w:pStyle w:val="BodyLarge"/>
        <w:tabs>
          <w:tab w:val="left" w:pos="1107"/>
          <w:tab w:val="left" w:pos="1440"/>
          <w:tab w:val="right" w:leader="dot" w:pos="7200"/>
          <w:tab w:val="right" w:pos="8640"/>
          <w:tab w:val="right" w:pos="9990"/>
        </w:tabs>
        <w:ind w:left="603"/>
        <w:rPr>
          <w:u w:val="single"/>
        </w:rPr>
      </w:pPr>
      <w:r>
        <w:tab/>
      </w:r>
      <w:r>
        <w:tab/>
        <w:t>Total expense</w:t>
      </w:r>
      <w:r>
        <w:tab/>
      </w:r>
      <w:r>
        <w:tab/>
      </w:r>
      <w:r>
        <w:tab/>
      </w:r>
      <w:r w:rsidRPr="00EB1448">
        <w:rPr>
          <w:u w:val="single"/>
        </w:rPr>
        <w:t> </w:t>
      </w:r>
      <w:r>
        <w:rPr>
          <w:u w:val="single"/>
        </w:rPr>
        <w:t>  </w:t>
      </w:r>
      <w:r w:rsidRPr="00EB1448">
        <w:rPr>
          <w:u w:val="single"/>
        </w:rPr>
        <w:t> 3,560</w:t>
      </w:r>
    </w:p>
    <w:p w14:paraId="2684CCEC" w14:textId="77777777" w:rsidR="003A41B5" w:rsidRPr="00EB1448" w:rsidRDefault="003A41B5" w:rsidP="003A41B5">
      <w:pPr>
        <w:pStyle w:val="BodyLarge"/>
        <w:tabs>
          <w:tab w:val="left" w:pos="1107"/>
          <w:tab w:val="left" w:pos="1440"/>
          <w:tab w:val="right" w:pos="7200"/>
          <w:tab w:val="right" w:pos="8640"/>
          <w:tab w:val="right" w:pos="9990"/>
        </w:tabs>
        <w:ind w:left="603"/>
        <w:rPr>
          <w:u w:val="double"/>
        </w:rPr>
      </w:pPr>
      <w:r>
        <w:t>Net Income</w:t>
      </w:r>
      <w:r w:rsidR="008A7B2A">
        <w:t>………………………………………….</w:t>
      </w:r>
      <w:r>
        <w:tab/>
      </w:r>
      <w:r>
        <w:tab/>
      </w:r>
      <w:r>
        <w:tab/>
      </w:r>
      <w:r w:rsidRPr="00EB1448">
        <w:rPr>
          <w:u w:val="double"/>
        </w:rPr>
        <w:t>$17,360</w:t>
      </w:r>
    </w:p>
    <w:p w14:paraId="4FB62E8F" w14:textId="77777777" w:rsidR="003A41B5" w:rsidRDefault="003A41B5" w:rsidP="003A41B5">
      <w:pPr>
        <w:pStyle w:val="BodyLarge"/>
        <w:tabs>
          <w:tab w:val="left" w:pos="600"/>
        </w:tabs>
      </w:pPr>
    </w:p>
    <w:p w14:paraId="1B24FFF7" w14:textId="77777777" w:rsidR="003A41B5" w:rsidRDefault="003A41B5" w:rsidP="003A41B5">
      <w:pPr>
        <w:pStyle w:val="BodyLarge"/>
        <w:tabs>
          <w:tab w:val="left" w:pos="600"/>
        </w:tabs>
        <w:rPr>
          <w:sz w:val="20"/>
        </w:rPr>
      </w:pPr>
      <w:r>
        <w:rPr>
          <w:sz w:val="20"/>
        </w:rPr>
        <w:t>(Serv. rev. – Tot. exp. = Net inc.)</w:t>
      </w:r>
    </w:p>
    <w:p w14:paraId="757C5C4D" w14:textId="77777777" w:rsidR="003A41B5" w:rsidRDefault="003A41B5" w:rsidP="003A41B5">
      <w:pPr>
        <w:pStyle w:val="BodyLarge"/>
        <w:tabs>
          <w:tab w:val="left" w:pos="600"/>
        </w:tabs>
        <w:rPr>
          <w:sz w:val="20"/>
        </w:rPr>
      </w:pPr>
      <w:r>
        <w:rPr>
          <w:sz w:val="20"/>
        </w:rPr>
        <w:t>[$20,920 – ($2,500 + $410 + $380 + $270) = $17,360]</w:t>
      </w:r>
    </w:p>
    <w:p w14:paraId="3EEDF14E" w14:textId="77777777" w:rsidR="003A41B5" w:rsidRPr="00972A0F" w:rsidRDefault="003A41B5" w:rsidP="003A41B5">
      <w:pPr>
        <w:pStyle w:val="BodyLarge"/>
        <w:tabs>
          <w:tab w:val="left" w:pos="600"/>
        </w:tabs>
        <w:rPr>
          <w:sz w:val="20"/>
        </w:rPr>
      </w:pPr>
    </w:p>
    <w:p w14:paraId="494F1693" w14:textId="77777777" w:rsidR="003A41B5" w:rsidRDefault="003A41B5" w:rsidP="003A41B5">
      <w:pPr>
        <w:pStyle w:val="BodyLarge"/>
        <w:tabs>
          <w:tab w:val="left" w:pos="600"/>
        </w:tabs>
        <w:jc w:val="center"/>
      </w:pPr>
      <w:r>
        <w:t>REESE INC</w:t>
      </w:r>
      <w:r w:rsidR="00FD35F1">
        <w:t>.</w:t>
      </w:r>
    </w:p>
    <w:p w14:paraId="7A21EC0D" w14:textId="77777777" w:rsidR="003A41B5" w:rsidRDefault="003A41B5" w:rsidP="003A41B5">
      <w:pPr>
        <w:pStyle w:val="BodyLarge"/>
        <w:tabs>
          <w:tab w:val="left" w:pos="600"/>
        </w:tabs>
        <w:jc w:val="center"/>
      </w:pPr>
      <w:r>
        <w:t xml:space="preserve">Retained Earnings Statement </w:t>
      </w:r>
    </w:p>
    <w:p w14:paraId="0269A916" w14:textId="77777777" w:rsidR="003A41B5" w:rsidRDefault="003A41B5" w:rsidP="003A41B5">
      <w:pPr>
        <w:pStyle w:val="BodyLarge"/>
        <w:tabs>
          <w:tab w:val="left" w:pos="600"/>
        </w:tabs>
        <w:jc w:val="center"/>
      </w:pPr>
      <w:r>
        <w:t xml:space="preserve">For the Month Ended October 31, </w:t>
      </w:r>
      <w:r w:rsidR="002D06F9">
        <w:t>2025</w:t>
      </w:r>
    </w:p>
    <w:p w14:paraId="2A8855EF" w14:textId="77777777" w:rsidR="003A41B5" w:rsidRDefault="003A41B5" w:rsidP="003A41B5">
      <w:pPr>
        <w:pStyle w:val="BodyLarge"/>
        <w:tabs>
          <w:tab w:val="left" w:pos="600"/>
        </w:tabs>
        <w:jc w:val="center"/>
      </w:pPr>
    </w:p>
    <w:p w14:paraId="4B557A5B" w14:textId="77777777" w:rsidR="003A41B5" w:rsidRDefault="003A41B5" w:rsidP="003A41B5">
      <w:pPr>
        <w:pStyle w:val="BodyLarge"/>
        <w:tabs>
          <w:tab w:val="left" w:pos="600"/>
          <w:tab w:val="left" w:leader="dot" w:pos="7110"/>
          <w:tab w:val="right" w:pos="7650"/>
        </w:tabs>
        <w:ind w:left="605"/>
      </w:pPr>
      <w:r>
        <w:t>Retained earnings, October 1</w:t>
      </w:r>
      <w:r>
        <w:tab/>
      </w:r>
      <w:r>
        <w:tab/>
      </w:r>
      <w:r>
        <w:tab/>
        <w:t>$         0</w:t>
      </w:r>
    </w:p>
    <w:p w14:paraId="2943DF4F" w14:textId="77777777" w:rsidR="003A41B5" w:rsidRDefault="003A41B5" w:rsidP="003A41B5">
      <w:pPr>
        <w:pStyle w:val="BodyLarge"/>
        <w:tabs>
          <w:tab w:val="left" w:pos="600"/>
          <w:tab w:val="left" w:leader="dot" w:pos="7110"/>
          <w:tab w:val="left" w:pos="7650"/>
          <w:tab w:val="right" w:pos="8550"/>
        </w:tabs>
        <w:ind w:left="605"/>
      </w:pPr>
      <w:r>
        <w:t>Add: Net income</w:t>
      </w:r>
      <w:r>
        <w:tab/>
      </w:r>
      <w:r>
        <w:tab/>
      </w:r>
      <w:r w:rsidRPr="005D7A72">
        <w:rPr>
          <w:u w:val="single"/>
        </w:rPr>
        <w:t>  17,360</w:t>
      </w:r>
    </w:p>
    <w:p w14:paraId="2BDAA2E8" w14:textId="77777777" w:rsidR="003A41B5" w:rsidRDefault="003A41B5" w:rsidP="003A41B5">
      <w:pPr>
        <w:pStyle w:val="BodyLarge"/>
        <w:tabs>
          <w:tab w:val="left" w:pos="600"/>
          <w:tab w:val="left" w:pos="7110"/>
          <w:tab w:val="left" w:pos="7650"/>
          <w:tab w:val="right" w:pos="8550"/>
        </w:tabs>
        <w:ind w:left="605"/>
        <w:rPr>
          <w:u w:val="double"/>
        </w:rPr>
      </w:pPr>
      <w:r>
        <w:t>Retained earnings, October 31</w:t>
      </w:r>
      <w:r w:rsidR="008A7B2A">
        <w:t>……………………….</w:t>
      </w:r>
      <w:r>
        <w:tab/>
      </w:r>
      <w:r>
        <w:tab/>
      </w:r>
      <w:r w:rsidRPr="005D7A72">
        <w:rPr>
          <w:u w:val="double"/>
        </w:rPr>
        <w:t>$17,360</w:t>
      </w:r>
    </w:p>
    <w:p w14:paraId="7DA86383" w14:textId="77777777" w:rsidR="003A41B5" w:rsidRDefault="003A41B5" w:rsidP="003A41B5">
      <w:pPr>
        <w:pStyle w:val="BodyLarge"/>
        <w:tabs>
          <w:tab w:val="left" w:pos="600"/>
          <w:tab w:val="left" w:leader="dot" w:pos="7110"/>
          <w:tab w:val="left" w:pos="7650"/>
          <w:tab w:val="left" w:pos="8640"/>
        </w:tabs>
        <w:ind w:left="605"/>
      </w:pPr>
    </w:p>
    <w:p w14:paraId="3FFE9280" w14:textId="77777777" w:rsidR="003A41B5" w:rsidRDefault="003A41B5" w:rsidP="003A41B5">
      <w:pPr>
        <w:pStyle w:val="BodyLarge"/>
        <w:tabs>
          <w:tab w:val="left" w:pos="600"/>
          <w:tab w:val="left" w:leader="dot" w:pos="7110"/>
          <w:tab w:val="left" w:pos="7650"/>
          <w:tab w:val="left" w:pos="8640"/>
        </w:tabs>
        <w:rPr>
          <w:sz w:val="20"/>
        </w:rPr>
      </w:pPr>
      <w:r>
        <w:rPr>
          <w:sz w:val="20"/>
        </w:rPr>
        <w:t>(Beg. ret. earn. + Net inc. = End. ret. earn</w:t>
      </w:r>
      <w:r w:rsidR="00FD35F1">
        <w:rPr>
          <w:sz w:val="20"/>
        </w:rPr>
        <w:t>.</w:t>
      </w:r>
      <w:r>
        <w:rPr>
          <w:sz w:val="20"/>
        </w:rPr>
        <w:t>)</w:t>
      </w:r>
    </w:p>
    <w:p w14:paraId="2447005C" w14:textId="77777777" w:rsidR="003A41B5" w:rsidRPr="00972A0F" w:rsidRDefault="003A41B5" w:rsidP="003A41B5">
      <w:pPr>
        <w:pStyle w:val="BodyLarge"/>
        <w:tabs>
          <w:tab w:val="left" w:pos="600"/>
          <w:tab w:val="left" w:leader="dot" w:pos="7110"/>
          <w:tab w:val="left" w:pos="7650"/>
          <w:tab w:val="left" w:pos="8640"/>
        </w:tabs>
        <w:rPr>
          <w:sz w:val="20"/>
        </w:rPr>
      </w:pPr>
      <w:r>
        <w:rPr>
          <w:sz w:val="20"/>
        </w:rPr>
        <w:t>($0 + $17,360 = $17,360)</w:t>
      </w:r>
    </w:p>
    <w:p w14:paraId="52E58451" w14:textId="77777777" w:rsidR="00B114BD" w:rsidRDefault="00B114BD" w:rsidP="003A41B5">
      <w:pPr>
        <w:pStyle w:val="BodyLarge"/>
        <w:tabs>
          <w:tab w:val="left" w:pos="600"/>
          <w:tab w:val="left" w:leader="dot" w:pos="7110"/>
          <w:tab w:val="left" w:pos="7650"/>
          <w:tab w:val="left" w:pos="8640"/>
        </w:tabs>
      </w:pPr>
    </w:p>
    <w:p w14:paraId="4A11E86C" w14:textId="77777777" w:rsidR="003A41B5" w:rsidRDefault="00B114BD" w:rsidP="003A41B5">
      <w:pPr>
        <w:pStyle w:val="BodyLarge"/>
        <w:tabs>
          <w:tab w:val="left" w:pos="600"/>
          <w:tab w:val="left" w:leader="dot" w:pos="7110"/>
          <w:tab w:val="left" w:pos="7650"/>
          <w:tab w:val="left" w:pos="8640"/>
        </w:tabs>
      </w:pPr>
      <w:r>
        <w:br w:type="page"/>
      </w:r>
      <w:r w:rsidR="003A41B5">
        <w:t>PROBLEM 1.4 (Continued)</w:t>
      </w:r>
    </w:p>
    <w:p w14:paraId="2C0E5EA3" w14:textId="77777777" w:rsidR="003A41B5" w:rsidRDefault="003A41B5" w:rsidP="003A41B5">
      <w:pPr>
        <w:pStyle w:val="BodyLarge"/>
        <w:tabs>
          <w:tab w:val="left" w:pos="600"/>
          <w:tab w:val="left" w:leader="dot" w:pos="7110"/>
          <w:tab w:val="left" w:pos="7650"/>
          <w:tab w:val="left" w:pos="8640"/>
        </w:tabs>
        <w:ind w:left="605"/>
      </w:pPr>
    </w:p>
    <w:p w14:paraId="3E51602B" w14:textId="77777777" w:rsidR="003A41B5" w:rsidRDefault="003A41B5" w:rsidP="003A41B5">
      <w:pPr>
        <w:pStyle w:val="BodyLarge"/>
        <w:tabs>
          <w:tab w:val="left" w:pos="600"/>
        </w:tabs>
        <w:jc w:val="center"/>
      </w:pPr>
      <w:r>
        <w:t>REESE INC</w:t>
      </w:r>
      <w:r w:rsidR="00FD35F1">
        <w:t>.</w:t>
      </w:r>
    </w:p>
    <w:p w14:paraId="52E31A00" w14:textId="77777777" w:rsidR="003A41B5" w:rsidRDefault="003A41B5" w:rsidP="003A41B5">
      <w:pPr>
        <w:pStyle w:val="BodyLarge"/>
        <w:tabs>
          <w:tab w:val="left" w:pos="600"/>
        </w:tabs>
        <w:jc w:val="center"/>
      </w:pPr>
      <w:r>
        <w:t xml:space="preserve">Balance Sheet </w:t>
      </w:r>
    </w:p>
    <w:p w14:paraId="6D695DAB" w14:textId="77777777" w:rsidR="003A41B5" w:rsidRDefault="003A41B5" w:rsidP="003A41B5">
      <w:pPr>
        <w:pStyle w:val="BodyLarge"/>
        <w:tabs>
          <w:tab w:val="left" w:pos="600"/>
        </w:tabs>
        <w:jc w:val="center"/>
      </w:pPr>
      <w:r>
        <w:t xml:space="preserve">October 31, </w:t>
      </w:r>
      <w:r w:rsidR="002D06F9">
        <w:t>2025</w:t>
      </w:r>
    </w:p>
    <w:p w14:paraId="7E3B69FF" w14:textId="77777777" w:rsidR="003A41B5" w:rsidRDefault="003A41B5" w:rsidP="003A41B5">
      <w:pPr>
        <w:pStyle w:val="BodyLarge"/>
        <w:tabs>
          <w:tab w:val="left" w:pos="600"/>
          <w:tab w:val="left" w:leader="dot" w:pos="7110"/>
          <w:tab w:val="left" w:pos="7650"/>
          <w:tab w:val="left" w:pos="8640"/>
        </w:tabs>
        <w:ind w:left="605"/>
      </w:pPr>
    </w:p>
    <w:p w14:paraId="485E45A9" w14:textId="77777777" w:rsidR="003A41B5" w:rsidRPr="008D066B" w:rsidRDefault="003A41B5" w:rsidP="003A41B5">
      <w:pPr>
        <w:pStyle w:val="BodyLarge"/>
        <w:tabs>
          <w:tab w:val="left" w:pos="600"/>
          <w:tab w:val="left" w:leader="dot" w:pos="7110"/>
          <w:tab w:val="left" w:pos="7650"/>
          <w:tab w:val="left" w:pos="8640"/>
        </w:tabs>
        <w:ind w:left="605"/>
        <w:jc w:val="center"/>
        <w:rPr>
          <w:u w:val="single"/>
        </w:rPr>
      </w:pPr>
      <w:r w:rsidRPr="008D066B">
        <w:rPr>
          <w:u w:val="single"/>
        </w:rPr>
        <w:t>Assets</w:t>
      </w:r>
    </w:p>
    <w:p w14:paraId="63A33F21" w14:textId="77777777" w:rsidR="003A41B5" w:rsidRDefault="003A41B5" w:rsidP="003A41B5">
      <w:pPr>
        <w:pStyle w:val="BodyLarge"/>
        <w:tabs>
          <w:tab w:val="left" w:pos="600"/>
          <w:tab w:val="left" w:leader="dot" w:pos="7110"/>
          <w:tab w:val="left" w:pos="7650"/>
          <w:tab w:val="left" w:pos="8910"/>
          <w:tab w:val="left" w:pos="9900"/>
        </w:tabs>
        <w:ind w:left="605"/>
      </w:pPr>
      <w:r>
        <w:t>Cash</w:t>
      </w:r>
      <w:r>
        <w:tab/>
      </w:r>
      <w:r>
        <w:tab/>
      </w:r>
      <w:r>
        <w:tab/>
        <w:t>$ 3,950</w:t>
      </w:r>
    </w:p>
    <w:p w14:paraId="08B9D3EC" w14:textId="77777777" w:rsidR="003A41B5" w:rsidRDefault="003A41B5" w:rsidP="00A24B06">
      <w:pPr>
        <w:pStyle w:val="BodyLarge"/>
        <w:tabs>
          <w:tab w:val="left" w:pos="600"/>
          <w:tab w:val="left" w:leader="dot" w:pos="7110"/>
          <w:tab w:val="left" w:pos="7650"/>
          <w:tab w:val="left" w:pos="8640"/>
          <w:tab w:val="left" w:pos="8910"/>
        </w:tabs>
        <w:ind w:left="605"/>
      </w:pPr>
      <w:r>
        <w:t>Accounts receivable</w:t>
      </w:r>
      <w:r>
        <w:tab/>
      </w:r>
      <w:r>
        <w:tab/>
        <w:t>   </w:t>
      </w:r>
      <w:r>
        <w:tab/>
      </w:r>
      <w:r>
        <w:tab/>
        <w:t xml:space="preserve">   1,300</w:t>
      </w:r>
    </w:p>
    <w:p w14:paraId="5C03ACAB" w14:textId="77777777" w:rsidR="003A41B5" w:rsidRDefault="003A41B5" w:rsidP="003A41B5">
      <w:pPr>
        <w:pStyle w:val="BodyLarge"/>
        <w:tabs>
          <w:tab w:val="left" w:pos="600"/>
          <w:tab w:val="left" w:leader="dot" w:pos="7110"/>
          <w:tab w:val="left" w:pos="7650"/>
          <w:tab w:val="left" w:pos="8640"/>
          <w:tab w:val="left" w:pos="9000"/>
        </w:tabs>
        <w:ind w:left="605"/>
      </w:pPr>
      <w:r>
        <w:t>Supplies</w:t>
      </w:r>
      <w:r>
        <w:tab/>
      </w:r>
      <w:r>
        <w:tab/>
        <w:t>   </w:t>
      </w:r>
      <w:r>
        <w:tab/>
      </w:r>
      <w:r>
        <w:tab/>
        <w:t xml:space="preserve">  2,460</w:t>
      </w:r>
    </w:p>
    <w:p w14:paraId="14041535" w14:textId="77777777" w:rsidR="003A41B5" w:rsidRPr="00671D85" w:rsidRDefault="003A41B5" w:rsidP="00A24B06">
      <w:pPr>
        <w:pStyle w:val="BodyLarge"/>
        <w:tabs>
          <w:tab w:val="left" w:pos="600"/>
          <w:tab w:val="left" w:leader="dot" w:pos="7110"/>
          <w:tab w:val="left" w:pos="7560"/>
          <w:tab w:val="left" w:pos="8640"/>
          <w:tab w:val="left" w:pos="8910"/>
        </w:tabs>
        <w:ind w:left="605"/>
        <w:rPr>
          <w:u w:val="single"/>
        </w:rPr>
      </w:pPr>
      <w:r>
        <w:t>Equipment (net)</w:t>
      </w:r>
      <w:r>
        <w:tab/>
      </w:r>
      <w:r>
        <w:tab/>
      </w:r>
      <w:r w:rsidRPr="001426E6">
        <w:tab/>
      </w:r>
      <w:r w:rsidR="00A24B06">
        <w:t xml:space="preserve">  </w:t>
      </w:r>
      <w:r w:rsidR="00A24B06">
        <w:tab/>
      </w:r>
      <w:r>
        <w:rPr>
          <w:u w:val="single"/>
        </w:rPr>
        <w:t xml:space="preserve"> </w:t>
      </w:r>
      <w:r w:rsidRPr="00671D85">
        <w:rPr>
          <w:u w:val="single"/>
        </w:rPr>
        <w:t>48,200</w:t>
      </w:r>
    </w:p>
    <w:p w14:paraId="7BAE5A1B" w14:textId="77777777" w:rsidR="003A41B5" w:rsidRDefault="003A41B5" w:rsidP="008605E6">
      <w:pPr>
        <w:pStyle w:val="BodyLarge"/>
        <w:tabs>
          <w:tab w:val="left" w:leader="dot" w:pos="600"/>
          <w:tab w:val="left" w:pos="1440"/>
          <w:tab w:val="left" w:leader="dot" w:pos="7110"/>
          <w:tab w:val="left" w:pos="7560"/>
          <w:tab w:val="left" w:pos="8820"/>
        </w:tabs>
        <w:ind w:left="605"/>
        <w:rPr>
          <w:u w:val="double"/>
        </w:rPr>
      </w:pPr>
      <w:r>
        <w:t>Total assets</w:t>
      </w:r>
      <w:r>
        <w:tab/>
      </w:r>
      <w:r>
        <w:tab/>
      </w:r>
      <w:r>
        <w:tab/>
      </w:r>
      <w:r w:rsidRPr="005D7A72">
        <w:rPr>
          <w:u w:val="double"/>
        </w:rPr>
        <w:t>$</w:t>
      </w:r>
      <w:r>
        <w:rPr>
          <w:u w:val="double"/>
        </w:rPr>
        <w:t>5</w:t>
      </w:r>
      <w:r w:rsidRPr="005D7A72">
        <w:rPr>
          <w:u w:val="double"/>
        </w:rPr>
        <w:t>5,910</w:t>
      </w:r>
    </w:p>
    <w:p w14:paraId="6AC3C56D" w14:textId="77777777" w:rsidR="003A41B5" w:rsidRDefault="003A41B5" w:rsidP="003A41B5">
      <w:pPr>
        <w:pStyle w:val="BodyLarge"/>
        <w:tabs>
          <w:tab w:val="left" w:pos="600"/>
          <w:tab w:val="left" w:pos="1440"/>
          <w:tab w:val="left" w:pos="7110"/>
          <w:tab w:val="left" w:pos="7650"/>
          <w:tab w:val="left" w:pos="8640"/>
        </w:tabs>
        <w:ind w:left="605"/>
        <w:rPr>
          <w:u w:val="double"/>
        </w:rPr>
      </w:pPr>
    </w:p>
    <w:p w14:paraId="7379DE1B" w14:textId="77777777" w:rsidR="003A41B5" w:rsidRPr="008D066B" w:rsidRDefault="003A41B5" w:rsidP="003A41B5">
      <w:pPr>
        <w:pStyle w:val="BodyLarge"/>
        <w:tabs>
          <w:tab w:val="left" w:pos="600"/>
          <w:tab w:val="left" w:pos="1440"/>
          <w:tab w:val="left" w:pos="7110"/>
          <w:tab w:val="left" w:pos="7650"/>
          <w:tab w:val="left" w:pos="8640"/>
        </w:tabs>
        <w:ind w:left="605"/>
        <w:jc w:val="center"/>
        <w:rPr>
          <w:u w:val="single"/>
        </w:rPr>
      </w:pPr>
      <w:r w:rsidRPr="008D066B">
        <w:rPr>
          <w:u w:val="single"/>
        </w:rPr>
        <w:t>Liabilities and Stockholders’ Equity</w:t>
      </w:r>
    </w:p>
    <w:p w14:paraId="254AA726" w14:textId="77777777" w:rsidR="003A41B5" w:rsidRDefault="003A41B5" w:rsidP="003A41B5">
      <w:pPr>
        <w:pStyle w:val="BodyLarge"/>
        <w:tabs>
          <w:tab w:val="left" w:pos="600"/>
          <w:tab w:val="left" w:pos="1440"/>
          <w:tab w:val="left" w:pos="7110"/>
          <w:tab w:val="left" w:pos="7650"/>
          <w:tab w:val="left" w:pos="8640"/>
        </w:tabs>
        <w:ind w:left="605"/>
      </w:pPr>
      <w:r>
        <w:t>Liabilities</w:t>
      </w:r>
    </w:p>
    <w:p w14:paraId="3BFB21AA" w14:textId="77777777" w:rsidR="003A41B5" w:rsidRDefault="003A41B5" w:rsidP="003A41B5">
      <w:pPr>
        <w:pStyle w:val="BodyLarge"/>
        <w:tabs>
          <w:tab w:val="left" w:leader="dot" w:pos="600"/>
          <w:tab w:val="left" w:pos="1080"/>
          <w:tab w:val="left" w:leader="dot" w:pos="7200"/>
          <w:tab w:val="left" w:pos="7470"/>
          <w:tab w:val="left" w:pos="8640"/>
        </w:tabs>
        <w:ind w:left="605"/>
      </w:pPr>
      <w:r>
        <w:tab/>
        <w:t xml:space="preserve">Bonds </w:t>
      </w:r>
      <w:r w:rsidR="00A24B06">
        <w:t>payable</w:t>
      </w:r>
      <w:r>
        <w:tab/>
      </w:r>
      <w:r>
        <w:tab/>
        <w:t>$21,500</w:t>
      </w:r>
      <w:r>
        <w:tab/>
      </w:r>
    </w:p>
    <w:p w14:paraId="2C474DD3" w14:textId="77777777" w:rsidR="003A41B5" w:rsidRDefault="003A41B5" w:rsidP="003A41B5">
      <w:pPr>
        <w:pStyle w:val="BodyLarge"/>
        <w:tabs>
          <w:tab w:val="left" w:leader="dot" w:pos="600"/>
          <w:tab w:val="left" w:pos="1080"/>
          <w:tab w:val="left" w:leader="dot" w:pos="7200"/>
          <w:tab w:val="left" w:pos="7470"/>
          <w:tab w:val="left" w:pos="8640"/>
        </w:tabs>
        <w:ind w:left="605"/>
      </w:pPr>
      <w:r>
        <w:tab/>
        <w:t xml:space="preserve">Accounts </w:t>
      </w:r>
      <w:r w:rsidR="00BA7BA0">
        <w:t>payable</w:t>
      </w:r>
      <w:r>
        <w:tab/>
      </w:r>
      <w:r>
        <w:tab/>
        <w:t>    3,300</w:t>
      </w:r>
    </w:p>
    <w:p w14:paraId="4681740A" w14:textId="77777777" w:rsidR="003A41B5" w:rsidRDefault="003A41B5" w:rsidP="003A41B5">
      <w:pPr>
        <w:pStyle w:val="BodyLarge"/>
        <w:tabs>
          <w:tab w:val="left" w:leader="dot" w:pos="600"/>
          <w:tab w:val="left" w:pos="1080"/>
          <w:tab w:val="left" w:leader="dot" w:pos="7200"/>
          <w:tab w:val="left" w:pos="7470"/>
          <w:tab w:val="left" w:pos="8640"/>
        </w:tabs>
        <w:ind w:left="605"/>
      </w:pPr>
      <w:r>
        <w:tab/>
        <w:t xml:space="preserve">Unearned </w:t>
      </w:r>
      <w:r w:rsidR="00BA7BA0">
        <w:t xml:space="preserve">service </w:t>
      </w:r>
      <w:r>
        <w:t>revenue</w:t>
      </w:r>
      <w:r>
        <w:tab/>
      </w:r>
      <w:r>
        <w:tab/>
        <w:t>    4,065</w:t>
      </w:r>
    </w:p>
    <w:p w14:paraId="6F4D7C0C" w14:textId="77777777" w:rsidR="003A41B5" w:rsidRDefault="003A41B5" w:rsidP="003A41B5">
      <w:pPr>
        <w:pStyle w:val="BodyLarge"/>
        <w:tabs>
          <w:tab w:val="left" w:leader="dot" w:pos="600"/>
          <w:tab w:val="left" w:pos="1080"/>
          <w:tab w:val="left" w:leader="dot" w:pos="7200"/>
          <w:tab w:val="left" w:pos="7470"/>
          <w:tab w:val="left" w:pos="8640"/>
        </w:tabs>
        <w:ind w:left="605"/>
      </w:pPr>
      <w:r>
        <w:tab/>
        <w:t>Salaries and wages payable</w:t>
      </w:r>
      <w:r>
        <w:tab/>
      </w:r>
      <w:r>
        <w:tab/>
        <w:t>       445</w:t>
      </w:r>
    </w:p>
    <w:p w14:paraId="0A9CBF17" w14:textId="77777777" w:rsidR="003A41B5" w:rsidRDefault="003A41B5" w:rsidP="003A41B5">
      <w:pPr>
        <w:pStyle w:val="BodyLarge"/>
        <w:tabs>
          <w:tab w:val="left" w:leader="dot" w:pos="600"/>
          <w:tab w:val="left" w:pos="1080"/>
          <w:tab w:val="left" w:leader="dot" w:pos="7200"/>
          <w:tab w:val="left" w:pos="7470"/>
          <w:tab w:val="left" w:pos="8640"/>
        </w:tabs>
        <w:ind w:left="605"/>
      </w:pPr>
      <w:r>
        <w:tab/>
        <w:t xml:space="preserve">Interest </w:t>
      </w:r>
      <w:r w:rsidR="00BA7BA0">
        <w:t>payable</w:t>
      </w:r>
      <w:r>
        <w:tab/>
      </w:r>
      <w:r>
        <w:tab/>
        <w:t>      </w:t>
      </w:r>
      <w:r w:rsidRPr="00972A0F">
        <w:rPr>
          <w:u w:val="single"/>
        </w:rPr>
        <w:t> 140</w:t>
      </w:r>
    </w:p>
    <w:p w14:paraId="3A5B8A08" w14:textId="77777777" w:rsidR="003A41B5" w:rsidRDefault="003A41B5" w:rsidP="008605E6">
      <w:pPr>
        <w:pStyle w:val="BodyLarge"/>
        <w:tabs>
          <w:tab w:val="left" w:leader="dot" w:pos="600"/>
          <w:tab w:val="left" w:pos="1080"/>
          <w:tab w:val="left" w:pos="1800"/>
          <w:tab w:val="left" w:leader="dot" w:pos="7200"/>
          <w:tab w:val="left" w:pos="7470"/>
          <w:tab w:val="left" w:pos="8910"/>
          <w:tab w:val="left" w:pos="9900"/>
        </w:tabs>
        <w:ind w:left="605"/>
      </w:pPr>
      <w:r>
        <w:tab/>
      </w:r>
      <w:r>
        <w:tab/>
        <w:t xml:space="preserve">Total </w:t>
      </w:r>
      <w:r w:rsidR="00BA7BA0">
        <w:t>liabilities</w:t>
      </w:r>
      <w:r>
        <w:tab/>
      </w:r>
      <w:r>
        <w:tab/>
      </w:r>
      <w:r>
        <w:tab/>
        <w:t>$29,450</w:t>
      </w:r>
    </w:p>
    <w:p w14:paraId="64CB22FB" w14:textId="77777777" w:rsidR="003A41B5" w:rsidRDefault="003A41B5" w:rsidP="003A41B5">
      <w:pPr>
        <w:pStyle w:val="BodyLarge"/>
        <w:tabs>
          <w:tab w:val="left" w:leader="dot" w:pos="600"/>
          <w:tab w:val="left" w:pos="1080"/>
          <w:tab w:val="left" w:pos="1800"/>
          <w:tab w:val="left" w:pos="7200"/>
          <w:tab w:val="left" w:pos="7470"/>
          <w:tab w:val="left" w:pos="8910"/>
          <w:tab w:val="left" w:pos="9900"/>
        </w:tabs>
        <w:ind w:left="605"/>
      </w:pPr>
      <w:r>
        <w:t>Stockholders’ Equity</w:t>
      </w:r>
    </w:p>
    <w:p w14:paraId="6009DB5C" w14:textId="77777777" w:rsidR="003A41B5" w:rsidRDefault="003A41B5" w:rsidP="003A41B5">
      <w:pPr>
        <w:pStyle w:val="BodyLarge"/>
        <w:tabs>
          <w:tab w:val="left" w:leader="dot" w:pos="600"/>
          <w:tab w:val="left" w:pos="1080"/>
          <w:tab w:val="left" w:pos="1800"/>
          <w:tab w:val="left" w:leader="dot" w:pos="7200"/>
          <w:tab w:val="left" w:pos="7470"/>
          <w:tab w:val="left" w:pos="8550"/>
          <w:tab w:val="left" w:pos="8910"/>
          <w:tab w:val="left" w:pos="9900"/>
        </w:tabs>
        <w:ind w:left="605"/>
      </w:pPr>
      <w:r>
        <w:tab/>
        <w:t xml:space="preserve">Common </w:t>
      </w:r>
      <w:r w:rsidR="00BA7BA0">
        <w:t>stock</w:t>
      </w:r>
      <w:r>
        <w:tab/>
      </w:r>
      <w:r>
        <w:tab/>
        <w:t>    9,100</w:t>
      </w:r>
    </w:p>
    <w:p w14:paraId="75315300" w14:textId="77777777" w:rsidR="003A41B5" w:rsidRDefault="003A41B5" w:rsidP="003A41B5">
      <w:pPr>
        <w:pStyle w:val="BodyLarge"/>
        <w:tabs>
          <w:tab w:val="left" w:leader="dot" w:pos="600"/>
          <w:tab w:val="left" w:pos="1080"/>
          <w:tab w:val="left" w:pos="1800"/>
          <w:tab w:val="left" w:leader="dot" w:pos="7200"/>
          <w:tab w:val="left" w:pos="7470"/>
          <w:tab w:val="left" w:pos="8550"/>
          <w:tab w:val="left" w:pos="8910"/>
          <w:tab w:val="left" w:pos="9900"/>
        </w:tabs>
        <w:ind w:left="605"/>
        <w:rPr>
          <w:u w:val="single"/>
        </w:rPr>
      </w:pPr>
      <w:r>
        <w:tab/>
        <w:t xml:space="preserve">Retained </w:t>
      </w:r>
      <w:r w:rsidR="00BA7BA0">
        <w:t>earnings</w:t>
      </w:r>
      <w:r>
        <w:tab/>
      </w:r>
      <w:r>
        <w:tab/>
      </w:r>
      <w:r w:rsidRPr="00671D85">
        <w:rPr>
          <w:u w:val="single"/>
        </w:rPr>
        <w:t>  17,360</w:t>
      </w:r>
    </w:p>
    <w:p w14:paraId="004A2D80" w14:textId="77777777" w:rsidR="003A41B5" w:rsidRPr="00671D85" w:rsidRDefault="003A41B5" w:rsidP="008605E6">
      <w:pPr>
        <w:pStyle w:val="BodyLarge"/>
        <w:tabs>
          <w:tab w:val="left" w:leader="dot" w:pos="600"/>
          <w:tab w:val="left" w:pos="1080"/>
          <w:tab w:val="left" w:pos="1800"/>
          <w:tab w:val="left" w:leader="dot" w:pos="7200"/>
          <w:tab w:val="left" w:pos="7560"/>
          <w:tab w:val="left" w:pos="8550"/>
          <w:tab w:val="left" w:pos="8910"/>
          <w:tab w:val="left" w:pos="9900"/>
        </w:tabs>
        <w:ind w:left="605"/>
        <w:rPr>
          <w:u w:val="single"/>
        </w:rPr>
      </w:pPr>
      <w:r>
        <w:tab/>
      </w:r>
      <w:r>
        <w:tab/>
        <w:t xml:space="preserve">Total </w:t>
      </w:r>
      <w:r w:rsidR="00BA7BA0">
        <w:t>stockholders’ equity</w:t>
      </w:r>
      <w:r>
        <w:tab/>
      </w:r>
      <w:r>
        <w:tab/>
      </w:r>
      <w:r>
        <w:tab/>
      </w:r>
      <w:r>
        <w:tab/>
      </w:r>
      <w:r w:rsidRPr="00671D85">
        <w:rPr>
          <w:u w:val="single"/>
        </w:rPr>
        <w:t>  26,4</w:t>
      </w:r>
      <w:r>
        <w:rPr>
          <w:u w:val="single"/>
        </w:rPr>
        <w:t>6</w:t>
      </w:r>
      <w:r w:rsidRPr="00671D85">
        <w:rPr>
          <w:u w:val="single"/>
        </w:rPr>
        <w:t>0</w:t>
      </w:r>
    </w:p>
    <w:p w14:paraId="38C03CC6" w14:textId="77777777" w:rsidR="003A41B5" w:rsidRDefault="003A41B5" w:rsidP="008605E6">
      <w:pPr>
        <w:pStyle w:val="BodyLarge"/>
        <w:tabs>
          <w:tab w:val="left" w:leader="dot" w:pos="600"/>
          <w:tab w:val="left" w:pos="1080"/>
          <w:tab w:val="left" w:pos="1800"/>
          <w:tab w:val="left" w:leader="dot" w:pos="7200"/>
          <w:tab w:val="left" w:pos="7560"/>
          <w:tab w:val="left" w:pos="8550"/>
          <w:tab w:val="left" w:pos="8910"/>
          <w:tab w:val="left" w:pos="9900"/>
        </w:tabs>
        <w:ind w:left="605"/>
        <w:rPr>
          <w:u w:val="double"/>
        </w:rPr>
      </w:pPr>
      <w:r>
        <w:t xml:space="preserve">Total liabilities and </w:t>
      </w:r>
      <w:r w:rsidR="00BA7BA0">
        <w:t>stockholders’ equity</w:t>
      </w:r>
      <w:r>
        <w:tab/>
      </w:r>
      <w:r>
        <w:tab/>
      </w:r>
      <w:r>
        <w:tab/>
      </w:r>
      <w:r>
        <w:tab/>
      </w:r>
      <w:r w:rsidRPr="00671D85">
        <w:rPr>
          <w:u w:val="double"/>
        </w:rPr>
        <w:t>$55,910</w:t>
      </w:r>
    </w:p>
    <w:p w14:paraId="41E85764" w14:textId="77777777" w:rsidR="003A41B5" w:rsidRDefault="003A41B5" w:rsidP="003A41B5">
      <w:pPr>
        <w:pStyle w:val="BodyLarge"/>
        <w:tabs>
          <w:tab w:val="left" w:pos="600"/>
        </w:tabs>
        <w:jc w:val="both"/>
      </w:pPr>
    </w:p>
    <w:p w14:paraId="096D68EE" w14:textId="77777777" w:rsidR="003A41B5" w:rsidRDefault="003A41B5" w:rsidP="003A41B5">
      <w:pPr>
        <w:pStyle w:val="NoSpacing"/>
        <w:rPr>
          <w:rFonts w:ascii="Liberation Sans" w:hAnsi="Liberation Sans"/>
          <w:b/>
          <w:sz w:val="20"/>
          <w:szCs w:val="20"/>
        </w:rPr>
      </w:pPr>
      <w:r>
        <w:rPr>
          <w:rFonts w:ascii="Liberation Sans" w:hAnsi="Liberation Sans"/>
          <w:b/>
          <w:sz w:val="20"/>
          <w:szCs w:val="20"/>
        </w:rPr>
        <w:t xml:space="preserve">(Assets = </w:t>
      </w:r>
      <w:proofErr w:type="spellStart"/>
      <w:r>
        <w:rPr>
          <w:rFonts w:ascii="Liberation Sans" w:hAnsi="Liberation Sans"/>
          <w:b/>
          <w:sz w:val="20"/>
          <w:szCs w:val="20"/>
        </w:rPr>
        <w:t>Liabl</w:t>
      </w:r>
      <w:proofErr w:type="spellEnd"/>
      <w:r>
        <w:rPr>
          <w:rFonts w:ascii="Liberation Sans" w:hAnsi="Liberation Sans"/>
          <w:b/>
          <w:sz w:val="20"/>
          <w:szCs w:val="20"/>
        </w:rPr>
        <w:t>. + SE)</w:t>
      </w:r>
    </w:p>
    <w:p w14:paraId="455F1E85" w14:textId="77777777" w:rsidR="003A41B5" w:rsidRDefault="003A41B5" w:rsidP="003A41B5">
      <w:pPr>
        <w:pStyle w:val="NoSpacing"/>
        <w:rPr>
          <w:rFonts w:ascii="Liberation Sans" w:hAnsi="Liberation Sans"/>
          <w:b/>
          <w:sz w:val="20"/>
          <w:szCs w:val="20"/>
        </w:rPr>
      </w:pPr>
      <w:r>
        <w:rPr>
          <w:rFonts w:ascii="Liberation Sans" w:hAnsi="Liberation Sans"/>
          <w:b/>
          <w:sz w:val="20"/>
          <w:szCs w:val="20"/>
        </w:rPr>
        <w:t>[($3,950 + $1,300 + $2,460 + $48,200) = (($21,500 + $3,300 + $4,065 + $445 + $140) + ($9,100 + $17,360))]</w:t>
      </w:r>
    </w:p>
    <w:p w14:paraId="6D22A6A9" w14:textId="77777777" w:rsidR="008A7B2A" w:rsidRDefault="008A7B2A" w:rsidP="003A41B5">
      <w:pPr>
        <w:pStyle w:val="NoSpacing"/>
        <w:rPr>
          <w:rFonts w:ascii="Liberation Sans" w:hAnsi="Liberation Sans"/>
          <w:b/>
          <w:sz w:val="20"/>
          <w:szCs w:val="20"/>
        </w:rPr>
      </w:pPr>
    </w:p>
    <w:p w14:paraId="65609322" w14:textId="77777777" w:rsidR="003A41B5" w:rsidRPr="00D737AF" w:rsidRDefault="003A41B5" w:rsidP="003A41B5">
      <w:pPr>
        <w:pStyle w:val="NoSpacing"/>
        <w:rPr>
          <w:rFonts w:ascii="Liberation Sans" w:hAnsi="Liberation Sans"/>
          <w:b/>
          <w:sz w:val="20"/>
          <w:szCs w:val="20"/>
        </w:rPr>
      </w:pPr>
      <w:r w:rsidRPr="00D737AF">
        <w:rPr>
          <w:rFonts w:ascii="Liberation Sans" w:hAnsi="Liberation Sans"/>
          <w:b/>
          <w:sz w:val="20"/>
          <w:szCs w:val="20"/>
        </w:rPr>
        <w:t xml:space="preserve">LO 3  BT: AP  Difficulty: Medium  TOT: </w:t>
      </w:r>
      <w:r>
        <w:rPr>
          <w:rFonts w:ascii="Liberation Sans" w:hAnsi="Liberation Sans"/>
          <w:b/>
          <w:sz w:val="20"/>
          <w:szCs w:val="20"/>
        </w:rPr>
        <w:t>3</w:t>
      </w:r>
      <w:r w:rsidRPr="00D737AF">
        <w:rPr>
          <w:rFonts w:ascii="Liberation Sans" w:hAnsi="Liberation Sans"/>
          <w:b/>
          <w:sz w:val="20"/>
          <w:szCs w:val="20"/>
        </w:rPr>
        <w:t xml:space="preserve">0 min.  AACSB: Analytic  AICPA </w:t>
      </w:r>
      <w:r w:rsidR="00E9671C">
        <w:rPr>
          <w:rFonts w:ascii="Liberation Sans" w:hAnsi="Liberation Sans"/>
          <w:b/>
          <w:sz w:val="20"/>
          <w:szCs w:val="20"/>
        </w:rPr>
        <w:t>A</w:t>
      </w:r>
      <w:r w:rsidR="00E9671C" w:rsidRPr="00D737AF">
        <w:rPr>
          <w:rFonts w:ascii="Liberation Sans" w:hAnsi="Liberation Sans"/>
          <w:b/>
          <w:sz w:val="20"/>
          <w:szCs w:val="20"/>
        </w:rPr>
        <w:t>C</w:t>
      </w:r>
      <w:r w:rsidRPr="00D737AF">
        <w:rPr>
          <w:rFonts w:ascii="Liberation Sans" w:hAnsi="Liberation Sans"/>
          <w:b/>
          <w:sz w:val="20"/>
          <w:szCs w:val="20"/>
        </w:rPr>
        <w:t>: Reporting</w:t>
      </w:r>
    </w:p>
    <w:p w14:paraId="44F9755D" w14:textId="77777777" w:rsidR="003A41B5" w:rsidRPr="00671D85" w:rsidRDefault="003A41B5" w:rsidP="003A41B5">
      <w:pPr>
        <w:pStyle w:val="BodyLarge"/>
        <w:tabs>
          <w:tab w:val="left" w:leader="dot" w:pos="600"/>
          <w:tab w:val="left" w:pos="1080"/>
          <w:tab w:val="left" w:pos="1800"/>
          <w:tab w:val="left" w:pos="7200"/>
          <w:tab w:val="left" w:pos="7560"/>
          <w:tab w:val="left" w:pos="8550"/>
          <w:tab w:val="left" w:pos="8910"/>
          <w:tab w:val="left" w:pos="9900"/>
        </w:tabs>
        <w:ind w:left="605"/>
        <w:rPr>
          <w:u w:val="double"/>
        </w:rPr>
      </w:pPr>
    </w:p>
    <w:p w14:paraId="31184DD9" w14:textId="77777777" w:rsidR="003A41B5" w:rsidRDefault="003A41B5" w:rsidP="003A41B5">
      <w:pPr>
        <w:spacing w:line="240" w:lineRule="auto"/>
        <w:jc w:val="center"/>
      </w:pPr>
    </w:p>
    <w:p w14:paraId="0C6F483D" w14:textId="77777777" w:rsidR="003A41B5" w:rsidRDefault="003A41B5" w:rsidP="003A41B5">
      <w:pPr>
        <w:spacing w:line="240" w:lineRule="auto"/>
        <w:jc w:val="center"/>
        <w:rPr>
          <w:sz w:val="4"/>
        </w:rP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3A41B5" w14:paraId="55A52971" w14:textId="77777777" w:rsidTr="00F565FA">
        <w:trPr>
          <w:jc w:val="center"/>
        </w:trPr>
        <w:tc>
          <w:tcPr>
            <w:tcW w:w="3400" w:type="dxa"/>
            <w:tcBorders>
              <w:top w:val="single" w:sz="8" w:space="0" w:color="000000"/>
              <w:left w:val="single" w:sz="8" w:space="0" w:color="000000"/>
              <w:bottom w:val="single" w:sz="8" w:space="0" w:color="000000"/>
              <w:right w:val="single" w:sz="8" w:space="0" w:color="000000"/>
            </w:tcBorders>
          </w:tcPr>
          <w:p w14:paraId="24330DCD" w14:textId="77777777" w:rsidR="003A41B5" w:rsidRDefault="003A41B5" w:rsidP="001A7CC7">
            <w:pPr>
              <w:pStyle w:val="BodyLarge"/>
              <w:spacing w:before="120" w:after="120"/>
              <w:jc w:val="center"/>
            </w:pPr>
            <w:r>
              <w:t>PROBLEM 1.5</w:t>
            </w:r>
          </w:p>
        </w:tc>
      </w:tr>
    </w:tbl>
    <w:p w14:paraId="3C33C831" w14:textId="77777777" w:rsidR="003A41B5" w:rsidRDefault="003A41B5" w:rsidP="003A41B5">
      <w:pPr>
        <w:pStyle w:val="BodyLarge"/>
      </w:pPr>
    </w:p>
    <w:p w14:paraId="2993C81C" w14:textId="77777777" w:rsidR="003A41B5" w:rsidRDefault="003A41B5" w:rsidP="003A41B5">
      <w:pPr>
        <w:pStyle w:val="BodyLarge"/>
      </w:pPr>
    </w:p>
    <w:p w14:paraId="25709884" w14:textId="77777777" w:rsidR="003A41B5" w:rsidRDefault="003A41B5" w:rsidP="003A41B5">
      <w:pPr>
        <w:pStyle w:val="BodyLarge"/>
        <w:tabs>
          <w:tab w:val="left" w:pos="600"/>
        </w:tabs>
        <w:ind w:left="600" w:hanging="600"/>
        <w:jc w:val="both"/>
      </w:pPr>
      <w:r>
        <w:t>(a)</w:t>
      </w:r>
      <w:r>
        <w:tab/>
      </w:r>
    </w:p>
    <w:p w14:paraId="6B97B839" w14:textId="77777777" w:rsidR="003A41B5" w:rsidRDefault="003A41B5" w:rsidP="003A41B5">
      <w:pPr>
        <w:pStyle w:val="BodyLarge"/>
        <w:tabs>
          <w:tab w:val="left" w:pos="600"/>
        </w:tabs>
      </w:pPr>
    </w:p>
    <w:p w14:paraId="36834C5B" w14:textId="77777777" w:rsidR="003A41B5" w:rsidRDefault="003A41B5" w:rsidP="003A41B5">
      <w:pPr>
        <w:pStyle w:val="BodyLarge"/>
        <w:tabs>
          <w:tab w:val="left" w:pos="600"/>
          <w:tab w:val="left" w:pos="1200"/>
          <w:tab w:val="right" w:leader="dot" w:pos="8400"/>
          <w:tab w:val="right" w:pos="9940"/>
        </w:tabs>
      </w:pPr>
    </w:p>
    <w:p w14:paraId="66151D64" w14:textId="77777777" w:rsidR="003A41B5" w:rsidRDefault="003A41B5" w:rsidP="003A41B5">
      <w:pPr>
        <w:pStyle w:val="BodyLarge"/>
        <w:tabs>
          <w:tab w:val="left" w:pos="600"/>
        </w:tabs>
        <w:jc w:val="center"/>
      </w:pPr>
      <w:r>
        <w:t>ROJO CORPORATION</w:t>
      </w:r>
    </w:p>
    <w:p w14:paraId="53157977" w14:textId="77777777" w:rsidR="003A41B5" w:rsidRDefault="003A41B5" w:rsidP="003A41B5">
      <w:pPr>
        <w:pStyle w:val="BodyLarge"/>
        <w:tabs>
          <w:tab w:val="left" w:pos="600"/>
        </w:tabs>
        <w:jc w:val="center"/>
      </w:pPr>
      <w:r>
        <w:t>Statement of Cash Flows</w:t>
      </w:r>
    </w:p>
    <w:p w14:paraId="79E1B8E5" w14:textId="77777777" w:rsidR="003A41B5" w:rsidRDefault="003A41B5" w:rsidP="003A41B5">
      <w:pPr>
        <w:pStyle w:val="BodyLarge"/>
        <w:tabs>
          <w:tab w:val="left" w:pos="600"/>
        </w:tabs>
        <w:jc w:val="center"/>
      </w:pPr>
      <w:r>
        <w:t xml:space="preserve">For the Year Ended December 31, </w:t>
      </w:r>
      <w:r w:rsidR="002D06F9">
        <w:t>2025</w:t>
      </w:r>
    </w:p>
    <w:p w14:paraId="637F3442" w14:textId="77777777" w:rsidR="003A41B5" w:rsidRDefault="003A41B5" w:rsidP="003A41B5">
      <w:pPr>
        <w:pStyle w:val="BodyLarge"/>
        <w:tabs>
          <w:tab w:val="right" w:pos="9940"/>
        </w:tabs>
        <w:spacing w:line="140" w:lineRule="exact"/>
        <w:ind w:left="576"/>
      </w:pPr>
      <w:r>
        <w:rPr>
          <w:u w:val="single"/>
        </w:rPr>
        <w:tab/>
      </w:r>
      <w:r>
        <w:rPr>
          <w:u w:val="single"/>
        </w:rPr>
        <w:tab/>
      </w:r>
    </w:p>
    <w:p w14:paraId="2204A69D" w14:textId="77777777" w:rsidR="003A41B5" w:rsidRDefault="003A41B5" w:rsidP="003A41B5">
      <w:pPr>
        <w:pStyle w:val="BodyLarge"/>
        <w:tabs>
          <w:tab w:val="left" w:pos="1107"/>
          <w:tab w:val="left" w:pos="1440"/>
          <w:tab w:val="right" w:leader="dot" w:pos="7200"/>
          <w:tab w:val="right" w:pos="8640"/>
          <w:tab w:val="left" w:pos="8700"/>
          <w:tab w:val="right" w:pos="9990"/>
        </w:tabs>
        <w:spacing w:before="120"/>
        <w:ind w:left="603"/>
        <w:jc w:val="both"/>
      </w:pPr>
      <w:r>
        <w:t>Cash flows from operating activities</w:t>
      </w:r>
    </w:p>
    <w:p w14:paraId="27789853" w14:textId="77777777" w:rsidR="003A41B5" w:rsidRDefault="003A41B5" w:rsidP="003A41B5">
      <w:pPr>
        <w:pStyle w:val="BodyLarge"/>
        <w:tabs>
          <w:tab w:val="left" w:pos="1107"/>
          <w:tab w:val="left" w:pos="1440"/>
          <w:tab w:val="right" w:leader="dot" w:pos="7200"/>
          <w:tab w:val="right" w:pos="8640"/>
          <w:tab w:val="right" w:pos="9990"/>
        </w:tabs>
        <w:ind w:left="603"/>
      </w:pPr>
      <w:r>
        <w:tab/>
        <w:t>Cash received from customers</w:t>
      </w:r>
      <w:r>
        <w:tab/>
      </w:r>
      <w:r>
        <w:tab/>
        <w:t>$</w:t>
      </w:r>
      <w:r>
        <w:rPr>
          <w:color w:val="000000"/>
        </w:rPr>
        <w:t>132</w:t>
      </w:r>
      <w:r>
        <w:t>,000</w:t>
      </w:r>
      <w:r>
        <w:rPr>
          <w:color w:val="FFFFFF"/>
        </w:rPr>
        <w:t>)</w:t>
      </w:r>
    </w:p>
    <w:p w14:paraId="58785FF9" w14:textId="77777777" w:rsidR="003A41B5" w:rsidRDefault="003A41B5" w:rsidP="003A41B5">
      <w:pPr>
        <w:pStyle w:val="BodyLarge"/>
        <w:tabs>
          <w:tab w:val="left" w:pos="1107"/>
          <w:tab w:val="left" w:pos="1440"/>
          <w:tab w:val="right" w:leader="dot" w:pos="7200"/>
          <w:tab w:val="right" w:pos="8640"/>
          <w:tab w:val="left" w:pos="8700"/>
          <w:tab w:val="right" w:pos="9990"/>
        </w:tabs>
        <w:ind w:left="603"/>
      </w:pPr>
      <w:r>
        <w:tab/>
        <w:t>Cash paid to suppliers</w:t>
      </w:r>
      <w:r>
        <w:tab/>
      </w:r>
      <w:r>
        <w:tab/>
      </w:r>
      <w:r>
        <w:rPr>
          <w:u w:val="single"/>
        </w:rPr>
        <w:t xml:space="preserve"> (104,000</w:t>
      </w:r>
      <w:r>
        <w:t>)</w:t>
      </w:r>
    </w:p>
    <w:p w14:paraId="1D06B9A9" w14:textId="77777777" w:rsidR="003A41B5" w:rsidRDefault="003A41B5" w:rsidP="003A41B5">
      <w:pPr>
        <w:pStyle w:val="BodyLarge"/>
        <w:tabs>
          <w:tab w:val="left" w:pos="1107"/>
          <w:tab w:val="left" w:pos="1440"/>
          <w:tab w:val="right" w:leader="dot" w:pos="7200"/>
          <w:tab w:val="right" w:pos="8640"/>
          <w:tab w:val="right" w:pos="9990"/>
        </w:tabs>
        <w:ind w:left="603"/>
      </w:pPr>
      <w:r>
        <w:tab/>
        <w:t>Net cash provided by operating activities</w:t>
      </w:r>
      <w:r>
        <w:tab/>
      </w:r>
      <w:r>
        <w:tab/>
      </w:r>
      <w:r>
        <w:tab/>
        <w:t>$28,000</w:t>
      </w:r>
      <w:r>
        <w:rPr>
          <w:color w:val="FFFFFF"/>
        </w:rPr>
        <w:t>)</w:t>
      </w:r>
    </w:p>
    <w:p w14:paraId="260D58F2" w14:textId="77777777" w:rsidR="003A41B5" w:rsidRDefault="003A41B5" w:rsidP="003A41B5">
      <w:pPr>
        <w:pStyle w:val="BodyLarge"/>
        <w:tabs>
          <w:tab w:val="left" w:pos="1107"/>
          <w:tab w:val="left" w:pos="1440"/>
          <w:tab w:val="right" w:leader="dot" w:pos="7200"/>
          <w:tab w:val="right" w:pos="8640"/>
          <w:tab w:val="left" w:pos="8700"/>
          <w:tab w:val="right" w:pos="9990"/>
        </w:tabs>
        <w:ind w:left="603"/>
      </w:pPr>
      <w:r>
        <w:t>Cash flows from investing activities</w:t>
      </w:r>
    </w:p>
    <w:p w14:paraId="6919F981" w14:textId="77777777" w:rsidR="003A41B5" w:rsidRDefault="003A41B5" w:rsidP="003A41B5">
      <w:pPr>
        <w:pStyle w:val="BodyLarge"/>
        <w:tabs>
          <w:tab w:val="left" w:pos="1107"/>
          <w:tab w:val="left" w:pos="1440"/>
          <w:tab w:val="right" w:leader="dot" w:pos="7200"/>
          <w:tab w:val="right" w:pos="8640"/>
          <w:tab w:val="left" w:pos="8700"/>
          <w:tab w:val="right" w:pos="9990"/>
        </w:tabs>
        <w:ind w:left="603"/>
      </w:pPr>
      <w:r>
        <w:tab/>
        <w:t>Cash paid to purchase equipment</w:t>
      </w:r>
      <w:r>
        <w:tab/>
      </w:r>
      <w:r>
        <w:tab/>
      </w:r>
      <w:r>
        <w:rPr>
          <w:u w:val="single"/>
        </w:rPr>
        <w:t xml:space="preserve">   (12,000</w:t>
      </w:r>
      <w:r>
        <w:t>)</w:t>
      </w:r>
    </w:p>
    <w:p w14:paraId="2485AF8B" w14:textId="77777777" w:rsidR="003A41B5" w:rsidRDefault="003A41B5" w:rsidP="003A41B5">
      <w:pPr>
        <w:pStyle w:val="BodyLarge"/>
        <w:tabs>
          <w:tab w:val="left" w:pos="1107"/>
          <w:tab w:val="left" w:pos="1440"/>
          <w:tab w:val="right" w:leader="dot" w:pos="7200"/>
          <w:tab w:val="right" w:pos="8640"/>
          <w:tab w:val="right" w:pos="9990"/>
        </w:tabs>
        <w:ind w:left="603"/>
      </w:pPr>
      <w:r>
        <w:tab/>
        <w:t>Net cash used by investing activities</w:t>
      </w:r>
      <w:r>
        <w:tab/>
      </w:r>
      <w:r>
        <w:tab/>
      </w:r>
      <w:r>
        <w:tab/>
        <w:t>(12,000)</w:t>
      </w:r>
    </w:p>
    <w:p w14:paraId="37AC2DA1" w14:textId="77777777" w:rsidR="003A41B5" w:rsidRDefault="003A41B5" w:rsidP="003A41B5">
      <w:pPr>
        <w:pStyle w:val="BodyLarge"/>
        <w:tabs>
          <w:tab w:val="left" w:pos="1107"/>
          <w:tab w:val="left" w:pos="1440"/>
          <w:tab w:val="right" w:leader="dot" w:pos="7200"/>
          <w:tab w:val="right" w:pos="8640"/>
          <w:tab w:val="left" w:pos="8700"/>
          <w:tab w:val="right" w:pos="9990"/>
        </w:tabs>
        <w:ind w:left="603"/>
      </w:pPr>
      <w:r>
        <w:t>Cash flows from financing activities</w:t>
      </w:r>
    </w:p>
    <w:p w14:paraId="635F53ED" w14:textId="77777777" w:rsidR="003A41B5" w:rsidRDefault="003A41B5" w:rsidP="003A41B5">
      <w:pPr>
        <w:pStyle w:val="BodyLarge"/>
        <w:tabs>
          <w:tab w:val="left" w:pos="1107"/>
          <w:tab w:val="left" w:pos="1440"/>
          <w:tab w:val="right" w:leader="dot" w:pos="7200"/>
          <w:tab w:val="left" w:pos="7398"/>
          <w:tab w:val="right" w:pos="8649"/>
          <w:tab w:val="left" w:pos="8775"/>
          <w:tab w:val="right" w:pos="9990"/>
        </w:tabs>
        <w:ind w:left="603"/>
        <w:rPr>
          <w:color w:val="FFFFFF"/>
        </w:rPr>
      </w:pPr>
      <w:r>
        <w:tab/>
        <w:t>Cash received from issuing common stock</w:t>
      </w:r>
      <w:r>
        <w:tab/>
      </w:r>
      <w:r>
        <w:tab/>
      </w:r>
      <w:r>
        <w:tab/>
        <w:t xml:space="preserve">   22,000</w:t>
      </w:r>
      <w:r>
        <w:rPr>
          <w:color w:val="FFFFFF"/>
        </w:rPr>
        <w:t>)</w:t>
      </w:r>
    </w:p>
    <w:p w14:paraId="5B238E27" w14:textId="77777777" w:rsidR="003A41B5" w:rsidRDefault="003A41B5" w:rsidP="003A41B5">
      <w:pPr>
        <w:pStyle w:val="BodyLarge"/>
        <w:tabs>
          <w:tab w:val="left" w:pos="1107"/>
          <w:tab w:val="left" w:pos="1440"/>
          <w:tab w:val="right" w:leader="dot" w:pos="7200"/>
          <w:tab w:val="right" w:pos="8640"/>
          <w:tab w:val="left" w:pos="8700"/>
          <w:tab w:val="right" w:pos="9990"/>
        </w:tabs>
        <w:ind w:left="603"/>
      </w:pPr>
      <w:r>
        <w:tab/>
        <w:t>Cash dividends paid</w:t>
      </w:r>
      <w:r>
        <w:tab/>
      </w:r>
      <w:r>
        <w:tab/>
      </w:r>
      <w:r>
        <w:rPr>
          <w:u w:val="single"/>
        </w:rPr>
        <w:t xml:space="preserve">     (7,000</w:t>
      </w:r>
      <w:r>
        <w:t>)</w:t>
      </w:r>
    </w:p>
    <w:p w14:paraId="7E114CF3" w14:textId="77777777" w:rsidR="003A41B5" w:rsidRDefault="003A41B5" w:rsidP="003A41B5">
      <w:pPr>
        <w:pStyle w:val="BodyLarge"/>
        <w:tabs>
          <w:tab w:val="left" w:pos="1107"/>
          <w:tab w:val="left" w:pos="1440"/>
          <w:tab w:val="right" w:leader="dot" w:pos="7200"/>
          <w:tab w:val="right" w:pos="8640"/>
          <w:tab w:val="right" w:pos="9990"/>
        </w:tabs>
        <w:ind w:left="603"/>
        <w:rPr>
          <w:color w:val="FFFFFF"/>
        </w:rPr>
      </w:pPr>
      <w:r>
        <w:tab/>
        <w:t>Net cash provided by financing activities</w:t>
      </w:r>
      <w:r>
        <w:tab/>
      </w:r>
      <w:r>
        <w:tab/>
      </w:r>
      <w:r>
        <w:tab/>
      </w:r>
      <w:r w:rsidRPr="006448B8">
        <w:rPr>
          <w:u w:val="single"/>
        </w:rPr>
        <w:t xml:space="preserve">  15,000</w:t>
      </w:r>
      <w:r w:rsidRPr="006E2194">
        <w:rPr>
          <w:color w:val="FFFFFF"/>
        </w:rPr>
        <w:t>)</w:t>
      </w:r>
    </w:p>
    <w:p w14:paraId="78C1FDDC" w14:textId="77777777" w:rsidR="003A41B5" w:rsidRDefault="003A41B5" w:rsidP="003A41B5">
      <w:pPr>
        <w:pStyle w:val="BodyLarge"/>
        <w:tabs>
          <w:tab w:val="left" w:pos="1107"/>
          <w:tab w:val="left" w:pos="1440"/>
          <w:tab w:val="right" w:leader="dot" w:pos="7200"/>
          <w:tab w:val="right" w:pos="8640"/>
          <w:tab w:val="right" w:pos="9990"/>
        </w:tabs>
        <w:ind w:left="603"/>
        <w:rPr>
          <w:color w:val="FFFFFF"/>
        </w:rPr>
      </w:pPr>
      <w:r>
        <w:t>Net increase in cash</w:t>
      </w:r>
      <w:r>
        <w:tab/>
      </w:r>
      <w:r>
        <w:tab/>
      </w:r>
      <w:r>
        <w:tab/>
      </w:r>
      <w:r w:rsidRPr="00086ED0">
        <w:t>31,000</w:t>
      </w:r>
      <w:r>
        <w:rPr>
          <w:color w:val="FFFFFF"/>
        </w:rPr>
        <w:t>)</w:t>
      </w:r>
    </w:p>
    <w:p w14:paraId="4534DD3A" w14:textId="77777777" w:rsidR="003A41B5" w:rsidRDefault="003A41B5" w:rsidP="003A41B5">
      <w:pPr>
        <w:pStyle w:val="BodyLarge"/>
        <w:tabs>
          <w:tab w:val="left" w:pos="1107"/>
          <w:tab w:val="left" w:pos="1440"/>
          <w:tab w:val="right" w:leader="dot" w:pos="7200"/>
          <w:tab w:val="right" w:pos="9900"/>
        </w:tabs>
        <w:ind w:left="603"/>
      </w:pPr>
      <w:r>
        <w:t>Cash at beginning of period</w:t>
      </w:r>
      <w:r>
        <w:tab/>
      </w:r>
      <w:r>
        <w:tab/>
      </w:r>
      <w:r>
        <w:rPr>
          <w:u w:val="single"/>
        </w:rPr>
        <w:t xml:space="preserve">    </w:t>
      </w:r>
      <w:r w:rsidRPr="00086ED0">
        <w:rPr>
          <w:u w:val="single"/>
        </w:rPr>
        <w:t>9,000</w:t>
      </w:r>
    </w:p>
    <w:p w14:paraId="1817E119" w14:textId="77777777" w:rsidR="003A41B5" w:rsidRDefault="003A41B5" w:rsidP="003A41B5">
      <w:pPr>
        <w:pStyle w:val="BodyLarge"/>
        <w:tabs>
          <w:tab w:val="left" w:pos="1107"/>
          <w:tab w:val="left" w:pos="1440"/>
          <w:tab w:val="right" w:leader="dot" w:pos="7200"/>
          <w:tab w:val="right" w:pos="9900"/>
        </w:tabs>
        <w:ind w:left="603"/>
      </w:pPr>
      <w:r>
        <w:t>Cash at end of period</w:t>
      </w:r>
      <w:r>
        <w:tab/>
      </w:r>
      <w:r>
        <w:tab/>
      </w:r>
      <w:r w:rsidRPr="00086ED0">
        <w:rPr>
          <w:u w:val="double"/>
        </w:rPr>
        <w:t>$40,000</w:t>
      </w:r>
    </w:p>
    <w:p w14:paraId="67234C8E" w14:textId="77777777" w:rsidR="003A41B5" w:rsidRDefault="003A41B5" w:rsidP="003A41B5">
      <w:pPr>
        <w:pStyle w:val="BodyLarge"/>
        <w:tabs>
          <w:tab w:val="left" w:pos="1107"/>
          <w:tab w:val="left" w:pos="1440"/>
        </w:tabs>
        <w:ind w:left="603"/>
        <w:jc w:val="both"/>
      </w:pPr>
    </w:p>
    <w:p w14:paraId="503CC092" w14:textId="77777777" w:rsidR="003A41B5" w:rsidRPr="0020040D" w:rsidRDefault="003A41B5" w:rsidP="003A41B5">
      <w:pPr>
        <w:pStyle w:val="NoSpacing"/>
        <w:rPr>
          <w:b/>
        </w:rPr>
      </w:pPr>
      <w:r w:rsidRPr="0020040D">
        <w:rPr>
          <w:b/>
        </w:rPr>
        <w:t xml:space="preserve">(Cash flows from </w:t>
      </w:r>
      <w:proofErr w:type="spellStart"/>
      <w:r w:rsidRPr="0020040D">
        <w:rPr>
          <w:b/>
        </w:rPr>
        <w:t>oper</w:t>
      </w:r>
      <w:proofErr w:type="spellEnd"/>
      <w:r w:rsidRPr="0020040D">
        <w:rPr>
          <w:b/>
        </w:rPr>
        <w:t>., invest., and fin. act. = Net change in cash)</w:t>
      </w:r>
    </w:p>
    <w:p w14:paraId="45B48AD6" w14:textId="77777777" w:rsidR="003A41B5" w:rsidRPr="0020040D" w:rsidRDefault="003A41B5" w:rsidP="003A41B5">
      <w:pPr>
        <w:pStyle w:val="NoSpacing"/>
        <w:rPr>
          <w:b/>
        </w:rPr>
      </w:pPr>
      <w:r w:rsidRPr="00972A0F">
        <w:rPr>
          <w:b/>
        </w:rPr>
        <w:t xml:space="preserve">[($132,000 </w:t>
      </w:r>
      <w:r w:rsidR="00AE64CA">
        <w:rPr>
          <w:b/>
        </w:rPr>
        <w:t>–</w:t>
      </w:r>
      <w:r w:rsidRPr="00972A0F">
        <w:rPr>
          <w:b/>
        </w:rPr>
        <w:t xml:space="preserve"> $104,000) </w:t>
      </w:r>
      <w:r w:rsidR="00AE64CA">
        <w:rPr>
          <w:b/>
        </w:rPr>
        <w:t>–</w:t>
      </w:r>
      <w:r w:rsidRPr="00972A0F">
        <w:rPr>
          <w:b/>
        </w:rPr>
        <w:t xml:space="preserve"> $12,000 + ($22,000 </w:t>
      </w:r>
      <w:r w:rsidR="00AE64CA">
        <w:rPr>
          <w:b/>
        </w:rPr>
        <w:t>–</w:t>
      </w:r>
      <w:r w:rsidRPr="00972A0F">
        <w:rPr>
          <w:b/>
        </w:rPr>
        <w:t xml:space="preserve"> $7,000) = $31,000]</w:t>
      </w:r>
    </w:p>
    <w:p w14:paraId="3A3F1FDD" w14:textId="77777777" w:rsidR="003A41B5" w:rsidRDefault="003A41B5" w:rsidP="003A41B5">
      <w:pPr>
        <w:pStyle w:val="BodyLarge"/>
        <w:tabs>
          <w:tab w:val="left" w:pos="600"/>
        </w:tabs>
        <w:ind w:left="600" w:hanging="600"/>
        <w:jc w:val="both"/>
      </w:pPr>
    </w:p>
    <w:p w14:paraId="22B63F3F" w14:textId="77777777" w:rsidR="003A41B5" w:rsidRDefault="003A41B5" w:rsidP="003A41B5">
      <w:pPr>
        <w:pStyle w:val="BodyLarge"/>
        <w:tabs>
          <w:tab w:val="left" w:pos="600"/>
        </w:tabs>
        <w:ind w:left="600" w:hanging="600"/>
        <w:jc w:val="both"/>
      </w:pPr>
      <w:r>
        <w:t>(b)</w:t>
      </w:r>
      <w:r>
        <w:tab/>
      </w:r>
      <w:r>
        <w:rPr>
          <w:spacing w:val="-2"/>
        </w:rPr>
        <w:t xml:space="preserve">Rojo Corporation’s operating activities provided $28,000 </w:t>
      </w:r>
      <w:r w:rsidR="00EB0E97">
        <w:rPr>
          <w:spacing w:val="-2"/>
        </w:rPr>
        <w:t xml:space="preserve">of </w:t>
      </w:r>
      <w:r>
        <w:rPr>
          <w:spacing w:val="-2"/>
        </w:rPr>
        <w:t>cash which</w:t>
      </w:r>
      <w:r>
        <w:t xml:space="preserve"> </w:t>
      </w:r>
      <w:r>
        <w:rPr>
          <w:spacing w:val="-4"/>
        </w:rPr>
        <w:t>was adequate to fund its investing activities $12,000 and make $</w:t>
      </w:r>
      <w:r>
        <w:t>7,000 of dividend payments.</w:t>
      </w:r>
    </w:p>
    <w:p w14:paraId="44A5252F" w14:textId="77777777" w:rsidR="003A41B5" w:rsidRDefault="003A41B5" w:rsidP="003A41B5">
      <w:pPr>
        <w:pStyle w:val="BodyLarge"/>
        <w:tabs>
          <w:tab w:val="left" w:pos="600"/>
        </w:tabs>
        <w:jc w:val="both"/>
      </w:pPr>
    </w:p>
    <w:p w14:paraId="0E9058FD" w14:textId="77777777" w:rsidR="003A41B5" w:rsidRPr="00D737AF" w:rsidRDefault="003A41B5" w:rsidP="003A41B5">
      <w:pPr>
        <w:pStyle w:val="NoSpacing"/>
        <w:rPr>
          <w:rFonts w:ascii="Liberation Sans" w:hAnsi="Liberation Sans"/>
          <w:b/>
          <w:sz w:val="20"/>
          <w:szCs w:val="20"/>
        </w:rPr>
      </w:pPr>
      <w:r w:rsidRPr="00D737AF">
        <w:rPr>
          <w:rFonts w:ascii="Liberation Sans" w:hAnsi="Liberation Sans"/>
          <w:b/>
          <w:sz w:val="20"/>
          <w:szCs w:val="20"/>
        </w:rPr>
        <w:t xml:space="preserve">LO 3  BT: AP  Difficulty: Medium  TOT: </w:t>
      </w:r>
      <w:r>
        <w:rPr>
          <w:rFonts w:ascii="Liberation Sans" w:hAnsi="Liberation Sans"/>
          <w:b/>
          <w:sz w:val="20"/>
          <w:szCs w:val="20"/>
        </w:rPr>
        <w:t>3</w:t>
      </w:r>
      <w:r w:rsidRPr="00D737AF">
        <w:rPr>
          <w:rFonts w:ascii="Liberation Sans" w:hAnsi="Liberation Sans"/>
          <w:b/>
          <w:sz w:val="20"/>
          <w:szCs w:val="20"/>
        </w:rPr>
        <w:t xml:space="preserve">0 min.  AACSB: Analytic  AICPA </w:t>
      </w:r>
      <w:r w:rsidR="00E9671C">
        <w:rPr>
          <w:rFonts w:ascii="Liberation Sans" w:hAnsi="Liberation Sans"/>
          <w:b/>
          <w:sz w:val="20"/>
          <w:szCs w:val="20"/>
        </w:rPr>
        <w:t>A</w:t>
      </w:r>
      <w:r w:rsidR="00E9671C" w:rsidRPr="00D737AF">
        <w:rPr>
          <w:rFonts w:ascii="Liberation Sans" w:hAnsi="Liberation Sans"/>
          <w:b/>
          <w:sz w:val="20"/>
          <w:szCs w:val="20"/>
        </w:rPr>
        <w:t>C</w:t>
      </w:r>
      <w:r w:rsidRPr="00D737AF">
        <w:rPr>
          <w:rFonts w:ascii="Liberation Sans" w:hAnsi="Liberation Sans"/>
          <w:b/>
          <w:sz w:val="20"/>
          <w:szCs w:val="20"/>
        </w:rPr>
        <w:t>: Reporting</w:t>
      </w:r>
    </w:p>
    <w:p w14:paraId="52B29E60" w14:textId="77777777" w:rsidR="003A41B5" w:rsidRDefault="003A41B5" w:rsidP="003A41B5">
      <w:pPr>
        <w:spacing w:line="240" w:lineRule="auto"/>
        <w:jc w:val="center"/>
        <w:rPr>
          <w:sz w:val="4"/>
        </w:rP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3A41B5" w14:paraId="3134917C" w14:textId="77777777" w:rsidTr="00F565FA">
        <w:trPr>
          <w:jc w:val="center"/>
        </w:trPr>
        <w:tc>
          <w:tcPr>
            <w:tcW w:w="3400" w:type="dxa"/>
            <w:tcBorders>
              <w:top w:val="single" w:sz="8" w:space="0" w:color="000000"/>
              <w:left w:val="single" w:sz="8" w:space="0" w:color="000000"/>
              <w:bottom w:val="single" w:sz="8" w:space="0" w:color="000000"/>
              <w:right w:val="single" w:sz="8" w:space="0" w:color="000000"/>
            </w:tcBorders>
          </w:tcPr>
          <w:p w14:paraId="2972B91F" w14:textId="77777777" w:rsidR="003A41B5" w:rsidRDefault="003A41B5" w:rsidP="00E731B8">
            <w:pPr>
              <w:pStyle w:val="BodyLarge"/>
              <w:spacing w:before="120" w:after="120"/>
              <w:jc w:val="center"/>
            </w:pPr>
            <w:r>
              <w:t>PROBLEM 1.6</w:t>
            </w:r>
          </w:p>
        </w:tc>
      </w:tr>
    </w:tbl>
    <w:p w14:paraId="48BE16DE" w14:textId="77777777" w:rsidR="003A41B5" w:rsidRDefault="003A41B5" w:rsidP="003A41B5">
      <w:pPr>
        <w:pStyle w:val="BodyLarge"/>
      </w:pPr>
    </w:p>
    <w:p w14:paraId="3F800DCD" w14:textId="77777777" w:rsidR="003A41B5" w:rsidRDefault="003A41B5" w:rsidP="003A41B5">
      <w:pPr>
        <w:pStyle w:val="BodyLarge"/>
      </w:pPr>
    </w:p>
    <w:p w14:paraId="2E9E526E" w14:textId="77777777" w:rsidR="003A41B5" w:rsidRDefault="003A41B5" w:rsidP="003A41B5">
      <w:pPr>
        <w:pStyle w:val="BodyLarge"/>
        <w:tabs>
          <w:tab w:val="left" w:pos="600"/>
          <w:tab w:val="left" w:pos="1200"/>
        </w:tabs>
        <w:ind w:left="1195" w:hanging="1195"/>
        <w:jc w:val="both"/>
      </w:pPr>
      <w:r>
        <w:t>(a)</w:t>
      </w:r>
      <w:r>
        <w:tab/>
        <w:t>1.</w:t>
      </w:r>
      <w:r>
        <w:tab/>
      </w:r>
      <w:r>
        <w:rPr>
          <w:spacing w:val="-4"/>
        </w:rPr>
        <w:t xml:space="preserve">Since the boat actually belongs to Miko Liu—not to </w:t>
      </w:r>
      <w:proofErr w:type="spellStart"/>
      <w:r>
        <w:rPr>
          <w:spacing w:val="-4"/>
        </w:rPr>
        <w:t>Micado</w:t>
      </w:r>
      <w:proofErr w:type="spellEnd"/>
      <w:r>
        <w:rPr>
          <w:spacing w:val="-4"/>
        </w:rPr>
        <w:t xml:space="preserve"> Corporation—it should not be reported on the corporation’s balance sheet. Likewise, the boat loan is a personal loan of Miko’s—not a liability of </w:t>
      </w:r>
      <w:proofErr w:type="spellStart"/>
      <w:r>
        <w:rPr>
          <w:spacing w:val="-4"/>
        </w:rPr>
        <w:t>Micado</w:t>
      </w:r>
      <w:proofErr w:type="spellEnd"/>
      <w:r>
        <w:rPr>
          <w:spacing w:val="-4"/>
        </w:rPr>
        <w:t xml:space="preserve"> Corporation.</w:t>
      </w:r>
    </w:p>
    <w:p w14:paraId="0ACD2174" w14:textId="77777777" w:rsidR="003A41B5" w:rsidRDefault="003A41B5" w:rsidP="003A41B5">
      <w:pPr>
        <w:pStyle w:val="BodyLarge"/>
        <w:tabs>
          <w:tab w:val="left" w:pos="600"/>
          <w:tab w:val="left" w:pos="1200"/>
        </w:tabs>
        <w:ind w:left="1200" w:hanging="1200"/>
        <w:jc w:val="both"/>
      </w:pPr>
    </w:p>
    <w:p w14:paraId="7A890A4C" w14:textId="77777777" w:rsidR="003A41B5" w:rsidRDefault="003A41B5" w:rsidP="003A41B5">
      <w:pPr>
        <w:pStyle w:val="BodyLarge"/>
        <w:tabs>
          <w:tab w:val="left" w:pos="600"/>
          <w:tab w:val="left" w:pos="1200"/>
        </w:tabs>
        <w:ind w:left="1200" w:hanging="1200"/>
        <w:jc w:val="both"/>
      </w:pPr>
      <w:r>
        <w:tab/>
        <w:t>2.</w:t>
      </w:r>
      <w:r>
        <w:tab/>
        <w:t xml:space="preserve">The inventory should be reported at $25,000, the amount paid when it was purchased. </w:t>
      </w:r>
      <w:proofErr w:type="spellStart"/>
      <w:r>
        <w:rPr>
          <w:spacing w:val="-4"/>
        </w:rPr>
        <w:t>Micado</w:t>
      </w:r>
      <w:proofErr w:type="spellEnd"/>
      <w:r>
        <w:t xml:space="preserve"> Corporation will record $36,000 as revenues when the inventory is sold.</w:t>
      </w:r>
    </w:p>
    <w:p w14:paraId="765CF76C" w14:textId="77777777" w:rsidR="003A41B5" w:rsidRDefault="003A41B5" w:rsidP="003A41B5">
      <w:pPr>
        <w:pStyle w:val="BodyLarge"/>
        <w:tabs>
          <w:tab w:val="left" w:pos="600"/>
          <w:tab w:val="left" w:pos="1200"/>
        </w:tabs>
        <w:ind w:left="1200" w:hanging="1200"/>
        <w:jc w:val="both"/>
      </w:pPr>
    </w:p>
    <w:p w14:paraId="678CE723" w14:textId="77777777" w:rsidR="003A41B5" w:rsidRDefault="003A41B5" w:rsidP="003A41B5">
      <w:pPr>
        <w:pStyle w:val="BodyLarge"/>
        <w:tabs>
          <w:tab w:val="left" w:pos="600"/>
          <w:tab w:val="left" w:pos="1200"/>
        </w:tabs>
        <w:ind w:left="1200" w:hanging="1200"/>
        <w:jc w:val="both"/>
      </w:pPr>
      <w:r>
        <w:tab/>
        <w:t>3.</w:t>
      </w:r>
      <w:r>
        <w:tab/>
        <w:t xml:space="preserve">The $10,000 receivable is not an asset of </w:t>
      </w:r>
      <w:proofErr w:type="spellStart"/>
      <w:r>
        <w:rPr>
          <w:spacing w:val="-4"/>
        </w:rPr>
        <w:t>Micado</w:t>
      </w:r>
      <w:proofErr w:type="spellEnd"/>
      <w:r>
        <w:t xml:space="preserve"> Corporation—it is a personal asset of </w:t>
      </w:r>
      <w:r>
        <w:rPr>
          <w:spacing w:val="-4"/>
        </w:rPr>
        <w:t>Miko Liu</w:t>
      </w:r>
      <w:r>
        <w:t>.</w:t>
      </w:r>
    </w:p>
    <w:p w14:paraId="238C2220" w14:textId="77777777" w:rsidR="003A41B5" w:rsidRDefault="003A41B5" w:rsidP="003A41B5">
      <w:pPr>
        <w:pStyle w:val="BodyLarge"/>
        <w:tabs>
          <w:tab w:val="left" w:pos="600"/>
          <w:tab w:val="left" w:pos="1200"/>
        </w:tabs>
        <w:ind w:left="1200" w:hanging="1200"/>
        <w:jc w:val="both"/>
      </w:pPr>
    </w:p>
    <w:p w14:paraId="5205FB7E" w14:textId="77777777" w:rsidR="003A41B5" w:rsidRDefault="003A41B5" w:rsidP="003A41B5">
      <w:pPr>
        <w:pStyle w:val="BodyLarge"/>
        <w:tabs>
          <w:tab w:val="left" w:pos="600"/>
          <w:tab w:val="left" w:pos="1200"/>
        </w:tabs>
        <w:ind w:left="1200" w:hanging="1200"/>
        <w:jc w:val="both"/>
      </w:pPr>
    </w:p>
    <w:p w14:paraId="4A8DF0C2" w14:textId="77777777" w:rsidR="003A41B5" w:rsidRDefault="003A41B5" w:rsidP="003A41B5">
      <w:pPr>
        <w:pStyle w:val="BodyLarge"/>
        <w:tabs>
          <w:tab w:val="left" w:pos="600"/>
          <w:tab w:val="left" w:pos="1200"/>
          <w:tab w:val="center" w:pos="5270"/>
        </w:tabs>
        <w:ind w:left="1200" w:hanging="1200"/>
        <w:jc w:val="both"/>
      </w:pPr>
      <w:r>
        <w:t>(b)</w:t>
      </w:r>
      <w:r>
        <w:tab/>
      </w:r>
      <w:r>
        <w:tab/>
      </w:r>
      <w:r>
        <w:tab/>
      </w:r>
      <w:r>
        <w:rPr>
          <w:spacing w:val="-4"/>
        </w:rPr>
        <w:t>MICADO</w:t>
      </w:r>
      <w:r>
        <w:t xml:space="preserve"> CORPORATION</w:t>
      </w:r>
    </w:p>
    <w:p w14:paraId="425A101A" w14:textId="77777777" w:rsidR="003A41B5" w:rsidRDefault="003A41B5" w:rsidP="003A41B5">
      <w:pPr>
        <w:pStyle w:val="BodyLarge"/>
        <w:tabs>
          <w:tab w:val="left" w:pos="600"/>
          <w:tab w:val="left" w:pos="1200"/>
          <w:tab w:val="center" w:pos="5270"/>
        </w:tabs>
        <w:ind w:left="1200" w:hanging="1200"/>
      </w:pPr>
      <w:r>
        <w:tab/>
      </w:r>
      <w:r>
        <w:tab/>
      </w:r>
      <w:r>
        <w:tab/>
        <w:t>Balance Sheet</w:t>
      </w:r>
    </w:p>
    <w:p w14:paraId="1428962E" w14:textId="77777777" w:rsidR="003A41B5" w:rsidRDefault="003A41B5" w:rsidP="003A41B5">
      <w:pPr>
        <w:pStyle w:val="BodyLarge"/>
        <w:tabs>
          <w:tab w:val="left" w:pos="600"/>
          <w:tab w:val="left" w:pos="1200"/>
          <w:tab w:val="center" w:pos="5270"/>
        </w:tabs>
        <w:ind w:left="1200" w:hanging="1200"/>
      </w:pPr>
      <w:r>
        <w:tab/>
      </w:r>
      <w:r>
        <w:tab/>
      </w:r>
      <w:r>
        <w:tab/>
        <w:t xml:space="preserve">December 31, </w:t>
      </w:r>
      <w:r w:rsidR="002D06F9">
        <w:t>2025</w:t>
      </w:r>
    </w:p>
    <w:p w14:paraId="7416294A" w14:textId="77777777" w:rsidR="003A41B5" w:rsidRDefault="003A41B5" w:rsidP="003A41B5">
      <w:pPr>
        <w:pStyle w:val="BodyLarge"/>
        <w:tabs>
          <w:tab w:val="left" w:pos="600"/>
          <w:tab w:val="right" w:pos="9940"/>
        </w:tabs>
        <w:spacing w:line="140" w:lineRule="exact"/>
        <w:ind w:left="1200" w:hanging="1200"/>
        <w:rPr>
          <w:u w:val="single"/>
        </w:rPr>
      </w:pPr>
      <w:r>
        <w:tab/>
      </w:r>
      <w:r>
        <w:rPr>
          <w:u w:val="single"/>
        </w:rPr>
        <w:tab/>
      </w:r>
      <w:r>
        <w:rPr>
          <w:u w:val="single"/>
        </w:rPr>
        <w:tab/>
      </w:r>
    </w:p>
    <w:p w14:paraId="113B0022" w14:textId="77777777" w:rsidR="003A41B5" w:rsidRPr="008D066B" w:rsidRDefault="003A41B5" w:rsidP="003A41B5">
      <w:pPr>
        <w:pStyle w:val="BodyLarge"/>
        <w:tabs>
          <w:tab w:val="left" w:pos="600"/>
          <w:tab w:val="left" w:pos="1200"/>
          <w:tab w:val="center" w:pos="5265"/>
        </w:tabs>
        <w:spacing w:before="120"/>
        <w:rPr>
          <w:u w:val="single"/>
        </w:rPr>
      </w:pPr>
      <w:r>
        <w:tab/>
      </w:r>
      <w:r>
        <w:tab/>
      </w:r>
      <w:r>
        <w:tab/>
      </w:r>
      <w:r w:rsidRPr="008D066B">
        <w:rPr>
          <w:u w:val="single"/>
        </w:rPr>
        <w:t>Assets</w:t>
      </w:r>
    </w:p>
    <w:p w14:paraId="1F80E2C2" w14:textId="77777777" w:rsidR="003A41B5" w:rsidRDefault="003A41B5" w:rsidP="003A41B5">
      <w:pPr>
        <w:pStyle w:val="BodyLarge"/>
        <w:tabs>
          <w:tab w:val="left" w:pos="600"/>
          <w:tab w:val="left" w:pos="1200"/>
          <w:tab w:val="right" w:leader="dot" w:pos="7200"/>
          <w:tab w:val="right" w:pos="8460"/>
          <w:tab w:val="right" w:pos="9840"/>
          <w:tab w:val="right" w:pos="9940"/>
        </w:tabs>
      </w:pPr>
      <w:r>
        <w:tab/>
        <w:t>Cash</w:t>
      </w:r>
      <w:r>
        <w:tab/>
      </w:r>
      <w:r>
        <w:tab/>
      </w:r>
      <w:r>
        <w:tab/>
        <w:t>$20,000</w:t>
      </w:r>
      <w:r>
        <w:tab/>
      </w:r>
      <w:r>
        <w:rPr>
          <w:color w:val="FFFFFF"/>
        </w:rPr>
        <w:t>*</w:t>
      </w:r>
    </w:p>
    <w:p w14:paraId="2E87EE1D" w14:textId="77777777" w:rsidR="003A41B5" w:rsidRDefault="003A41B5" w:rsidP="003A41B5">
      <w:pPr>
        <w:pStyle w:val="BodyLarge"/>
        <w:tabs>
          <w:tab w:val="left" w:pos="600"/>
          <w:tab w:val="left" w:pos="1200"/>
          <w:tab w:val="right" w:leader="dot" w:pos="7200"/>
          <w:tab w:val="right" w:pos="8460"/>
          <w:tab w:val="right" w:pos="9840"/>
          <w:tab w:val="right" w:pos="9940"/>
        </w:tabs>
      </w:pPr>
      <w:r>
        <w:tab/>
        <w:t>Accounts receivable</w:t>
      </w:r>
      <w:r>
        <w:tab/>
      </w:r>
      <w:r>
        <w:tab/>
      </w:r>
      <w:r>
        <w:tab/>
      </w:r>
      <w:r>
        <w:t> </w:t>
      </w:r>
      <w:r>
        <w:t>40,000</w:t>
      </w:r>
      <w:r>
        <w:tab/>
        <w:t>*</w:t>
      </w:r>
    </w:p>
    <w:p w14:paraId="2FC6ACDF" w14:textId="77777777" w:rsidR="003A41B5" w:rsidRDefault="003A41B5" w:rsidP="003A41B5">
      <w:pPr>
        <w:pStyle w:val="BodyLarge"/>
        <w:tabs>
          <w:tab w:val="left" w:pos="600"/>
          <w:tab w:val="left" w:pos="1200"/>
          <w:tab w:val="right" w:leader="dot" w:pos="7200"/>
          <w:tab w:val="right" w:pos="8460"/>
          <w:tab w:val="right" w:pos="9840"/>
          <w:tab w:val="right" w:pos="9940"/>
        </w:tabs>
      </w:pPr>
      <w:r>
        <w:tab/>
        <w:t>Inventory</w:t>
      </w:r>
      <w:r>
        <w:tab/>
      </w:r>
      <w:r>
        <w:tab/>
      </w:r>
      <w:r>
        <w:tab/>
      </w:r>
      <w:r>
        <w:rPr>
          <w:u w:val="single"/>
        </w:rPr>
        <w:t> </w:t>
      </w:r>
      <w:r>
        <w:rPr>
          <w:u w:val="single"/>
        </w:rPr>
        <w:t>25,000</w:t>
      </w:r>
      <w:r>
        <w:tab/>
      </w:r>
      <w:r>
        <w:rPr>
          <w:color w:val="FFFFFF"/>
        </w:rPr>
        <w:t>*</w:t>
      </w:r>
    </w:p>
    <w:p w14:paraId="73E2B4C9" w14:textId="77777777" w:rsidR="003A41B5" w:rsidRDefault="003A41B5" w:rsidP="003A41B5">
      <w:pPr>
        <w:pStyle w:val="BodyLarge"/>
        <w:tabs>
          <w:tab w:val="left" w:pos="600"/>
          <w:tab w:val="left" w:pos="1200"/>
          <w:tab w:val="right" w:leader="dot" w:pos="7200"/>
          <w:tab w:val="right" w:pos="8460"/>
          <w:tab w:val="right" w:pos="9840"/>
          <w:tab w:val="right" w:pos="9940"/>
        </w:tabs>
      </w:pPr>
      <w:r>
        <w:tab/>
        <w:t>Total assets</w:t>
      </w:r>
      <w:r>
        <w:tab/>
      </w:r>
      <w:r>
        <w:tab/>
      </w:r>
      <w:r>
        <w:tab/>
      </w:r>
      <w:r>
        <w:rPr>
          <w:u w:val="double"/>
        </w:rPr>
        <w:t>$85,000</w:t>
      </w:r>
      <w:r>
        <w:tab/>
      </w:r>
      <w:r>
        <w:rPr>
          <w:color w:val="FFFFFF"/>
        </w:rPr>
        <w:t>*</w:t>
      </w:r>
    </w:p>
    <w:p w14:paraId="5B3E71B0" w14:textId="77777777" w:rsidR="003A41B5" w:rsidRPr="008D066B" w:rsidRDefault="003A41B5" w:rsidP="003A41B5">
      <w:pPr>
        <w:pStyle w:val="BodyLarge"/>
        <w:tabs>
          <w:tab w:val="left" w:pos="600"/>
          <w:tab w:val="left" w:pos="1200"/>
          <w:tab w:val="center" w:pos="5265"/>
          <w:tab w:val="right" w:leader="dot" w:pos="7200"/>
          <w:tab w:val="right" w:pos="8460"/>
          <w:tab w:val="right" w:pos="9840"/>
        </w:tabs>
        <w:spacing w:before="120"/>
        <w:rPr>
          <w:u w:val="single"/>
        </w:rPr>
      </w:pPr>
      <w:r>
        <w:tab/>
      </w:r>
      <w:r>
        <w:tab/>
      </w:r>
      <w:r>
        <w:tab/>
      </w:r>
      <w:r w:rsidRPr="008D066B">
        <w:rPr>
          <w:u w:val="single"/>
        </w:rPr>
        <w:t>Liabilities and Stockholders’ Equity</w:t>
      </w:r>
    </w:p>
    <w:p w14:paraId="059C51B8" w14:textId="77777777" w:rsidR="003A41B5" w:rsidRDefault="003A41B5" w:rsidP="003A41B5">
      <w:pPr>
        <w:pStyle w:val="BodyLarge"/>
        <w:tabs>
          <w:tab w:val="left" w:pos="600"/>
          <w:tab w:val="left" w:pos="1200"/>
          <w:tab w:val="right" w:leader="dot" w:pos="7200"/>
          <w:tab w:val="right" w:pos="8460"/>
          <w:tab w:val="right" w:pos="9840"/>
          <w:tab w:val="right" w:pos="9940"/>
        </w:tabs>
      </w:pPr>
      <w:r>
        <w:tab/>
        <w:t>Liabilities</w:t>
      </w:r>
    </w:p>
    <w:p w14:paraId="58F7BF15" w14:textId="77777777" w:rsidR="003A41B5" w:rsidRDefault="003A41B5" w:rsidP="003A41B5">
      <w:pPr>
        <w:pStyle w:val="BodyLarge"/>
        <w:tabs>
          <w:tab w:val="left" w:pos="954"/>
          <w:tab w:val="left" w:pos="1200"/>
          <w:tab w:val="right" w:leader="dot" w:pos="7200"/>
          <w:tab w:val="right" w:pos="8460"/>
          <w:tab w:val="right" w:pos="9840"/>
          <w:tab w:val="right" w:pos="9940"/>
        </w:tabs>
      </w:pPr>
      <w:r>
        <w:tab/>
        <w:t>Notes payable</w:t>
      </w:r>
      <w:r>
        <w:tab/>
      </w:r>
      <w:r>
        <w:tab/>
        <w:t>$15,000</w:t>
      </w:r>
      <w:r>
        <w:tab/>
      </w:r>
      <w:r>
        <w:rPr>
          <w:color w:val="FFFFFF"/>
        </w:rPr>
        <w:t>*</w:t>
      </w:r>
    </w:p>
    <w:p w14:paraId="336A6E28" w14:textId="77777777" w:rsidR="003A41B5" w:rsidRDefault="003A41B5" w:rsidP="003A41B5">
      <w:pPr>
        <w:pStyle w:val="BodyLarge"/>
        <w:tabs>
          <w:tab w:val="left" w:pos="954"/>
          <w:tab w:val="left" w:pos="1200"/>
          <w:tab w:val="right" w:leader="dot" w:pos="7200"/>
          <w:tab w:val="right" w:pos="8460"/>
          <w:tab w:val="right" w:pos="9840"/>
          <w:tab w:val="right" w:pos="9940"/>
        </w:tabs>
      </w:pPr>
      <w:r>
        <w:tab/>
        <w:t>Accounts payable</w:t>
      </w:r>
      <w:r>
        <w:tab/>
      </w:r>
      <w:r>
        <w:tab/>
      </w:r>
      <w:r>
        <w:rPr>
          <w:u w:val="single"/>
        </w:rPr>
        <w:t> </w:t>
      </w:r>
      <w:r>
        <w:rPr>
          <w:u w:val="single"/>
        </w:rPr>
        <w:t>30,000</w:t>
      </w:r>
    </w:p>
    <w:p w14:paraId="1510D318" w14:textId="77777777" w:rsidR="003A41B5" w:rsidRDefault="003A41B5" w:rsidP="003A41B5">
      <w:pPr>
        <w:pStyle w:val="BodyLarge"/>
        <w:tabs>
          <w:tab w:val="left" w:pos="600"/>
          <w:tab w:val="left" w:pos="1200"/>
          <w:tab w:val="right" w:leader="dot" w:pos="7200"/>
          <w:tab w:val="right" w:pos="8460"/>
          <w:tab w:val="right" w:pos="9840"/>
          <w:tab w:val="right" w:pos="9940"/>
        </w:tabs>
      </w:pPr>
      <w:r>
        <w:tab/>
        <w:t>Total liabilities</w:t>
      </w:r>
      <w:r>
        <w:tab/>
      </w:r>
      <w:r>
        <w:tab/>
      </w:r>
      <w:r>
        <w:tab/>
        <w:t>$45,000</w:t>
      </w:r>
      <w:r>
        <w:tab/>
      </w:r>
      <w:r>
        <w:rPr>
          <w:color w:val="FFFFFF"/>
        </w:rPr>
        <w:t>*</w:t>
      </w:r>
    </w:p>
    <w:p w14:paraId="417EFC09" w14:textId="77777777" w:rsidR="003A41B5" w:rsidRDefault="003A41B5" w:rsidP="003A41B5">
      <w:pPr>
        <w:pStyle w:val="BodyLarge"/>
        <w:tabs>
          <w:tab w:val="left" w:pos="600"/>
          <w:tab w:val="left" w:pos="1200"/>
          <w:tab w:val="right" w:leader="dot" w:pos="7200"/>
          <w:tab w:val="right" w:pos="8460"/>
          <w:tab w:val="right" w:pos="9840"/>
          <w:tab w:val="right" w:pos="9940"/>
        </w:tabs>
      </w:pPr>
      <w:r>
        <w:tab/>
        <w:t>Stockholders’ equity</w:t>
      </w:r>
      <w:r>
        <w:tab/>
      </w:r>
      <w:r>
        <w:tab/>
      </w:r>
      <w:r>
        <w:tab/>
      </w:r>
      <w:r>
        <w:rPr>
          <w:u w:val="single"/>
        </w:rPr>
        <w:t> </w:t>
      </w:r>
      <w:r>
        <w:rPr>
          <w:u w:val="single"/>
        </w:rPr>
        <w:t>40,000</w:t>
      </w:r>
      <w:r>
        <w:rPr>
          <w:u w:val="single"/>
        </w:rPr>
        <w:tab/>
      </w:r>
      <w:r>
        <w:t>**</w:t>
      </w:r>
    </w:p>
    <w:p w14:paraId="3F97C793" w14:textId="77777777" w:rsidR="003A41B5" w:rsidRDefault="003A41B5" w:rsidP="003A41B5">
      <w:pPr>
        <w:pStyle w:val="BodyLarge"/>
        <w:tabs>
          <w:tab w:val="left" w:pos="600"/>
          <w:tab w:val="left" w:pos="1200"/>
          <w:tab w:val="right" w:leader="dot" w:pos="7200"/>
          <w:tab w:val="right" w:pos="8460"/>
          <w:tab w:val="right" w:pos="9840"/>
          <w:tab w:val="right" w:pos="9940"/>
        </w:tabs>
      </w:pPr>
      <w:r>
        <w:tab/>
        <w:t>Total liabilities and stockholders’ equity</w:t>
      </w:r>
      <w:r>
        <w:tab/>
      </w:r>
      <w:r>
        <w:tab/>
      </w:r>
      <w:r>
        <w:tab/>
      </w:r>
      <w:r>
        <w:rPr>
          <w:u w:val="double"/>
        </w:rPr>
        <w:t>$85,000</w:t>
      </w:r>
      <w:r>
        <w:tab/>
      </w:r>
      <w:r>
        <w:rPr>
          <w:color w:val="FFFFFF"/>
        </w:rPr>
        <w:t>*</w:t>
      </w:r>
    </w:p>
    <w:p w14:paraId="3CD0383B" w14:textId="77777777" w:rsidR="003A41B5" w:rsidRDefault="003A41B5" w:rsidP="003A41B5">
      <w:pPr>
        <w:pStyle w:val="BodyLarge"/>
        <w:tabs>
          <w:tab w:val="left" w:pos="600"/>
          <w:tab w:val="left" w:pos="1200"/>
          <w:tab w:val="right" w:leader="dot" w:pos="8520"/>
          <w:tab w:val="right" w:pos="9940"/>
        </w:tabs>
      </w:pPr>
    </w:p>
    <w:p w14:paraId="1B0A0381" w14:textId="77777777" w:rsidR="003A41B5" w:rsidRDefault="003A41B5" w:rsidP="003A41B5">
      <w:pPr>
        <w:pStyle w:val="BodyLarge"/>
        <w:tabs>
          <w:tab w:val="left" w:pos="600"/>
          <w:tab w:val="left" w:pos="1200"/>
          <w:tab w:val="right" w:leader="dot" w:pos="8520"/>
          <w:tab w:val="right" w:pos="9940"/>
        </w:tabs>
      </w:pPr>
      <w:r>
        <w:tab/>
      </w:r>
      <w:r>
        <w:rPr>
          <w:color w:val="FFFFFF"/>
        </w:rPr>
        <w:t>*</w:t>
      </w:r>
      <w:r>
        <w:t>*$50,000 – $10,000</w:t>
      </w:r>
    </w:p>
    <w:p w14:paraId="6A353E0F" w14:textId="77777777" w:rsidR="003A41B5" w:rsidRDefault="003A41B5" w:rsidP="003A41B5">
      <w:pPr>
        <w:pStyle w:val="BodyLarge"/>
        <w:tabs>
          <w:tab w:val="left" w:pos="600"/>
          <w:tab w:val="left" w:pos="1200"/>
          <w:tab w:val="right" w:leader="dot" w:pos="8520"/>
          <w:tab w:val="right" w:pos="9940"/>
        </w:tabs>
      </w:pPr>
      <w:r>
        <w:tab/>
        <w:t>**$85,000 – $45,000 (Total assets minus total liabilities)</w:t>
      </w:r>
    </w:p>
    <w:p w14:paraId="179AA942" w14:textId="77777777" w:rsidR="003A41B5" w:rsidRDefault="003A41B5" w:rsidP="003A41B5">
      <w:pPr>
        <w:spacing w:line="240" w:lineRule="auto"/>
      </w:pPr>
    </w:p>
    <w:p w14:paraId="235BFA5B" w14:textId="77777777" w:rsidR="003A41B5" w:rsidRPr="00972A0F" w:rsidRDefault="003A41B5" w:rsidP="003A41B5">
      <w:pPr>
        <w:tabs>
          <w:tab w:val="left" w:pos="2160"/>
          <w:tab w:val="left" w:pos="3600"/>
        </w:tabs>
        <w:spacing w:line="320" w:lineRule="exact"/>
        <w:rPr>
          <w:b/>
          <w:sz w:val="20"/>
        </w:rPr>
      </w:pPr>
      <w:r w:rsidRPr="00972A0F">
        <w:rPr>
          <w:b/>
          <w:sz w:val="20"/>
        </w:rPr>
        <w:t xml:space="preserve">(Assets = </w:t>
      </w:r>
      <w:proofErr w:type="spellStart"/>
      <w:r w:rsidRPr="00972A0F">
        <w:rPr>
          <w:b/>
          <w:sz w:val="20"/>
        </w:rPr>
        <w:t>Liabl</w:t>
      </w:r>
      <w:proofErr w:type="spellEnd"/>
      <w:r w:rsidRPr="00972A0F">
        <w:rPr>
          <w:b/>
          <w:sz w:val="20"/>
        </w:rPr>
        <w:t>. + SE)</w:t>
      </w:r>
    </w:p>
    <w:p w14:paraId="1AA04370" w14:textId="77777777" w:rsidR="003A41B5" w:rsidRPr="00972A0F" w:rsidRDefault="003A41B5" w:rsidP="003A41B5">
      <w:pPr>
        <w:spacing w:line="240" w:lineRule="auto"/>
        <w:rPr>
          <w:b/>
          <w:sz w:val="20"/>
        </w:rPr>
      </w:pPr>
      <w:r w:rsidRPr="00972A0F">
        <w:rPr>
          <w:b/>
          <w:sz w:val="20"/>
        </w:rPr>
        <w:t xml:space="preserve">[($20,000 </w:t>
      </w:r>
      <w:r>
        <w:rPr>
          <w:b/>
          <w:sz w:val="20"/>
        </w:rPr>
        <w:t xml:space="preserve">+ ($50,000 </w:t>
      </w:r>
      <w:r w:rsidR="00AE64CA">
        <w:rPr>
          <w:b/>
          <w:sz w:val="20"/>
        </w:rPr>
        <w:t>–</w:t>
      </w:r>
      <w:r>
        <w:rPr>
          <w:b/>
          <w:sz w:val="20"/>
        </w:rPr>
        <w:t xml:space="preserve"> $10,000) + $25,000) = (($15,000 + $30,000) + ($85,000 </w:t>
      </w:r>
      <w:r w:rsidR="00AE64CA">
        <w:rPr>
          <w:b/>
          <w:sz w:val="20"/>
        </w:rPr>
        <w:t>–</w:t>
      </w:r>
      <w:r>
        <w:rPr>
          <w:b/>
          <w:sz w:val="20"/>
        </w:rPr>
        <w:t xml:space="preserve"> $45,000))]</w:t>
      </w:r>
    </w:p>
    <w:p w14:paraId="1147D304" w14:textId="77777777" w:rsidR="003A41B5" w:rsidRPr="00D737AF" w:rsidRDefault="003A41B5" w:rsidP="003A41B5">
      <w:pPr>
        <w:pStyle w:val="NoSpacing"/>
        <w:rPr>
          <w:rFonts w:ascii="Liberation Sans" w:hAnsi="Liberation Sans"/>
          <w:b/>
          <w:sz w:val="20"/>
          <w:szCs w:val="20"/>
        </w:rPr>
      </w:pPr>
      <w:r w:rsidRPr="00D737AF">
        <w:rPr>
          <w:rFonts w:ascii="Liberation Sans" w:hAnsi="Liberation Sans"/>
          <w:b/>
          <w:sz w:val="20"/>
          <w:szCs w:val="20"/>
        </w:rPr>
        <w:t>LO 3  BT: A</w:t>
      </w:r>
      <w:r>
        <w:rPr>
          <w:rFonts w:ascii="Liberation Sans" w:hAnsi="Liberation Sans"/>
          <w:b/>
          <w:sz w:val="20"/>
          <w:szCs w:val="20"/>
        </w:rPr>
        <w:t>N</w:t>
      </w:r>
      <w:r w:rsidRPr="00D737AF">
        <w:rPr>
          <w:rFonts w:ascii="Liberation Sans" w:hAnsi="Liberation Sans"/>
          <w:b/>
          <w:sz w:val="20"/>
          <w:szCs w:val="20"/>
        </w:rPr>
        <w:t xml:space="preserve">  Difficulty: Medium  TOT: </w:t>
      </w:r>
      <w:r>
        <w:rPr>
          <w:rFonts w:ascii="Liberation Sans" w:hAnsi="Liberation Sans"/>
          <w:b/>
          <w:sz w:val="20"/>
          <w:szCs w:val="20"/>
        </w:rPr>
        <w:t>4</w:t>
      </w:r>
      <w:r w:rsidRPr="00D737AF">
        <w:rPr>
          <w:rFonts w:ascii="Liberation Sans" w:hAnsi="Liberation Sans"/>
          <w:b/>
          <w:sz w:val="20"/>
          <w:szCs w:val="20"/>
        </w:rPr>
        <w:t xml:space="preserve">0 min.  AACSB: Analytic  AICPA </w:t>
      </w:r>
      <w:r w:rsidR="00E9671C">
        <w:rPr>
          <w:rFonts w:ascii="Liberation Sans" w:hAnsi="Liberation Sans"/>
          <w:b/>
          <w:sz w:val="20"/>
          <w:szCs w:val="20"/>
        </w:rPr>
        <w:t>A</w:t>
      </w:r>
      <w:r w:rsidR="00E9671C" w:rsidRPr="00D737AF">
        <w:rPr>
          <w:rFonts w:ascii="Liberation Sans" w:hAnsi="Liberation Sans"/>
          <w:b/>
          <w:sz w:val="20"/>
          <w:szCs w:val="20"/>
        </w:rPr>
        <w:t>C</w:t>
      </w:r>
      <w:r w:rsidRPr="00D737AF">
        <w:rPr>
          <w:rFonts w:ascii="Liberation Sans" w:hAnsi="Liberation Sans"/>
          <w:b/>
          <w:sz w:val="20"/>
          <w:szCs w:val="20"/>
        </w:rPr>
        <w:t>: Reporting</w:t>
      </w:r>
    </w:p>
    <w:p w14:paraId="0B770431" w14:textId="77777777" w:rsidR="00DF159F" w:rsidRPr="0023279E" w:rsidRDefault="003A41B5" w:rsidP="003F7C69">
      <w:pPr>
        <w:spacing w:line="240" w:lineRule="auto"/>
        <w:rPr>
          <w:sz w:val="6"/>
          <w:szCs w:val="6"/>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DF159F" w14:paraId="46928B04" w14:textId="77777777" w:rsidTr="00F25174">
        <w:trPr>
          <w:jc w:val="center"/>
        </w:trPr>
        <w:tc>
          <w:tcPr>
            <w:tcW w:w="10045" w:type="dxa"/>
            <w:shd w:val="clear" w:color="auto" w:fill="C0C0C0"/>
          </w:tcPr>
          <w:p w14:paraId="6FE88711" w14:textId="77777777" w:rsidR="00DF159F" w:rsidRDefault="00DF159F" w:rsidP="00D16343">
            <w:pPr>
              <w:pStyle w:val="BodyLarge"/>
              <w:tabs>
                <w:tab w:val="center" w:pos="5085"/>
              </w:tabs>
              <w:spacing w:before="120" w:after="120"/>
              <w:ind w:left="-134"/>
              <w:rPr>
                <w:sz w:val="32"/>
              </w:rPr>
            </w:pPr>
            <w:r>
              <w:rPr>
                <w:sz w:val="32"/>
              </w:rPr>
              <w:t>CC1</w:t>
            </w:r>
            <w:r>
              <w:rPr>
                <w:sz w:val="32"/>
              </w:rPr>
              <w:tab/>
            </w:r>
            <w:r w:rsidR="00D16343">
              <w:rPr>
                <w:sz w:val="32"/>
              </w:rPr>
              <w:t xml:space="preserve">CONTINUING CASE: </w:t>
            </w:r>
            <w:r>
              <w:rPr>
                <w:sz w:val="32"/>
              </w:rPr>
              <w:t xml:space="preserve">COOKIE CREATIONS </w:t>
            </w:r>
          </w:p>
        </w:tc>
      </w:tr>
    </w:tbl>
    <w:p w14:paraId="7EEBEB65" w14:textId="77777777" w:rsidR="003F7C69" w:rsidRDefault="003F7C69" w:rsidP="003F7C69">
      <w:pPr>
        <w:spacing w:line="240" w:lineRule="auto"/>
      </w:pPr>
    </w:p>
    <w:p w14:paraId="3BB284D1" w14:textId="77777777" w:rsidR="00DF159F" w:rsidRDefault="00DF159F" w:rsidP="00DF159F">
      <w:pPr>
        <w:pStyle w:val="BodyLarge"/>
        <w:tabs>
          <w:tab w:val="left" w:pos="540"/>
        </w:tabs>
        <w:ind w:left="540" w:hanging="540"/>
        <w:jc w:val="both"/>
      </w:pPr>
      <w:r>
        <w:t>(a)</w:t>
      </w:r>
      <w:r>
        <w:tab/>
      </w:r>
      <w:r>
        <w:rPr>
          <w:spacing w:val="-2"/>
        </w:rPr>
        <w:t>Natalie has a choice between a sole proprietorship and a corporation. A partnership is not an option since she is the sole owner of the business.</w:t>
      </w:r>
    </w:p>
    <w:p w14:paraId="4A9E1AF8" w14:textId="77777777" w:rsidR="00DF159F" w:rsidRDefault="00DF159F" w:rsidP="00DF159F">
      <w:pPr>
        <w:pStyle w:val="BodyLarge"/>
        <w:tabs>
          <w:tab w:val="left" w:pos="540"/>
        </w:tabs>
        <w:ind w:left="540" w:hanging="540"/>
        <w:jc w:val="both"/>
      </w:pPr>
    </w:p>
    <w:p w14:paraId="2E7D7C27" w14:textId="77777777" w:rsidR="00DF159F" w:rsidRDefault="00DF159F" w:rsidP="00DF159F">
      <w:pPr>
        <w:pStyle w:val="BodyLarge"/>
        <w:tabs>
          <w:tab w:val="left" w:pos="540"/>
        </w:tabs>
        <w:ind w:left="540" w:hanging="540"/>
        <w:jc w:val="both"/>
      </w:pPr>
      <w:r>
        <w:tab/>
        <w:t xml:space="preserve">A proprietorship is easier to create and operate because there are no formal procedures involved in creating the proprietorship. However, if she operates the business as a proprietorship she will personally have unlimited liability for the debts of the business. Operating the business </w:t>
      </w:r>
      <w:r>
        <w:rPr>
          <w:spacing w:val="-6"/>
        </w:rPr>
        <w:t>as a corporation would limit her liability to her investment in the business</w:t>
      </w:r>
      <w:r>
        <w:t xml:space="preserve">. Organizing as a corporation would also allow Natalie to seek investors in her business. </w:t>
      </w:r>
      <w:r>
        <w:rPr>
          <w:spacing w:val="-6"/>
        </w:rPr>
        <w:t>Natalie will in all likelihood require the services of a lawyer to incorporate</w:t>
      </w:r>
      <w:r>
        <w:t xml:space="preserve">. </w:t>
      </w:r>
      <w:r>
        <w:rPr>
          <w:spacing w:val="-6"/>
        </w:rPr>
        <w:t>Costs to incorporate as well as additional ongoing costs to administrate</w:t>
      </w:r>
      <w:r>
        <w:t xml:space="preserve"> </w:t>
      </w:r>
      <w:r>
        <w:rPr>
          <w:spacing w:val="-4"/>
        </w:rPr>
        <w:t>and operate the business as a corporation may be costly. Also, her taxes</w:t>
      </w:r>
      <w:r>
        <w:t xml:space="preserve"> would be higher if she incorporates (since the net income of the corporation would be taxed and any dividends Natalie receives would also be taxed).</w:t>
      </w:r>
    </w:p>
    <w:p w14:paraId="1F10B8C4" w14:textId="77777777" w:rsidR="00DF159F" w:rsidRDefault="00DF159F" w:rsidP="00DF159F">
      <w:pPr>
        <w:pStyle w:val="BodyLarge"/>
        <w:tabs>
          <w:tab w:val="left" w:pos="540"/>
        </w:tabs>
        <w:ind w:left="540" w:hanging="540"/>
        <w:jc w:val="both"/>
      </w:pPr>
    </w:p>
    <w:p w14:paraId="5F8CED73" w14:textId="77777777" w:rsidR="00DF159F" w:rsidRDefault="00DF159F" w:rsidP="00DF159F">
      <w:pPr>
        <w:pStyle w:val="BodyLarge"/>
        <w:tabs>
          <w:tab w:val="left" w:pos="540"/>
        </w:tabs>
        <w:ind w:left="540" w:hanging="540"/>
        <w:jc w:val="both"/>
      </w:pPr>
      <w:r>
        <w:t>(b)</w:t>
      </w:r>
      <w:r>
        <w:tab/>
        <w:t>Yes, Natalie will need accounting information to help her operate her business. She will need information concerning her cash balance on a daily or weekly basis to help her determine if she can pay her bills. She will need to know the cost of her services so she can establish her prices. She will need to know revenue and expenses so she can report her net income for personal income tax purposes, on an annual basis. If she borrows money, she will need financial statements so lenders can assess the liquidity, solvency, and profitability of the business. Natalie would also find financial statements useful to better understand her business and identify any financial issues as early as possible. Monthly financial statements would be best because they are more timely, but they are also more work to prepare.</w:t>
      </w:r>
    </w:p>
    <w:p w14:paraId="3C7E4219" w14:textId="77777777" w:rsidR="00DF159F" w:rsidRDefault="00DF159F" w:rsidP="00DF159F">
      <w:pPr>
        <w:pStyle w:val="BodyLarge"/>
        <w:tabs>
          <w:tab w:val="left" w:pos="540"/>
        </w:tabs>
        <w:ind w:left="540" w:hanging="540"/>
        <w:jc w:val="both"/>
      </w:pPr>
    </w:p>
    <w:p w14:paraId="52BA9372" w14:textId="77777777" w:rsidR="00DF159F" w:rsidRDefault="00DF159F" w:rsidP="00DF159F">
      <w:pPr>
        <w:pStyle w:val="BodyLarge"/>
        <w:tabs>
          <w:tab w:val="left" w:pos="540"/>
        </w:tabs>
        <w:ind w:left="540" w:hanging="540"/>
        <w:jc w:val="both"/>
      </w:pPr>
      <w:r>
        <w:t>(c)</w:t>
      </w:r>
      <w:r>
        <w:tab/>
        <w:t>Assets:</w:t>
      </w:r>
      <w:r>
        <w:t> </w:t>
      </w:r>
      <w:r>
        <w:t xml:space="preserve">Cash, Accounts Receivable, Supplies, Equipment, Prepaid </w:t>
      </w:r>
      <w:r>
        <w:br/>
        <w:t>Insurance</w:t>
      </w:r>
    </w:p>
    <w:p w14:paraId="5AB75880" w14:textId="77777777" w:rsidR="00DF159F" w:rsidRDefault="00DF159F" w:rsidP="00DF159F">
      <w:pPr>
        <w:pStyle w:val="BodyLarge"/>
        <w:tabs>
          <w:tab w:val="left" w:pos="540"/>
        </w:tabs>
        <w:spacing w:before="120"/>
        <w:ind w:left="547" w:hanging="547"/>
        <w:jc w:val="both"/>
      </w:pPr>
      <w:r>
        <w:tab/>
        <w:t>Liabilities:</w:t>
      </w:r>
      <w:r>
        <w:t> </w:t>
      </w:r>
      <w:r>
        <w:t>Accounts Payable, Unearned Service Revenue, Notes Payable</w:t>
      </w:r>
    </w:p>
    <w:p w14:paraId="46CB0968" w14:textId="77777777" w:rsidR="00DF159F" w:rsidRDefault="00DF159F" w:rsidP="00DF159F">
      <w:pPr>
        <w:pStyle w:val="BodyLarge"/>
        <w:tabs>
          <w:tab w:val="left" w:pos="540"/>
        </w:tabs>
        <w:ind w:left="547" w:hanging="547"/>
        <w:jc w:val="both"/>
      </w:pPr>
    </w:p>
    <w:p w14:paraId="7634ABA0" w14:textId="77777777" w:rsidR="00DF159F" w:rsidRDefault="00DF159F" w:rsidP="00DF159F">
      <w:pPr>
        <w:pStyle w:val="BodyLarge"/>
        <w:tabs>
          <w:tab w:val="left" w:pos="540"/>
        </w:tabs>
        <w:ind w:left="547" w:hanging="547"/>
        <w:jc w:val="both"/>
      </w:pPr>
      <w:r>
        <w:tab/>
        <w:t>Revenue:</w:t>
      </w:r>
      <w:r>
        <w:t> </w:t>
      </w:r>
      <w:r>
        <w:t>Service Revenue</w:t>
      </w:r>
    </w:p>
    <w:p w14:paraId="5DA918F4" w14:textId="77777777" w:rsidR="00DF159F" w:rsidRDefault="00DF159F" w:rsidP="00DF159F">
      <w:pPr>
        <w:pStyle w:val="BodyLarge"/>
        <w:tabs>
          <w:tab w:val="left" w:pos="540"/>
        </w:tabs>
        <w:spacing w:before="120"/>
        <w:ind w:left="547" w:hanging="547"/>
        <w:jc w:val="both"/>
      </w:pPr>
      <w:r>
        <w:tab/>
        <w:t>Expenses:</w:t>
      </w:r>
      <w:r>
        <w:t> </w:t>
      </w:r>
      <w:r>
        <w:t>Advertising Expense, Supplies Expense, Travel Expense, Utilities Expense, Insurance Expense</w:t>
      </w:r>
    </w:p>
    <w:p w14:paraId="3B2F1DFC" w14:textId="77777777" w:rsidR="00DF159F" w:rsidRDefault="00A03F88" w:rsidP="00DF159F">
      <w:pPr>
        <w:pStyle w:val="BodyLarge"/>
        <w:tabs>
          <w:tab w:val="left" w:pos="540"/>
        </w:tabs>
        <w:ind w:left="547" w:hanging="547"/>
        <w:jc w:val="both"/>
      </w:pPr>
      <w:r>
        <w:br w:type="page"/>
      </w:r>
      <w:r w:rsidR="00D16343">
        <w:t>CC1</w:t>
      </w:r>
      <w:r w:rsidR="00DF159F">
        <w:t xml:space="preserve"> (Continued)</w:t>
      </w:r>
    </w:p>
    <w:p w14:paraId="199E221E" w14:textId="77777777" w:rsidR="00DF159F" w:rsidRDefault="00DF159F" w:rsidP="00DF159F">
      <w:pPr>
        <w:pStyle w:val="BodyLarge"/>
        <w:tabs>
          <w:tab w:val="left" w:pos="540"/>
        </w:tabs>
        <w:ind w:left="540" w:hanging="540"/>
        <w:jc w:val="both"/>
      </w:pPr>
    </w:p>
    <w:p w14:paraId="628F9D02" w14:textId="77777777" w:rsidR="00DF159F" w:rsidRDefault="00DF159F" w:rsidP="00DF159F">
      <w:pPr>
        <w:pStyle w:val="BodyLarge"/>
        <w:tabs>
          <w:tab w:val="left" w:pos="540"/>
        </w:tabs>
        <w:ind w:left="540" w:hanging="540"/>
        <w:jc w:val="both"/>
      </w:pPr>
      <w:r>
        <w:t>(d)</w:t>
      </w:r>
      <w:r>
        <w:tab/>
        <w:t>Natalie should have a separate bank account. This will make it easier to prepare financial statements for her business. Regardless of the organizational form of the business it will be a separate entity from Natalie and must be accounted for separately.</w:t>
      </w:r>
    </w:p>
    <w:p w14:paraId="3A8733D6" w14:textId="77777777" w:rsidR="00DF159F" w:rsidRDefault="00DF159F" w:rsidP="00DF159F">
      <w:pPr>
        <w:pStyle w:val="BodyLarge"/>
        <w:tabs>
          <w:tab w:val="left" w:pos="540"/>
        </w:tabs>
        <w:ind w:left="540" w:hanging="540"/>
        <w:jc w:val="both"/>
      </w:pPr>
    </w:p>
    <w:p w14:paraId="6FDC77F9" w14:textId="77777777" w:rsidR="00DF159F" w:rsidRDefault="00DF159F" w:rsidP="00DF159F">
      <w:pPr>
        <w:pStyle w:val="BodyLarge"/>
        <w:tabs>
          <w:tab w:val="left" w:pos="540"/>
        </w:tabs>
        <w:ind w:left="540" w:hanging="540"/>
        <w:jc w:val="both"/>
      </w:pPr>
      <w:r>
        <w:t>(e)</w:t>
      </w:r>
      <w:r>
        <w:tab/>
        <w:t>I recommend that Natalie keep the car as a personal asset and pay for all costs personally. She should keep track of how many miles she drives for business purposes versus personal use and determine the percentage of business use versus personal use. She should keep track of all costs of owning and operating her car including such things as fuel, insurance, registration, and repairs and maintenance. Then she can multiply the percentage of business use by the total cost of owning and operating her car to calculate the amount of expense the business can record for travel.</w:t>
      </w:r>
    </w:p>
    <w:p w14:paraId="77F3867C" w14:textId="77777777" w:rsidR="00DF159F" w:rsidRDefault="00DF159F" w:rsidP="00DF159F">
      <w:pPr>
        <w:pStyle w:val="BodyLarge"/>
        <w:tabs>
          <w:tab w:val="left" w:pos="540"/>
        </w:tabs>
        <w:ind w:left="540" w:hanging="540"/>
        <w:jc w:val="both"/>
      </w:pPr>
    </w:p>
    <w:p w14:paraId="547B4D24" w14:textId="77777777" w:rsidR="00DF159F" w:rsidRDefault="00DF159F" w:rsidP="00DF159F">
      <w:pPr>
        <w:pStyle w:val="BodyLarge"/>
        <w:tabs>
          <w:tab w:val="left" w:pos="540"/>
        </w:tabs>
        <w:ind w:left="540" w:hanging="540"/>
        <w:jc w:val="both"/>
      </w:pPr>
      <w:r>
        <w:tab/>
        <w:t>The business will record this as an expense. Natalie can either reim</w:t>
      </w:r>
      <w:r>
        <w:softHyphen/>
        <w:t>burse herself for these business expenses by taking cash out of the business to pay for these costs or she can treat it as an investment in the business.</w:t>
      </w:r>
    </w:p>
    <w:p w14:paraId="194B2EEE" w14:textId="77777777" w:rsidR="00DF159F" w:rsidRDefault="00DF159F" w:rsidP="00DF159F">
      <w:pPr>
        <w:pStyle w:val="BodyLarge"/>
        <w:tabs>
          <w:tab w:val="left" w:pos="540"/>
        </w:tabs>
        <w:ind w:left="540" w:hanging="540"/>
        <w:jc w:val="both"/>
      </w:pPr>
    </w:p>
    <w:p w14:paraId="7454138F" w14:textId="77777777" w:rsidR="00DF159F" w:rsidRDefault="00DF159F" w:rsidP="00DF159F">
      <w:pPr>
        <w:pStyle w:val="BodyLarge"/>
        <w:tabs>
          <w:tab w:val="left" w:pos="540"/>
        </w:tabs>
        <w:ind w:left="540" w:hanging="540"/>
        <w:jc w:val="both"/>
      </w:pPr>
      <w:r>
        <w:tab/>
        <w:t>[Note to instructors:</w:t>
      </w:r>
      <w:r>
        <w:t> </w:t>
      </w:r>
      <w:r>
        <w:t xml:space="preserve">This last question is fairly complex and there are income tax considerations. This suggested solution does not cover all of the issues that should be considered. The intent is just to ensure </w:t>
      </w:r>
      <w:r>
        <w:br/>
        <w:t>students begin to think about how to deal with a fairly common issue for self-employed people.]</w:t>
      </w:r>
    </w:p>
    <w:p w14:paraId="587F5081" w14:textId="77777777" w:rsidR="00DF159F" w:rsidRPr="0023279E" w:rsidRDefault="00A03F88" w:rsidP="003F7C69">
      <w:pPr>
        <w:spacing w:line="240" w:lineRule="auto"/>
        <w:rPr>
          <w:sz w:val="6"/>
          <w:szCs w:val="6"/>
        </w:rPr>
      </w:pPr>
      <w:r>
        <w:br w:type="page"/>
      </w:r>
    </w:p>
    <w:p w14:paraId="274052EF" w14:textId="77777777" w:rsidR="00DF159F" w:rsidDel="003F7C69" w:rsidRDefault="00DF159F" w:rsidP="003F7C69">
      <w:pPr>
        <w:spacing w:line="240" w:lineRule="auto"/>
        <w:rPr>
          <w:sz w:val="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94"/>
      </w:tblGrid>
      <w:tr w:rsidR="003A41B5" w14:paraId="30205AAF" w14:textId="77777777" w:rsidTr="00F565FA">
        <w:trPr>
          <w:jc w:val="center"/>
        </w:trPr>
        <w:tc>
          <w:tcPr>
            <w:tcW w:w="10094" w:type="dxa"/>
            <w:tcBorders>
              <w:top w:val="single" w:sz="8" w:space="0" w:color="000000"/>
              <w:left w:val="single" w:sz="8" w:space="0" w:color="000000"/>
              <w:bottom w:val="single" w:sz="8" w:space="0" w:color="000000"/>
              <w:right w:val="single" w:sz="8" w:space="0" w:color="000000"/>
            </w:tcBorders>
            <w:shd w:val="clear" w:color="auto" w:fill="C0C0C0"/>
          </w:tcPr>
          <w:p w14:paraId="69BA6E24" w14:textId="77777777" w:rsidR="003A41B5" w:rsidRDefault="003A41B5" w:rsidP="00F565FA">
            <w:pPr>
              <w:pStyle w:val="BodyLarge"/>
              <w:tabs>
                <w:tab w:val="center" w:pos="5085"/>
              </w:tabs>
              <w:spacing w:before="120" w:after="120"/>
            </w:pPr>
            <w:r>
              <w:t>CT1.1</w:t>
            </w:r>
            <w:r>
              <w:tab/>
              <w:t>FINANCIAL REPORTING PROBLEM</w:t>
            </w:r>
          </w:p>
        </w:tc>
      </w:tr>
    </w:tbl>
    <w:p w14:paraId="6443ABDC" w14:textId="77777777" w:rsidR="003A41B5" w:rsidRDefault="003A41B5" w:rsidP="003A41B5">
      <w:pPr>
        <w:pStyle w:val="BodyLarge"/>
      </w:pPr>
    </w:p>
    <w:p w14:paraId="13251148" w14:textId="77777777" w:rsidR="003A41B5" w:rsidRDefault="003A41B5" w:rsidP="003A41B5">
      <w:pPr>
        <w:pStyle w:val="BodyLarge"/>
        <w:tabs>
          <w:tab w:val="left" w:pos="600"/>
        </w:tabs>
        <w:ind w:left="600" w:hanging="600"/>
        <w:jc w:val="both"/>
      </w:pPr>
      <w:r>
        <w:t>(a)</w:t>
      </w:r>
      <w:r>
        <w:tab/>
        <w:t xml:space="preserve">Apple’s total assets at September </w:t>
      </w:r>
      <w:r w:rsidR="001412E6">
        <w:t>26</w:t>
      </w:r>
      <w:r>
        <w:t xml:space="preserve">, </w:t>
      </w:r>
      <w:r w:rsidR="001412E6">
        <w:t xml:space="preserve">2020 </w:t>
      </w:r>
      <w:r>
        <w:t>were $</w:t>
      </w:r>
      <w:r w:rsidR="001412E6">
        <w:t>323,888 million</w:t>
      </w:r>
      <w:r>
        <w:t xml:space="preserve"> and at September</w:t>
      </w:r>
      <w:r>
        <w:tab/>
        <w:t xml:space="preserve"> </w:t>
      </w:r>
      <w:r w:rsidR="001412E6">
        <w:t>28</w:t>
      </w:r>
      <w:r>
        <w:t xml:space="preserve">, </w:t>
      </w:r>
      <w:r w:rsidR="001412E6">
        <w:t xml:space="preserve">2019 </w:t>
      </w:r>
      <w:r>
        <w:t>were $</w:t>
      </w:r>
      <w:r w:rsidR="001412E6">
        <w:t>338,516 million</w:t>
      </w:r>
      <w:r>
        <w:t>.</w:t>
      </w:r>
    </w:p>
    <w:p w14:paraId="1014C263" w14:textId="77777777" w:rsidR="003A41B5" w:rsidRDefault="003A41B5" w:rsidP="003A41B5">
      <w:pPr>
        <w:pStyle w:val="BodyLarge"/>
        <w:tabs>
          <w:tab w:val="left" w:pos="600"/>
        </w:tabs>
        <w:ind w:left="600" w:hanging="600"/>
        <w:jc w:val="both"/>
      </w:pPr>
    </w:p>
    <w:p w14:paraId="07721188" w14:textId="77777777" w:rsidR="003A41B5" w:rsidRDefault="003A41B5" w:rsidP="003A41B5">
      <w:pPr>
        <w:pStyle w:val="BodyLarge"/>
        <w:tabs>
          <w:tab w:val="left" w:pos="600"/>
        </w:tabs>
        <w:spacing w:before="120"/>
        <w:ind w:left="600" w:hanging="600"/>
        <w:jc w:val="both"/>
      </w:pPr>
      <w:r>
        <w:t>(b)</w:t>
      </w:r>
      <w:r>
        <w:tab/>
        <w:t>Apple had $</w:t>
      </w:r>
      <w:r w:rsidR="001412E6">
        <w:t>38,016 million</w:t>
      </w:r>
      <w:r>
        <w:t xml:space="preserve"> of cash and cash equivalents at September </w:t>
      </w:r>
      <w:r w:rsidR="001412E6">
        <w:t>26</w:t>
      </w:r>
      <w:r>
        <w:t xml:space="preserve">, </w:t>
      </w:r>
      <w:r w:rsidR="001412E6">
        <w:t>2020</w:t>
      </w:r>
      <w:r>
        <w:t>.</w:t>
      </w:r>
    </w:p>
    <w:p w14:paraId="3E173F69" w14:textId="77777777" w:rsidR="003A41B5" w:rsidRDefault="003A41B5" w:rsidP="003A41B5">
      <w:pPr>
        <w:pStyle w:val="BodyLarge"/>
        <w:tabs>
          <w:tab w:val="left" w:pos="600"/>
        </w:tabs>
        <w:ind w:left="600" w:hanging="600"/>
        <w:jc w:val="both"/>
      </w:pPr>
    </w:p>
    <w:p w14:paraId="1CE8710B" w14:textId="77777777" w:rsidR="003A41B5" w:rsidRDefault="003A41B5" w:rsidP="003A41B5">
      <w:pPr>
        <w:pStyle w:val="BodyLarge"/>
        <w:tabs>
          <w:tab w:val="left" w:pos="600"/>
        </w:tabs>
        <w:spacing w:before="120"/>
        <w:ind w:left="600" w:hanging="600"/>
        <w:jc w:val="both"/>
      </w:pPr>
      <w:r>
        <w:t>(c)</w:t>
      </w:r>
      <w:r>
        <w:tab/>
      </w:r>
      <w:r>
        <w:rPr>
          <w:spacing w:val="-4"/>
        </w:rPr>
        <w:t>Apple had accounts payable totaling $</w:t>
      </w:r>
      <w:r w:rsidR="001412E6">
        <w:rPr>
          <w:spacing w:val="-4"/>
        </w:rPr>
        <w:t>42,296 million</w:t>
      </w:r>
      <w:r>
        <w:rPr>
          <w:spacing w:val="-4"/>
        </w:rPr>
        <w:t xml:space="preserve"> on </w:t>
      </w:r>
      <w:r>
        <w:t xml:space="preserve">September </w:t>
      </w:r>
      <w:r w:rsidR="001412E6">
        <w:t>26</w:t>
      </w:r>
      <w:r>
        <w:t xml:space="preserve">, </w:t>
      </w:r>
      <w:r w:rsidR="001412E6">
        <w:t xml:space="preserve">2020 </w:t>
      </w:r>
      <w:r>
        <w:t>and $</w:t>
      </w:r>
      <w:r w:rsidR="001412E6">
        <w:t>46,236 million</w:t>
      </w:r>
      <w:r>
        <w:t xml:space="preserve"> on September </w:t>
      </w:r>
      <w:r w:rsidR="001412E6">
        <w:t>28</w:t>
      </w:r>
      <w:r>
        <w:t xml:space="preserve">, </w:t>
      </w:r>
      <w:r w:rsidR="001412E6">
        <w:t>2019</w:t>
      </w:r>
      <w:r>
        <w:t>.</w:t>
      </w:r>
    </w:p>
    <w:p w14:paraId="1C457AEE" w14:textId="77777777" w:rsidR="003A41B5" w:rsidRDefault="003A41B5" w:rsidP="003A41B5">
      <w:pPr>
        <w:pStyle w:val="BodyLarge"/>
        <w:tabs>
          <w:tab w:val="left" w:pos="600"/>
        </w:tabs>
        <w:ind w:left="600" w:hanging="600"/>
        <w:jc w:val="both"/>
      </w:pPr>
    </w:p>
    <w:p w14:paraId="3089BE53" w14:textId="77777777" w:rsidR="003A41B5" w:rsidRDefault="003A41B5" w:rsidP="003A41B5">
      <w:pPr>
        <w:pStyle w:val="BodyLarge"/>
        <w:tabs>
          <w:tab w:val="left" w:pos="600"/>
        </w:tabs>
        <w:spacing w:before="120"/>
        <w:ind w:left="600" w:hanging="600"/>
        <w:jc w:val="both"/>
      </w:pPr>
      <w:r>
        <w:t>(d)</w:t>
      </w:r>
      <w:r>
        <w:tab/>
      </w:r>
      <w:r>
        <w:rPr>
          <w:spacing w:val="-4"/>
        </w:rPr>
        <w:t xml:space="preserve">Apple reported net sales in </w:t>
      </w:r>
      <w:r w:rsidR="001412E6">
        <w:rPr>
          <w:spacing w:val="-4"/>
        </w:rPr>
        <w:t xml:space="preserve">2020 </w:t>
      </w:r>
      <w:r>
        <w:rPr>
          <w:spacing w:val="-4"/>
        </w:rPr>
        <w:t>of $</w:t>
      </w:r>
      <w:r w:rsidR="001412E6">
        <w:rPr>
          <w:spacing w:val="-4"/>
        </w:rPr>
        <w:t>274,515 million</w:t>
      </w:r>
      <w:r w:rsidR="00BA7BA0">
        <w:rPr>
          <w:spacing w:val="-4"/>
        </w:rPr>
        <w:t>,</w:t>
      </w:r>
      <w:r>
        <w:rPr>
          <w:spacing w:val="-4"/>
        </w:rPr>
        <w:t xml:space="preserve"> in </w:t>
      </w:r>
      <w:r w:rsidR="001412E6">
        <w:rPr>
          <w:spacing w:val="-4"/>
        </w:rPr>
        <w:t>2019</w:t>
      </w:r>
      <w:r w:rsidR="001412E6">
        <w:t xml:space="preserve"> </w:t>
      </w:r>
      <w:r>
        <w:t>of $</w:t>
      </w:r>
      <w:r w:rsidR="001412E6">
        <w:t>260,174 million</w:t>
      </w:r>
      <w:r w:rsidR="00BA7BA0">
        <w:t>,</w:t>
      </w:r>
      <w:r>
        <w:t xml:space="preserve"> and in </w:t>
      </w:r>
      <w:r w:rsidR="001412E6">
        <w:t xml:space="preserve">2018 </w:t>
      </w:r>
      <w:r>
        <w:t>of $</w:t>
      </w:r>
      <w:r w:rsidR="001B6180">
        <w:t>265,595 million</w:t>
      </w:r>
      <w:r>
        <w:t>.</w:t>
      </w:r>
    </w:p>
    <w:p w14:paraId="2F574308" w14:textId="77777777" w:rsidR="003A41B5" w:rsidRDefault="003A41B5" w:rsidP="003A41B5">
      <w:pPr>
        <w:pStyle w:val="BodyLarge"/>
        <w:tabs>
          <w:tab w:val="left" w:pos="600"/>
        </w:tabs>
        <w:ind w:left="600" w:hanging="600"/>
        <w:jc w:val="both"/>
      </w:pPr>
    </w:p>
    <w:p w14:paraId="41B34B52" w14:textId="77777777" w:rsidR="003A41B5" w:rsidRDefault="003A41B5" w:rsidP="003A41B5">
      <w:pPr>
        <w:pStyle w:val="BodyLarge"/>
        <w:tabs>
          <w:tab w:val="left" w:pos="600"/>
        </w:tabs>
        <w:spacing w:before="120"/>
        <w:ind w:left="600" w:hanging="600"/>
        <w:jc w:val="both"/>
      </w:pPr>
      <w:r>
        <w:t>(e)</w:t>
      </w:r>
      <w:r>
        <w:tab/>
        <w:t>Apple’s net income increased by $</w:t>
      </w:r>
      <w:r w:rsidR="001B6180">
        <w:t>2,155 million</w:t>
      </w:r>
      <w:r>
        <w:t xml:space="preserve"> from </w:t>
      </w:r>
      <w:r w:rsidR="001B6180">
        <w:t xml:space="preserve">2019 </w:t>
      </w:r>
      <w:r>
        <w:t xml:space="preserve">to </w:t>
      </w:r>
      <w:r w:rsidR="001B6180">
        <w:t>2020</w:t>
      </w:r>
      <w:r>
        <w:t>, from $</w:t>
      </w:r>
      <w:r w:rsidR="001B6180">
        <w:t>55,256 million</w:t>
      </w:r>
      <w:r>
        <w:t xml:space="preserve"> to $</w:t>
      </w:r>
      <w:r w:rsidR="001B6180">
        <w:t>57,411 million</w:t>
      </w:r>
      <w:r>
        <w:t>.</w:t>
      </w:r>
    </w:p>
    <w:p w14:paraId="165D5239" w14:textId="77777777" w:rsidR="003A41B5" w:rsidRDefault="003A41B5" w:rsidP="003A41B5">
      <w:pPr>
        <w:pStyle w:val="BodyLarge"/>
        <w:tabs>
          <w:tab w:val="left" w:pos="600"/>
        </w:tabs>
        <w:ind w:left="600" w:hanging="600"/>
        <w:jc w:val="both"/>
      </w:pPr>
    </w:p>
    <w:p w14:paraId="1528087C" w14:textId="77777777" w:rsidR="003A41B5" w:rsidRPr="00397BE1" w:rsidRDefault="003A41B5" w:rsidP="003A41B5">
      <w:pPr>
        <w:pStyle w:val="NoSpacing"/>
        <w:rPr>
          <w:rFonts w:ascii="Liberation Sans" w:hAnsi="Liberation Sans"/>
          <w:b/>
          <w:sz w:val="20"/>
          <w:szCs w:val="20"/>
        </w:rPr>
      </w:pPr>
      <w:r w:rsidRPr="00397BE1">
        <w:rPr>
          <w:rFonts w:ascii="Liberation Sans" w:hAnsi="Liberation Sans"/>
          <w:b/>
          <w:sz w:val="20"/>
          <w:szCs w:val="20"/>
        </w:rPr>
        <w:t xml:space="preserve">LO 3  BT:  AN  Difficulty: Medium  TOT: 5.0 min.  AACSB: Analytic  AICPA </w:t>
      </w:r>
      <w:r w:rsidR="00E9671C">
        <w:rPr>
          <w:rFonts w:ascii="Liberation Sans" w:hAnsi="Liberation Sans"/>
          <w:b/>
          <w:sz w:val="20"/>
          <w:szCs w:val="20"/>
        </w:rPr>
        <w:t>A</w:t>
      </w:r>
      <w:r w:rsidR="00E9671C" w:rsidRPr="00397BE1">
        <w:rPr>
          <w:rFonts w:ascii="Liberation Sans" w:hAnsi="Liberation Sans"/>
          <w:b/>
          <w:sz w:val="20"/>
          <w:szCs w:val="20"/>
        </w:rPr>
        <w:t>C</w:t>
      </w:r>
      <w:r w:rsidRPr="00397BE1">
        <w:rPr>
          <w:rFonts w:ascii="Liberation Sans" w:hAnsi="Liberation Sans"/>
          <w:b/>
          <w:sz w:val="20"/>
          <w:szCs w:val="20"/>
        </w:rPr>
        <w:t>: Reporting</w:t>
      </w:r>
    </w:p>
    <w:p w14:paraId="3BDA443B" w14:textId="77777777" w:rsidR="003A41B5" w:rsidRDefault="003A41B5" w:rsidP="003A41B5">
      <w:pPr>
        <w:spacing w:line="240" w:lineRule="auto"/>
        <w:jc w:val="center"/>
        <w:rPr>
          <w:sz w:val="4"/>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81"/>
      </w:tblGrid>
      <w:tr w:rsidR="003A41B5" w14:paraId="06485D55" w14:textId="77777777" w:rsidTr="00F565FA">
        <w:trPr>
          <w:jc w:val="center"/>
        </w:trPr>
        <w:tc>
          <w:tcPr>
            <w:tcW w:w="10081" w:type="dxa"/>
            <w:tcBorders>
              <w:top w:val="single" w:sz="8" w:space="0" w:color="000000"/>
              <w:left w:val="single" w:sz="8" w:space="0" w:color="000000"/>
              <w:bottom w:val="single" w:sz="8" w:space="0" w:color="000000"/>
              <w:right w:val="single" w:sz="8" w:space="0" w:color="000000"/>
            </w:tcBorders>
            <w:shd w:val="clear" w:color="auto" w:fill="C0C0C0"/>
          </w:tcPr>
          <w:p w14:paraId="3F785457" w14:textId="77777777" w:rsidR="003A41B5" w:rsidRDefault="003A41B5" w:rsidP="00F565FA">
            <w:pPr>
              <w:pStyle w:val="BodyLarge"/>
              <w:tabs>
                <w:tab w:val="center" w:pos="5085"/>
              </w:tabs>
              <w:spacing w:before="120" w:after="120"/>
            </w:pPr>
            <w:r>
              <w:t>CT1.2</w:t>
            </w:r>
            <w:r>
              <w:tab/>
              <w:t>COMPARATIVE ANALYSIS PROBLEM</w:t>
            </w:r>
          </w:p>
        </w:tc>
      </w:tr>
    </w:tbl>
    <w:p w14:paraId="2131438C" w14:textId="77777777" w:rsidR="003A41B5" w:rsidRDefault="003A41B5" w:rsidP="003A41B5">
      <w:pPr>
        <w:pStyle w:val="BodyLarge"/>
      </w:pPr>
    </w:p>
    <w:p w14:paraId="79F91824" w14:textId="77777777" w:rsidR="003A41B5" w:rsidRDefault="003A41B5" w:rsidP="003A41B5">
      <w:pPr>
        <w:pStyle w:val="BodyLarge"/>
      </w:pPr>
    </w:p>
    <w:tbl>
      <w:tblPr>
        <w:tblW w:w="0" w:type="auto"/>
        <w:tblInd w:w="7" w:type="dxa"/>
        <w:tblLayout w:type="fixed"/>
        <w:tblCellMar>
          <w:left w:w="0" w:type="dxa"/>
          <w:right w:w="0" w:type="dxa"/>
        </w:tblCellMar>
        <w:tblLook w:val="0000" w:firstRow="0" w:lastRow="0" w:firstColumn="0" w:lastColumn="0" w:noHBand="0" w:noVBand="0"/>
      </w:tblPr>
      <w:tblGrid>
        <w:gridCol w:w="600"/>
        <w:gridCol w:w="3240"/>
        <w:gridCol w:w="895"/>
        <w:gridCol w:w="2132"/>
        <w:gridCol w:w="895"/>
        <w:gridCol w:w="2178"/>
      </w:tblGrid>
      <w:tr w:rsidR="003A41B5" w14:paraId="677031AB" w14:textId="77777777" w:rsidTr="00F565FA">
        <w:tc>
          <w:tcPr>
            <w:tcW w:w="600" w:type="dxa"/>
            <w:tcBorders>
              <w:top w:val="nil"/>
              <w:left w:val="nil"/>
              <w:bottom w:val="nil"/>
              <w:right w:val="nil"/>
            </w:tcBorders>
          </w:tcPr>
          <w:p w14:paraId="64200574" w14:textId="77777777" w:rsidR="003A41B5" w:rsidRDefault="003A41B5" w:rsidP="00F565FA">
            <w:pPr>
              <w:pStyle w:val="BodyLarge"/>
              <w:tabs>
                <w:tab w:val="left" w:pos="600"/>
              </w:tabs>
            </w:pPr>
            <w:r>
              <w:t>(a)</w:t>
            </w:r>
          </w:p>
        </w:tc>
        <w:tc>
          <w:tcPr>
            <w:tcW w:w="3240" w:type="dxa"/>
            <w:tcBorders>
              <w:top w:val="nil"/>
              <w:left w:val="nil"/>
              <w:bottom w:val="single" w:sz="8" w:space="0" w:color="auto"/>
              <w:right w:val="nil"/>
            </w:tcBorders>
          </w:tcPr>
          <w:p w14:paraId="3B7E0E07" w14:textId="77777777" w:rsidR="003A41B5" w:rsidRDefault="003A41B5" w:rsidP="00F565FA">
            <w:pPr>
              <w:pStyle w:val="BodyLarge"/>
              <w:tabs>
                <w:tab w:val="left" w:pos="600"/>
              </w:tabs>
            </w:pPr>
            <w:r>
              <w:tab/>
            </w:r>
          </w:p>
          <w:p w14:paraId="6DED090B" w14:textId="77777777" w:rsidR="003A41B5" w:rsidRDefault="003A41B5" w:rsidP="00F565FA">
            <w:pPr>
              <w:pStyle w:val="BodyLarge"/>
              <w:tabs>
                <w:tab w:val="left" w:pos="600"/>
              </w:tabs>
              <w:jc w:val="center"/>
            </w:pPr>
            <w:r>
              <w:t>(amounts in thousands)</w:t>
            </w:r>
          </w:p>
        </w:tc>
        <w:tc>
          <w:tcPr>
            <w:tcW w:w="895" w:type="dxa"/>
            <w:tcBorders>
              <w:top w:val="nil"/>
              <w:left w:val="nil"/>
              <w:bottom w:val="nil"/>
              <w:right w:val="nil"/>
            </w:tcBorders>
          </w:tcPr>
          <w:p w14:paraId="3980D76B" w14:textId="77777777" w:rsidR="003A41B5" w:rsidRDefault="003A41B5" w:rsidP="00F565FA">
            <w:pPr>
              <w:pStyle w:val="BodyLarge"/>
              <w:tabs>
                <w:tab w:val="left" w:pos="600"/>
              </w:tabs>
              <w:jc w:val="both"/>
            </w:pPr>
          </w:p>
        </w:tc>
        <w:tc>
          <w:tcPr>
            <w:tcW w:w="2132" w:type="dxa"/>
            <w:tcBorders>
              <w:top w:val="nil"/>
              <w:left w:val="nil"/>
              <w:bottom w:val="single" w:sz="8" w:space="0" w:color="auto"/>
              <w:right w:val="nil"/>
            </w:tcBorders>
          </w:tcPr>
          <w:p w14:paraId="1ED4F76B" w14:textId="77777777" w:rsidR="00EB0E97" w:rsidRDefault="00EB0E97" w:rsidP="00F565FA">
            <w:pPr>
              <w:pStyle w:val="BodyLarge"/>
              <w:tabs>
                <w:tab w:val="left" w:pos="600"/>
              </w:tabs>
              <w:jc w:val="center"/>
            </w:pPr>
          </w:p>
          <w:p w14:paraId="6B248BA6" w14:textId="77777777" w:rsidR="00EB0E97" w:rsidRDefault="00EB0E97" w:rsidP="00F565FA">
            <w:pPr>
              <w:pStyle w:val="BodyLarge"/>
              <w:tabs>
                <w:tab w:val="left" w:pos="600"/>
              </w:tabs>
              <w:jc w:val="center"/>
            </w:pPr>
          </w:p>
          <w:p w14:paraId="740E5FF4" w14:textId="77777777" w:rsidR="003A41B5" w:rsidRDefault="003A41B5" w:rsidP="00F565FA">
            <w:pPr>
              <w:pStyle w:val="BodyLarge"/>
              <w:tabs>
                <w:tab w:val="left" w:pos="600"/>
              </w:tabs>
              <w:jc w:val="center"/>
            </w:pPr>
            <w:r>
              <w:t>Columbia Sportswear</w:t>
            </w:r>
          </w:p>
          <w:p w14:paraId="66840F32" w14:textId="77777777" w:rsidR="003A41B5" w:rsidRDefault="003A41B5" w:rsidP="00F565FA">
            <w:pPr>
              <w:pStyle w:val="BodyLarge"/>
              <w:tabs>
                <w:tab w:val="left" w:pos="600"/>
              </w:tabs>
              <w:jc w:val="center"/>
            </w:pPr>
            <w:r>
              <w:t>Company</w:t>
            </w:r>
          </w:p>
        </w:tc>
        <w:tc>
          <w:tcPr>
            <w:tcW w:w="895" w:type="dxa"/>
            <w:tcBorders>
              <w:top w:val="nil"/>
              <w:left w:val="nil"/>
              <w:bottom w:val="nil"/>
              <w:right w:val="nil"/>
            </w:tcBorders>
          </w:tcPr>
          <w:p w14:paraId="7347DF3B" w14:textId="77777777" w:rsidR="003A41B5" w:rsidRDefault="003A41B5" w:rsidP="00F565FA">
            <w:pPr>
              <w:pStyle w:val="BodyLarge"/>
              <w:tabs>
                <w:tab w:val="left" w:pos="600"/>
              </w:tabs>
              <w:jc w:val="both"/>
            </w:pPr>
          </w:p>
        </w:tc>
        <w:tc>
          <w:tcPr>
            <w:tcW w:w="2178" w:type="dxa"/>
            <w:tcBorders>
              <w:top w:val="nil"/>
              <w:left w:val="nil"/>
              <w:bottom w:val="single" w:sz="8" w:space="0" w:color="auto"/>
              <w:right w:val="nil"/>
            </w:tcBorders>
          </w:tcPr>
          <w:p w14:paraId="274BD41E" w14:textId="77777777" w:rsidR="003C4371" w:rsidRDefault="003C4371" w:rsidP="00F565FA">
            <w:pPr>
              <w:pStyle w:val="BodyLarge"/>
              <w:tabs>
                <w:tab w:val="left" w:pos="600"/>
              </w:tabs>
              <w:jc w:val="center"/>
            </w:pPr>
          </w:p>
          <w:p w14:paraId="23155C24" w14:textId="77777777" w:rsidR="001818C2" w:rsidRDefault="001818C2" w:rsidP="00F565FA">
            <w:pPr>
              <w:pStyle w:val="BodyLarge"/>
              <w:tabs>
                <w:tab w:val="left" w:pos="600"/>
              </w:tabs>
              <w:jc w:val="center"/>
            </w:pPr>
          </w:p>
          <w:p w14:paraId="057C915F" w14:textId="77777777" w:rsidR="009314B4" w:rsidRDefault="009314B4" w:rsidP="00F565FA">
            <w:pPr>
              <w:pStyle w:val="BodyLarge"/>
              <w:tabs>
                <w:tab w:val="left" w:pos="600"/>
              </w:tabs>
              <w:jc w:val="center"/>
            </w:pPr>
          </w:p>
          <w:p w14:paraId="16E19725" w14:textId="77777777" w:rsidR="003A41B5" w:rsidRDefault="00EB0E97" w:rsidP="00F565FA">
            <w:pPr>
              <w:pStyle w:val="BodyLarge"/>
              <w:tabs>
                <w:tab w:val="left" w:pos="600"/>
              </w:tabs>
              <w:jc w:val="center"/>
            </w:pPr>
            <w:r>
              <w:t xml:space="preserve">Under </w:t>
            </w:r>
            <w:r w:rsidR="009314B4">
              <w:br/>
            </w:r>
            <w:proofErr w:type="spellStart"/>
            <w:r>
              <w:t>Armour</w:t>
            </w:r>
            <w:proofErr w:type="spellEnd"/>
            <w:r>
              <w:t>, Inc.</w:t>
            </w:r>
          </w:p>
        </w:tc>
      </w:tr>
      <w:tr w:rsidR="003A41B5" w14:paraId="5DB28EA1" w14:textId="77777777" w:rsidTr="00F565FA">
        <w:trPr>
          <w:cantSplit/>
        </w:trPr>
        <w:tc>
          <w:tcPr>
            <w:tcW w:w="600" w:type="dxa"/>
            <w:tcBorders>
              <w:top w:val="nil"/>
              <w:left w:val="nil"/>
              <w:bottom w:val="nil"/>
              <w:right w:val="nil"/>
            </w:tcBorders>
          </w:tcPr>
          <w:p w14:paraId="562E550C" w14:textId="77777777" w:rsidR="003A41B5" w:rsidRDefault="003A41B5" w:rsidP="00F565FA">
            <w:pPr>
              <w:pStyle w:val="BodyLarge"/>
              <w:tabs>
                <w:tab w:val="left" w:pos="480"/>
              </w:tabs>
              <w:jc w:val="both"/>
            </w:pPr>
          </w:p>
        </w:tc>
        <w:tc>
          <w:tcPr>
            <w:tcW w:w="3240" w:type="dxa"/>
            <w:tcBorders>
              <w:top w:val="single" w:sz="8" w:space="0" w:color="auto"/>
              <w:left w:val="nil"/>
              <w:bottom w:val="nil"/>
              <w:right w:val="nil"/>
            </w:tcBorders>
          </w:tcPr>
          <w:p w14:paraId="4A8184BA" w14:textId="77777777" w:rsidR="003A41B5" w:rsidRDefault="003A41B5" w:rsidP="00F565FA">
            <w:pPr>
              <w:pStyle w:val="BodyLarge"/>
              <w:tabs>
                <w:tab w:val="left" w:pos="480"/>
              </w:tabs>
              <w:jc w:val="both"/>
            </w:pPr>
            <w:r>
              <w:t>1.</w:t>
            </w:r>
            <w:r>
              <w:tab/>
              <w:t>Total liabilities</w:t>
            </w:r>
          </w:p>
          <w:p w14:paraId="65CDA577" w14:textId="77777777" w:rsidR="003A41B5" w:rsidRDefault="003A41B5" w:rsidP="00F565FA">
            <w:pPr>
              <w:pStyle w:val="BodyLarge"/>
              <w:tabs>
                <w:tab w:val="left" w:pos="480"/>
              </w:tabs>
              <w:ind w:left="482" w:hanging="482"/>
              <w:jc w:val="both"/>
            </w:pPr>
            <w:r>
              <w:t>2.</w:t>
            </w:r>
            <w:r>
              <w:tab/>
              <w:t>Net property, plant and equipment</w:t>
            </w:r>
          </w:p>
          <w:p w14:paraId="1D51B487" w14:textId="77777777" w:rsidR="003A41B5" w:rsidRDefault="003A41B5" w:rsidP="00F565FA">
            <w:pPr>
              <w:pStyle w:val="BodyLarge"/>
              <w:tabs>
                <w:tab w:val="left" w:pos="480"/>
              </w:tabs>
              <w:ind w:left="473" w:hanging="473"/>
              <w:jc w:val="both"/>
            </w:pPr>
            <w:r>
              <w:t>3.</w:t>
            </w:r>
            <w:r>
              <w:tab/>
              <w:t>Net cash provided (used) by investing activities.</w:t>
            </w:r>
          </w:p>
          <w:p w14:paraId="628760E7" w14:textId="77777777" w:rsidR="003A41B5" w:rsidRDefault="003A41B5" w:rsidP="00F565FA">
            <w:pPr>
              <w:pStyle w:val="BodyLarge"/>
              <w:tabs>
                <w:tab w:val="left" w:pos="480"/>
              </w:tabs>
              <w:jc w:val="both"/>
            </w:pPr>
            <w:r>
              <w:t>4.</w:t>
            </w:r>
            <w:r>
              <w:tab/>
              <w:t>Net income</w:t>
            </w:r>
            <w:r w:rsidR="003C4371">
              <w:t>(loss)</w:t>
            </w:r>
          </w:p>
        </w:tc>
        <w:tc>
          <w:tcPr>
            <w:tcW w:w="895" w:type="dxa"/>
            <w:tcBorders>
              <w:top w:val="nil"/>
              <w:left w:val="nil"/>
              <w:bottom w:val="nil"/>
              <w:right w:val="nil"/>
            </w:tcBorders>
          </w:tcPr>
          <w:p w14:paraId="7E9D7127" w14:textId="77777777" w:rsidR="003A41B5" w:rsidRDefault="003A41B5" w:rsidP="00F565FA">
            <w:pPr>
              <w:pStyle w:val="BodyLarge"/>
              <w:tabs>
                <w:tab w:val="left" w:pos="480"/>
              </w:tabs>
              <w:jc w:val="both"/>
            </w:pPr>
          </w:p>
        </w:tc>
        <w:tc>
          <w:tcPr>
            <w:tcW w:w="2132" w:type="dxa"/>
            <w:tcBorders>
              <w:top w:val="single" w:sz="8" w:space="0" w:color="auto"/>
              <w:left w:val="nil"/>
              <w:bottom w:val="nil"/>
              <w:right w:val="nil"/>
            </w:tcBorders>
          </w:tcPr>
          <w:p w14:paraId="790AF34E" w14:textId="77777777" w:rsidR="003A41B5" w:rsidRDefault="003A41B5" w:rsidP="00F565FA">
            <w:pPr>
              <w:pStyle w:val="BodyLarge"/>
              <w:tabs>
                <w:tab w:val="left" w:pos="480"/>
              </w:tabs>
              <w:ind w:right="484"/>
              <w:jc w:val="right"/>
            </w:pPr>
            <w:r>
              <w:t>$</w:t>
            </w:r>
            <w:r w:rsidR="00EF13B1">
              <w:t>1,003,800</w:t>
            </w:r>
          </w:p>
          <w:p w14:paraId="3424E734" w14:textId="77777777" w:rsidR="003A41B5" w:rsidRDefault="003A41B5" w:rsidP="00F565FA">
            <w:pPr>
              <w:pStyle w:val="BodyLarge"/>
              <w:tabs>
                <w:tab w:val="left" w:pos="480"/>
              </w:tabs>
              <w:ind w:right="484"/>
              <w:jc w:val="right"/>
            </w:pPr>
          </w:p>
          <w:p w14:paraId="06C69714" w14:textId="77777777" w:rsidR="003A41B5" w:rsidRDefault="003A41B5" w:rsidP="00F565FA">
            <w:pPr>
              <w:pStyle w:val="BodyLarge"/>
              <w:tabs>
                <w:tab w:val="left" w:pos="480"/>
              </w:tabs>
              <w:ind w:right="484"/>
              <w:jc w:val="right"/>
            </w:pPr>
            <w:r>
              <w:t>$</w:t>
            </w:r>
            <w:r w:rsidR="00EF13B1">
              <w:t>309,792</w:t>
            </w:r>
          </w:p>
          <w:p w14:paraId="0B9E7DEF" w14:textId="77777777" w:rsidR="003A41B5" w:rsidRDefault="003A41B5" w:rsidP="00F565FA">
            <w:pPr>
              <w:pStyle w:val="BodyLarge"/>
              <w:tabs>
                <w:tab w:val="left" w:pos="480"/>
              </w:tabs>
              <w:ind w:right="484"/>
              <w:jc w:val="right"/>
            </w:pPr>
          </w:p>
          <w:p w14:paraId="5A51FEFB" w14:textId="77777777" w:rsidR="003A41B5" w:rsidRDefault="003A41B5" w:rsidP="00F565FA">
            <w:pPr>
              <w:pStyle w:val="BodyLarge"/>
              <w:tabs>
                <w:tab w:val="left" w:pos="480"/>
              </w:tabs>
              <w:ind w:right="484"/>
              <w:jc w:val="right"/>
            </w:pPr>
          </w:p>
          <w:p w14:paraId="16AFD620" w14:textId="77777777" w:rsidR="003A41B5" w:rsidRDefault="003A41B5" w:rsidP="00F565FA">
            <w:pPr>
              <w:pStyle w:val="BodyLarge"/>
              <w:tabs>
                <w:tab w:val="left" w:pos="480"/>
              </w:tabs>
              <w:ind w:right="484"/>
              <w:jc w:val="right"/>
            </w:pPr>
            <w:r>
              <w:t>$</w:t>
            </w:r>
            <w:r w:rsidR="00633D80">
              <w:t>(</w:t>
            </w:r>
            <w:r w:rsidR="00EF13B1">
              <w:t>27,171</w:t>
            </w:r>
            <w:r w:rsidR="00633D80">
              <w:t>)</w:t>
            </w:r>
          </w:p>
          <w:p w14:paraId="72B65586" w14:textId="77777777" w:rsidR="003A41B5" w:rsidRDefault="003A41B5" w:rsidP="00EF13B1">
            <w:pPr>
              <w:pStyle w:val="BodyLarge"/>
              <w:tabs>
                <w:tab w:val="left" w:pos="480"/>
              </w:tabs>
              <w:ind w:right="484"/>
              <w:jc w:val="right"/>
            </w:pPr>
            <w:r>
              <w:t>$</w:t>
            </w:r>
            <w:r w:rsidR="00EF13B1">
              <w:t>108,013</w:t>
            </w:r>
          </w:p>
        </w:tc>
        <w:tc>
          <w:tcPr>
            <w:tcW w:w="895" w:type="dxa"/>
            <w:tcBorders>
              <w:top w:val="nil"/>
              <w:left w:val="nil"/>
              <w:bottom w:val="nil"/>
              <w:right w:val="nil"/>
            </w:tcBorders>
          </w:tcPr>
          <w:p w14:paraId="57FBF5F5" w14:textId="77777777" w:rsidR="003A41B5" w:rsidRDefault="003A41B5" w:rsidP="00F565FA">
            <w:pPr>
              <w:pStyle w:val="BodyLarge"/>
              <w:tabs>
                <w:tab w:val="left" w:pos="480"/>
              </w:tabs>
              <w:jc w:val="both"/>
            </w:pPr>
          </w:p>
        </w:tc>
        <w:tc>
          <w:tcPr>
            <w:tcW w:w="2178" w:type="dxa"/>
            <w:tcBorders>
              <w:top w:val="single" w:sz="8" w:space="0" w:color="auto"/>
              <w:left w:val="nil"/>
              <w:bottom w:val="nil"/>
              <w:right w:val="nil"/>
            </w:tcBorders>
          </w:tcPr>
          <w:p w14:paraId="781790A4" w14:textId="77777777" w:rsidR="003A41B5" w:rsidRDefault="003A41B5" w:rsidP="00F565FA">
            <w:pPr>
              <w:pStyle w:val="BodyLarge"/>
              <w:tabs>
                <w:tab w:val="left" w:pos="480"/>
              </w:tabs>
              <w:jc w:val="center"/>
            </w:pPr>
            <w:r>
              <w:t>$</w:t>
            </w:r>
            <w:r w:rsidR="00EF13B1">
              <w:t>3,354,635</w:t>
            </w:r>
          </w:p>
          <w:p w14:paraId="3B14DF36" w14:textId="77777777" w:rsidR="003A41B5" w:rsidRDefault="003A41B5" w:rsidP="00F565FA">
            <w:pPr>
              <w:pStyle w:val="BodyLarge"/>
              <w:tabs>
                <w:tab w:val="left" w:pos="480"/>
              </w:tabs>
              <w:jc w:val="center"/>
            </w:pPr>
          </w:p>
          <w:p w14:paraId="2AC3E95E" w14:textId="77777777" w:rsidR="003A41B5" w:rsidRDefault="003A41B5" w:rsidP="00F565FA">
            <w:pPr>
              <w:pStyle w:val="BodyLarge"/>
              <w:tabs>
                <w:tab w:val="left" w:pos="480"/>
              </w:tabs>
              <w:jc w:val="center"/>
            </w:pPr>
            <w:r>
              <w:t xml:space="preserve">$   </w:t>
            </w:r>
            <w:r w:rsidR="00EF13B1">
              <w:t>658,678</w:t>
            </w:r>
          </w:p>
          <w:p w14:paraId="38DC9151" w14:textId="77777777" w:rsidR="003A41B5" w:rsidRDefault="003A41B5" w:rsidP="00F565FA">
            <w:pPr>
              <w:pStyle w:val="BodyLarge"/>
              <w:tabs>
                <w:tab w:val="left" w:pos="480"/>
              </w:tabs>
              <w:jc w:val="center"/>
            </w:pPr>
          </w:p>
          <w:p w14:paraId="00BFA5EC" w14:textId="77777777" w:rsidR="003A41B5" w:rsidRDefault="003A41B5" w:rsidP="00F565FA">
            <w:pPr>
              <w:pStyle w:val="BodyLarge"/>
              <w:tabs>
                <w:tab w:val="left" w:pos="480"/>
              </w:tabs>
              <w:jc w:val="center"/>
            </w:pPr>
          </w:p>
          <w:p w14:paraId="534D0BE0" w14:textId="77777777" w:rsidR="003A41B5" w:rsidRDefault="00EF13B1" w:rsidP="00F565FA">
            <w:pPr>
              <w:pStyle w:val="BodyLarge"/>
              <w:tabs>
                <w:tab w:val="left" w:pos="480"/>
              </w:tabs>
              <w:jc w:val="center"/>
            </w:pPr>
            <w:r>
              <w:t>$66,345</w:t>
            </w:r>
          </w:p>
          <w:p w14:paraId="4DCD729B" w14:textId="77777777" w:rsidR="003A41B5" w:rsidRDefault="003A41B5" w:rsidP="00EF13B1">
            <w:pPr>
              <w:pStyle w:val="BodyLarge"/>
              <w:tabs>
                <w:tab w:val="left" w:pos="480"/>
              </w:tabs>
              <w:jc w:val="center"/>
            </w:pPr>
            <w:r>
              <w:t>$</w:t>
            </w:r>
            <w:r w:rsidR="003C4371">
              <w:t>(</w:t>
            </w:r>
            <w:r w:rsidR="00EF13B1">
              <w:t>549,</w:t>
            </w:r>
            <w:r w:rsidR="00F21943">
              <w:t>177</w:t>
            </w:r>
            <w:r w:rsidR="003C4371">
              <w:t>)</w:t>
            </w:r>
          </w:p>
        </w:tc>
      </w:tr>
    </w:tbl>
    <w:p w14:paraId="2616AD07" w14:textId="77777777" w:rsidR="003A41B5" w:rsidRDefault="003A41B5" w:rsidP="003A41B5">
      <w:pPr>
        <w:pStyle w:val="BodyLarge"/>
        <w:tabs>
          <w:tab w:val="left" w:pos="600"/>
        </w:tabs>
        <w:ind w:left="600" w:hanging="600"/>
        <w:jc w:val="both"/>
      </w:pPr>
    </w:p>
    <w:p w14:paraId="4EF8A6A8" w14:textId="77777777" w:rsidR="003A41B5" w:rsidRDefault="003A41B5" w:rsidP="003A41B5">
      <w:pPr>
        <w:pStyle w:val="BodyLarge"/>
        <w:tabs>
          <w:tab w:val="left" w:pos="600"/>
        </w:tabs>
        <w:spacing w:before="240"/>
        <w:ind w:left="600" w:hanging="600"/>
        <w:jc w:val="both"/>
      </w:pPr>
      <w:r>
        <w:t>(b)</w:t>
      </w:r>
      <w:r>
        <w:tab/>
      </w:r>
      <w:r w:rsidR="003C4371">
        <w:rPr>
          <w:spacing w:val="-4"/>
        </w:rPr>
        <w:t xml:space="preserve">Columbia is profitable, while Under </w:t>
      </w:r>
      <w:proofErr w:type="spellStart"/>
      <w:r w:rsidR="003C4371">
        <w:rPr>
          <w:spacing w:val="-4"/>
        </w:rPr>
        <w:t>Armour</w:t>
      </w:r>
      <w:proofErr w:type="spellEnd"/>
      <w:r w:rsidR="003C4371">
        <w:rPr>
          <w:spacing w:val="-4"/>
        </w:rPr>
        <w:t xml:space="preserve"> is not. Under </w:t>
      </w:r>
      <w:proofErr w:type="spellStart"/>
      <w:r w:rsidR="003C4371">
        <w:rPr>
          <w:spacing w:val="-4"/>
        </w:rPr>
        <w:t>Armour’s</w:t>
      </w:r>
      <w:proofErr w:type="spellEnd"/>
      <w:r w:rsidR="003C4371">
        <w:rPr>
          <w:spacing w:val="-4"/>
        </w:rPr>
        <w:t xml:space="preserve"> net property, p</w:t>
      </w:r>
      <w:r w:rsidR="00EB0E97">
        <w:rPr>
          <w:spacing w:val="-4"/>
        </w:rPr>
        <w:t>l</w:t>
      </w:r>
      <w:r w:rsidR="003C4371">
        <w:rPr>
          <w:spacing w:val="-4"/>
        </w:rPr>
        <w:t>ant, and equipment and total liabilities suggest that it is substantial</w:t>
      </w:r>
      <w:r w:rsidR="007B78B3">
        <w:rPr>
          <w:spacing w:val="-4"/>
        </w:rPr>
        <w:t xml:space="preserve">ly bigger than Columbia. Under </w:t>
      </w:r>
      <w:proofErr w:type="spellStart"/>
      <w:r w:rsidR="007B78B3">
        <w:rPr>
          <w:spacing w:val="-4"/>
        </w:rPr>
        <w:t>A</w:t>
      </w:r>
      <w:r w:rsidR="003C4371">
        <w:rPr>
          <w:spacing w:val="-4"/>
        </w:rPr>
        <w:t>rmour’s</w:t>
      </w:r>
      <w:proofErr w:type="spellEnd"/>
      <w:r w:rsidR="003C4371">
        <w:rPr>
          <w:spacing w:val="-4"/>
        </w:rPr>
        <w:t xml:space="preserve"> liabilities are more than three times as big as Columbia’s.</w:t>
      </w:r>
    </w:p>
    <w:p w14:paraId="341E4EF4" w14:textId="77777777" w:rsidR="003A41B5" w:rsidRDefault="003A41B5" w:rsidP="003A41B5">
      <w:pPr>
        <w:pStyle w:val="BodyLarge"/>
        <w:tabs>
          <w:tab w:val="left" w:pos="600"/>
        </w:tabs>
        <w:ind w:left="600" w:hanging="600"/>
        <w:jc w:val="both"/>
      </w:pPr>
    </w:p>
    <w:p w14:paraId="09C7AAE7" w14:textId="77777777" w:rsidR="003A41B5" w:rsidRPr="00301132" w:rsidRDefault="003A41B5" w:rsidP="003A41B5">
      <w:pPr>
        <w:pStyle w:val="NoSpacing"/>
        <w:rPr>
          <w:rFonts w:ascii="Liberation Sans" w:hAnsi="Liberation Sans"/>
          <w:b/>
          <w:sz w:val="20"/>
          <w:szCs w:val="20"/>
        </w:rPr>
      </w:pPr>
      <w:r w:rsidRPr="00301132">
        <w:rPr>
          <w:rFonts w:ascii="Liberation Sans" w:hAnsi="Liberation Sans"/>
          <w:b/>
          <w:sz w:val="20"/>
          <w:szCs w:val="20"/>
        </w:rPr>
        <w:t xml:space="preserve">LO 3  BT: AN  Difficulty: Medium  TOT: 8.0 min.  AACSB: Analytic  AICPA </w:t>
      </w:r>
      <w:r w:rsidR="00E9671C">
        <w:rPr>
          <w:rFonts w:ascii="Liberation Sans" w:hAnsi="Liberation Sans"/>
          <w:b/>
          <w:sz w:val="20"/>
          <w:szCs w:val="20"/>
        </w:rPr>
        <w:t>A</w:t>
      </w:r>
      <w:r w:rsidR="00E9671C" w:rsidRPr="00301132">
        <w:rPr>
          <w:rFonts w:ascii="Liberation Sans" w:hAnsi="Liberation Sans"/>
          <w:b/>
          <w:sz w:val="20"/>
          <w:szCs w:val="20"/>
        </w:rPr>
        <w:t>C</w:t>
      </w:r>
      <w:r w:rsidRPr="00301132">
        <w:rPr>
          <w:rFonts w:ascii="Liberation Sans" w:hAnsi="Liberation Sans"/>
          <w:b/>
          <w:sz w:val="20"/>
          <w:szCs w:val="20"/>
        </w:rPr>
        <w:t>: Reporting</w:t>
      </w:r>
    </w:p>
    <w:p w14:paraId="4BF4259A" w14:textId="77777777" w:rsidR="001D16AC" w:rsidRDefault="001D16AC" w:rsidP="003A41B5">
      <w:pPr>
        <w:spacing w:line="240" w:lineRule="auto"/>
        <w:jc w:val="center"/>
      </w:pPr>
    </w:p>
    <w:p w14:paraId="70535BEF" w14:textId="77777777" w:rsidR="001D16AC" w:rsidRPr="0023279E" w:rsidRDefault="00A03F88" w:rsidP="003A41B5">
      <w:pPr>
        <w:spacing w:line="240" w:lineRule="auto"/>
        <w:jc w:val="center"/>
        <w:rPr>
          <w:sz w:val="4"/>
          <w:szCs w:val="4"/>
        </w:rPr>
      </w:pPr>
      <w:r>
        <w:br w:type="page"/>
      </w:r>
    </w:p>
    <w:p w14:paraId="48FADB9B" w14:textId="77777777" w:rsidR="001D16AC" w:rsidRPr="0023279E" w:rsidRDefault="001D16AC" w:rsidP="0023279E">
      <w:pPr>
        <w:pStyle w:val="BodyLarge"/>
        <w:shd w:val="clear" w:color="auto" w:fill="FFFFFF"/>
        <w:tabs>
          <w:tab w:val="center" w:pos="5085"/>
        </w:tabs>
        <w:spacing w:line="240" w:lineRule="auto"/>
        <w:rPr>
          <w:sz w:val="4"/>
          <w:szCs w:val="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118"/>
      </w:tblGrid>
      <w:tr w:rsidR="009522E0" w14:paraId="383235D2" w14:textId="77777777" w:rsidTr="00711622">
        <w:trPr>
          <w:jc w:val="center"/>
        </w:trPr>
        <w:tc>
          <w:tcPr>
            <w:tcW w:w="10118" w:type="dxa"/>
            <w:tcBorders>
              <w:top w:val="single" w:sz="8" w:space="0" w:color="000000"/>
              <w:left w:val="single" w:sz="8" w:space="0" w:color="000000"/>
              <w:bottom w:val="single" w:sz="8" w:space="0" w:color="000000"/>
              <w:right w:val="single" w:sz="8" w:space="0" w:color="000000"/>
            </w:tcBorders>
            <w:shd w:val="clear" w:color="auto" w:fill="C0C0C0"/>
          </w:tcPr>
          <w:p w14:paraId="5AC7A5D8" w14:textId="77777777" w:rsidR="009522E0" w:rsidRDefault="009522E0" w:rsidP="0023279E">
            <w:pPr>
              <w:pStyle w:val="BodyLarge"/>
              <w:tabs>
                <w:tab w:val="center" w:pos="5085"/>
              </w:tabs>
              <w:spacing w:before="120" w:after="120"/>
            </w:pPr>
            <w:r>
              <w:t>CT1.3</w:t>
            </w:r>
            <w:r>
              <w:tab/>
            </w:r>
            <w:r w:rsidRPr="009522E0">
              <w:t>COMPARATIVE ANALYSIS PROBLEM</w:t>
            </w:r>
          </w:p>
        </w:tc>
      </w:tr>
    </w:tbl>
    <w:p w14:paraId="794797C5" w14:textId="77777777" w:rsidR="001D16AC" w:rsidRPr="001D16AC" w:rsidRDefault="001D16AC" w:rsidP="001D16AC">
      <w:pPr>
        <w:tabs>
          <w:tab w:val="left" w:pos="600"/>
        </w:tabs>
        <w:spacing w:before="240" w:line="320" w:lineRule="exact"/>
        <w:ind w:left="600" w:hanging="600"/>
        <w:jc w:val="both"/>
        <w:rPr>
          <w:b/>
          <w:sz w:val="28"/>
        </w:rPr>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1D16AC" w:rsidRPr="001D16AC" w14:paraId="242ACBA5" w14:textId="77777777" w:rsidTr="008E725A">
        <w:tc>
          <w:tcPr>
            <w:tcW w:w="549" w:type="dxa"/>
          </w:tcPr>
          <w:p w14:paraId="4A9662A4" w14:textId="77777777" w:rsidR="001D16AC" w:rsidRPr="001D16AC" w:rsidRDefault="001D16AC" w:rsidP="001D16AC">
            <w:pPr>
              <w:spacing w:line="320" w:lineRule="exact"/>
              <w:ind w:left="-108"/>
              <w:rPr>
                <w:b/>
                <w:sz w:val="28"/>
              </w:rPr>
            </w:pPr>
            <w:r w:rsidRPr="001D16AC">
              <w:rPr>
                <w:b/>
                <w:sz w:val="28"/>
              </w:rPr>
              <w:t>(a)</w:t>
            </w:r>
          </w:p>
        </w:tc>
        <w:tc>
          <w:tcPr>
            <w:tcW w:w="441" w:type="dxa"/>
          </w:tcPr>
          <w:p w14:paraId="06531402" w14:textId="77777777" w:rsidR="001D16AC" w:rsidRPr="001D16AC" w:rsidRDefault="001D16AC" w:rsidP="001D16AC">
            <w:pPr>
              <w:spacing w:line="320" w:lineRule="exact"/>
              <w:rPr>
                <w:b/>
                <w:sz w:val="28"/>
              </w:rPr>
            </w:pPr>
          </w:p>
        </w:tc>
        <w:tc>
          <w:tcPr>
            <w:tcW w:w="3581" w:type="dxa"/>
            <w:tcBorders>
              <w:bottom w:val="single" w:sz="4" w:space="0" w:color="auto"/>
            </w:tcBorders>
          </w:tcPr>
          <w:p w14:paraId="3C334FD1" w14:textId="77777777" w:rsidR="001D16AC" w:rsidRPr="001D16AC" w:rsidRDefault="001D16AC" w:rsidP="001D16AC">
            <w:pPr>
              <w:spacing w:line="320" w:lineRule="exact"/>
              <w:ind w:left="-108"/>
              <w:jc w:val="center"/>
              <w:rPr>
                <w:b/>
                <w:sz w:val="28"/>
              </w:rPr>
            </w:pPr>
            <w:r w:rsidRPr="001D16AC">
              <w:rPr>
                <w:b/>
                <w:sz w:val="28"/>
              </w:rPr>
              <w:t>(in millions)</w:t>
            </w:r>
          </w:p>
        </w:tc>
        <w:tc>
          <w:tcPr>
            <w:tcW w:w="289" w:type="dxa"/>
          </w:tcPr>
          <w:p w14:paraId="1789DC85" w14:textId="77777777" w:rsidR="001D16AC" w:rsidRPr="001D16AC" w:rsidRDefault="001D16AC" w:rsidP="001D16AC">
            <w:pPr>
              <w:spacing w:line="320" w:lineRule="exact"/>
              <w:rPr>
                <w:b/>
                <w:sz w:val="28"/>
              </w:rPr>
            </w:pPr>
          </w:p>
        </w:tc>
        <w:tc>
          <w:tcPr>
            <w:tcW w:w="2340" w:type="dxa"/>
            <w:tcBorders>
              <w:bottom w:val="single" w:sz="4" w:space="0" w:color="auto"/>
            </w:tcBorders>
          </w:tcPr>
          <w:p w14:paraId="1EDD9AC2" w14:textId="77777777" w:rsidR="001D16AC" w:rsidRPr="001D16AC" w:rsidRDefault="001D16AC" w:rsidP="001D16AC">
            <w:pPr>
              <w:spacing w:line="320" w:lineRule="exact"/>
              <w:jc w:val="center"/>
              <w:rPr>
                <w:b/>
                <w:sz w:val="28"/>
              </w:rPr>
            </w:pPr>
            <w:r w:rsidRPr="001D16AC">
              <w:rPr>
                <w:rFonts w:cs="Arial-BoldMT"/>
                <w:b/>
                <w:bCs/>
                <w:sz w:val="28"/>
                <w:szCs w:val="28"/>
              </w:rPr>
              <w:t>Amazon</w:t>
            </w:r>
            <w:r w:rsidR="00F21943">
              <w:rPr>
                <w:rFonts w:cs="Arial-BoldMT"/>
                <w:b/>
                <w:bCs/>
                <w:sz w:val="28"/>
                <w:szCs w:val="28"/>
              </w:rPr>
              <w:t>.com</w:t>
            </w:r>
          </w:p>
        </w:tc>
        <w:tc>
          <w:tcPr>
            <w:tcW w:w="450" w:type="dxa"/>
          </w:tcPr>
          <w:p w14:paraId="3686C00C" w14:textId="77777777" w:rsidR="001D16AC" w:rsidRPr="001D16AC" w:rsidRDefault="001D16AC" w:rsidP="001D16AC">
            <w:pPr>
              <w:spacing w:line="320" w:lineRule="exact"/>
              <w:rPr>
                <w:b/>
                <w:sz w:val="28"/>
              </w:rPr>
            </w:pPr>
          </w:p>
        </w:tc>
        <w:tc>
          <w:tcPr>
            <w:tcW w:w="2275" w:type="dxa"/>
            <w:tcBorders>
              <w:bottom w:val="single" w:sz="4" w:space="0" w:color="auto"/>
            </w:tcBorders>
          </w:tcPr>
          <w:p w14:paraId="6A824F58" w14:textId="77777777" w:rsidR="001D16AC" w:rsidRPr="001D16AC" w:rsidRDefault="00F21943" w:rsidP="001D16AC">
            <w:pPr>
              <w:spacing w:line="320" w:lineRule="exact"/>
              <w:jc w:val="center"/>
              <w:rPr>
                <w:b/>
                <w:sz w:val="28"/>
              </w:rPr>
            </w:pPr>
            <w:r>
              <w:rPr>
                <w:rFonts w:cs="Arial-BoldMT"/>
                <w:b/>
                <w:bCs/>
                <w:sz w:val="28"/>
                <w:szCs w:val="28"/>
              </w:rPr>
              <w:t>Walmart, Inc.</w:t>
            </w:r>
          </w:p>
        </w:tc>
      </w:tr>
      <w:tr w:rsidR="001D16AC" w:rsidRPr="001D16AC" w14:paraId="564C9551" w14:textId="77777777" w:rsidTr="008E725A">
        <w:tc>
          <w:tcPr>
            <w:tcW w:w="549" w:type="dxa"/>
          </w:tcPr>
          <w:p w14:paraId="18D34944" w14:textId="77777777" w:rsidR="001D16AC" w:rsidRPr="001D16AC" w:rsidRDefault="001D16AC" w:rsidP="001D16AC">
            <w:pPr>
              <w:spacing w:before="60" w:line="320" w:lineRule="exact"/>
              <w:rPr>
                <w:b/>
                <w:sz w:val="28"/>
              </w:rPr>
            </w:pPr>
          </w:p>
        </w:tc>
        <w:tc>
          <w:tcPr>
            <w:tcW w:w="441" w:type="dxa"/>
          </w:tcPr>
          <w:p w14:paraId="7CAE84C0" w14:textId="77777777" w:rsidR="001D16AC" w:rsidRPr="001D16AC" w:rsidRDefault="001D16AC" w:rsidP="001D16AC">
            <w:pPr>
              <w:spacing w:before="60" w:line="320" w:lineRule="exact"/>
              <w:ind w:left="-63"/>
              <w:jc w:val="both"/>
              <w:rPr>
                <w:b/>
                <w:sz w:val="28"/>
              </w:rPr>
            </w:pPr>
            <w:r w:rsidRPr="001D16AC">
              <w:rPr>
                <w:b/>
                <w:sz w:val="28"/>
              </w:rPr>
              <w:t>1.</w:t>
            </w:r>
          </w:p>
        </w:tc>
        <w:tc>
          <w:tcPr>
            <w:tcW w:w="3581" w:type="dxa"/>
          </w:tcPr>
          <w:p w14:paraId="4E27ABCA" w14:textId="77777777" w:rsidR="001D16AC" w:rsidRPr="001D16AC" w:rsidRDefault="001D16AC" w:rsidP="001D16AC">
            <w:pPr>
              <w:spacing w:before="60" w:line="320" w:lineRule="exact"/>
              <w:ind w:left="-108"/>
              <w:rPr>
                <w:b/>
                <w:sz w:val="28"/>
              </w:rPr>
            </w:pPr>
            <w:r w:rsidRPr="001D16AC">
              <w:rPr>
                <w:b/>
                <w:sz w:val="28"/>
              </w:rPr>
              <w:t>Total assets</w:t>
            </w:r>
          </w:p>
        </w:tc>
        <w:tc>
          <w:tcPr>
            <w:tcW w:w="289" w:type="dxa"/>
          </w:tcPr>
          <w:p w14:paraId="62F64FE7" w14:textId="77777777" w:rsidR="001D16AC" w:rsidRPr="001D16AC" w:rsidRDefault="001D16AC" w:rsidP="001D16AC">
            <w:pPr>
              <w:spacing w:before="60" w:line="320" w:lineRule="exact"/>
              <w:rPr>
                <w:b/>
                <w:sz w:val="28"/>
              </w:rPr>
            </w:pPr>
          </w:p>
        </w:tc>
        <w:tc>
          <w:tcPr>
            <w:tcW w:w="2340" w:type="dxa"/>
          </w:tcPr>
          <w:p w14:paraId="1E6443DC" w14:textId="77777777" w:rsidR="001D16AC" w:rsidRPr="001D16AC" w:rsidRDefault="001D16AC" w:rsidP="00235C88">
            <w:pPr>
              <w:spacing w:before="60" w:line="320" w:lineRule="exact"/>
              <w:ind w:right="558"/>
              <w:jc w:val="right"/>
              <w:rPr>
                <w:b/>
                <w:sz w:val="28"/>
              </w:rPr>
            </w:pPr>
            <w:r w:rsidRPr="001D16AC">
              <w:rPr>
                <w:rFonts w:cs="Arial-BoldMT"/>
                <w:b/>
                <w:bCs/>
                <w:sz w:val="28"/>
                <w:szCs w:val="28"/>
              </w:rPr>
              <w:t>$</w:t>
            </w:r>
            <w:r w:rsidR="00235C88">
              <w:rPr>
                <w:rFonts w:cs="Arial-BoldMT"/>
                <w:b/>
                <w:bCs/>
                <w:sz w:val="28"/>
                <w:szCs w:val="28"/>
              </w:rPr>
              <w:t>321,195</w:t>
            </w:r>
          </w:p>
        </w:tc>
        <w:tc>
          <w:tcPr>
            <w:tcW w:w="450" w:type="dxa"/>
          </w:tcPr>
          <w:p w14:paraId="078C1AD4" w14:textId="77777777" w:rsidR="001D16AC" w:rsidRPr="001D16AC" w:rsidRDefault="001D16AC" w:rsidP="001D16AC">
            <w:pPr>
              <w:spacing w:before="60" w:line="320" w:lineRule="exact"/>
              <w:jc w:val="right"/>
              <w:rPr>
                <w:b/>
                <w:sz w:val="28"/>
              </w:rPr>
            </w:pPr>
          </w:p>
        </w:tc>
        <w:tc>
          <w:tcPr>
            <w:tcW w:w="2275" w:type="dxa"/>
          </w:tcPr>
          <w:p w14:paraId="24EDEA91" w14:textId="77777777" w:rsidR="001D16AC" w:rsidRPr="001D16AC" w:rsidRDefault="001D16AC" w:rsidP="002C5D76">
            <w:pPr>
              <w:spacing w:before="60" w:line="320" w:lineRule="exact"/>
              <w:ind w:right="511"/>
              <w:jc w:val="right"/>
              <w:rPr>
                <w:b/>
                <w:sz w:val="28"/>
              </w:rPr>
            </w:pPr>
            <w:r w:rsidRPr="001D16AC">
              <w:rPr>
                <w:rFonts w:cs="Arial-BoldMT"/>
                <w:b/>
                <w:bCs/>
                <w:sz w:val="28"/>
                <w:szCs w:val="28"/>
              </w:rPr>
              <w:t>$</w:t>
            </w:r>
            <w:r w:rsidR="002C5D76">
              <w:rPr>
                <w:rFonts w:cs="Arial-BoldMT"/>
                <w:b/>
                <w:bCs/>
                <w:sz w:val="28"/>
                <w:szCs w:val="28"/>
              </w:rPr>
              <w:t>252,496</w:t>
            </w:r>
          </w:p>
        </w:tc>
      </w:tr>
      <w:tr w:rsidR="001D16AC" w:rsidRPr="001D16AC" w14:paraId="79D74474" w14:textId="77777777" w:rsidTr="008E725A">
        <w:tc>
          <w:tcPr>
            <w:tcW w:w="549" w:type="dxa"/>
          </w:tcPr>
          <w:p w14:paraId="530919B1" w14:textId="77777777" w:rsidR="001D16AC" w:rsidRPr="001D16AC" w:rsidRDefault="001D16AC" w:rsidP="001D16AC">
            <w:pPr>
              <w:spacing w:line="320" w:lineRule="exact"/>
              <w:rPr>
                <w:b/>
                <w:sz w:val="28"/>
              </w:rPr>
            </w:pPr>
          </w:p>
        </w:tc>
        <w:tc>
          <w:tcPr>
            <w:tcW w:w="441" w:type="dxa"/>
          </w:tcPr>
          <w:p w14:paraId="1F2B9044" w14:textId="77777777" w:rsidR="001D16AC" w:rsidRPr="001D16AC" w:rsidRDefault="001D16AC" w:rsidP="001D16AC">
            <w:pPr>
              <w:spacing w:line="320" w:lineRule="exact"/>
              <w:ind w:left="-63"/>
              <w:jc w:val="both"/>
              <w:rPr>
                <w:b/>
                <w:sz w:val="28"/>
              </w:rPr>
            </w:pPr>
            <w:r w:rsidRPr="001D16AC">
              <w:rPr>
                <w:b/>
                <w:sz w:val="28"/>
              </w:rPr>
              <w:t>2.</w:t>
            </w:r>
          </w:p>
        </w:tc>
        <w:tc>
          <w:tcPr>
            <w:tcW w:w="3581" w:type="dxa"/>
          </w:tcPr>
          <w:p w14:paraId="654A48EF" w14:textId="77777777" w:rsidR="001D16AC" w:rsidRPr="001D16AC" w:rsidRDefault="001D16AC" w:rsidP="001D16AC">
            <w:pPr>
              <w:spacing w:line="320" w:lineRule="exact"/>
              <w:ind w:left="-108"/>
              <w:rPr>
                <w:b/>
                <w:sz w:val="28"/>
              </w:rPr>
            </w:pPr>
            <w:r w:rsidRPr="001D16AC">
              <w:rPr>
                <w:b/>
                <w:sz w:val="28"/>
              </w:rPr>
              <w:t>Accounts receivable (net)</w:t>
            </w:r>
          </w:p>
        </w:tc>
        <w:tc>
          <w:tcPr>
            <w:tcW w:w="289" w:type="dxa"/>
          </w:tcPr>
          <w:p w14:paraId="6DDCD68F" w14:textId="77777777" w:rsidR="001D16AC" w:rsidRPr="001D16AC" w:rsidRDefault="001D16AC" w:rsidP="001D16AC">
            <w:pPr>
              <w:spacing w:line="320" w:lineRule="exact"/>
              <w:rPr>
                <w:b/>
                <w:sz w:val="28"/>
              </w:rPr>
            </w:pPr>
          </w:p>
        </w:tc>
        <w:tc>
          <w:tcPr>
            <w:tcW w:w="2340" w:type="dxa"/>
          </w:tcPr>
          <w:p w14:paraId="4C200EB4" w14:textId="77777777" w:rsidR="001D16AC" w:rsidRPr="001D16AC" w:rsidRDefault="001D16AC" w:rsidP="00235C88">
            <w:pPr>
              <w:spacing w:line="320" w:lineRule="exact"/>
              <w:ind w:right="558"/>
              <w:jc w:val="right"/>
              <w:rPr>
                <w:b/>
                <w:sz w:val="28"/>
              </w:rPr>
            </w:pPr>
            <w:r w:rsidRPr="001D16AC">
              <w:rPr>
                <w:rFonts w:cs="Arial-BoldMT"/>
                <w:b/>
                <w:bCs/>
                <w:sz w:val="28"/>
                <w:szCs w:val="28"/>
              </w:rPr>
              <w:t>$</w:t>
            </w:r>
            <w:r w:rsidR="00235C88">
              <w:rPr>
                <w:rFonts w:cs="Arial-BoldMT"/>
                <w:b/>
                <w:bCs/>
                <w:sz w:val="28"/>
                <w:szCs w:val="28"/>
              </w:rPr>
              <w:t>24,542</w:t>
            </w:r>
          </w:p>
        </w:tc>
        <w:tc>
          <w:tcPr>
            <w:tcW w:w="450" w:type="dxa"/>
          </w:tcPr>
          <w:p w14:paraId="04E0F8D2" w14:textId="77777777" w:rsidR="001D16AC" w:rsidRPr="001D16AC" w:rsidRDefault="001D16AC" w:rsidP="001D16AC">
            <w:pPr>
              <w:spacing w:line="320" w:lineRule="exact"/>
              <w:jc w:val="right"/>
              <w:rPr>
                <w:b/>
                <w:sz w:val="28"/>
              </w:rPr>
            </w:pPr>
          </w:p>
        </w:tc>
        <w:tc>
          <w:tcPr>
            <w:tcW w:w="2275" w:type="dxa"/>
          </w:tcPr>
          <w:p w14:paraId="45B63335" w14:textId="77777777" w:rsidR="001D16AC" w:rsidRPr="001D16AC" w:rsidRDefault="001D16AC" w:rsidP="002C5D76">
            <w:pPr>
              <w:spacing w:line="320" w:lineRule="exact"/>
              <w:ind w:right="511"/>
              <w:jc w:val="right"/>
              <w:rPr>
                <w:b/>
                <w:sz w:val="28"/>
              </w:rPr>
            </w:pPr>
            <w:r w:rsidRPr="001D16AC">
              <w:rPr>
                <w:rFonts w:cs="Arial-BoldMT"/>
                <w:b/>
                <w:bCs/>
                <w:sz w:val="28"/>
                <w:szCs w:val="28"/>
              </w:rPr>
              <w:t>$</w:t>
            </w:r>
            <w:r w:rsidR="00235C88">
              <w:rPr>
                <w:rFonts w:cs="Arial-BoldMT"/>
                <w:b/>
                <w:bCs/>
                <w:sz w:val="28"/>
                <w:szCs w:val="28"/>
              </w:rPr>
              <w:t>6,</w:t>
            </w:r>
            <w:r w:rsidR="002C5D76">
              <w:rPr>
                <w:rFonts w:cs="Arial-BoldMT"/>
                <w:b/>
                <w:bCs/>
                <w:sz w:val="28"/>
                <w:szCs w:val="28"/>
              </w:rPr>
              <w:t>516</w:t>
            </w:r>
          </w:p>
        </w:tc>
      </w:tr>
      <w:tr w:rsidR="001D16AC" w:rsidRPr="001D16AC" w14:paraId="5C064650" w14:textId="77777777" w:rsidTr="008E725A">
        <w:tc>
          <w:tcPr>
            <w:tcW w:w="549" w:type="dxa"/>
          </w:tcPr>
          <w:p w14:paraId="526A0BED" w14:textId="77777777" w:rsidR="001D16AC" w:rsidRPr="001D16AC" w:rsidRDefault="001D16AC" w:rsidP="001D16AC">
            <w:pPr>
              <w:spacing w:line="320" w:lineRule="exact"/>
              <w:rPr>
                <w:b/>
                <w:sz w:val="28"/>
              </w:rPr>
            </w:pPr>
          </w:p>
        </w:tc>
        <w:tc>
          <w:tcPr>
            <w:tcW w:w="441" w:type="dxa"/>
          </w:tcPr>
          <w:p w14:paraId="4958719E" w14:textId="77777777" w:rsidR="001D16AC" w:rsidRPr="001D16AC" w:rsidRDefault="001D16AC" w:rsidP="001D16AC">
            <w:pPr>
              <w:spacing w:line="320" w:lineRule="exact"/>
              <w:ind w:left="-63"/>
              <w:jc w:val="both"/>
              <w:rPr>
                <w:b/>
                <w:sz w:val="28"/>
              </w:rPr>
            </w:pPr>
            <w:r w:rsidRPr="001D16AC">
              <w:rPr>
                <w:b/>
                <w:sz w:val="28"/>
              </w:rPr>
              <w:t>3.</w:t>
            </w:r>
          </w:p>
        </w:tc>
        <w:tc>
          <w:tcPr>
            <w:tcW w:w="3581" w:type="dxa"/>
          </w:tcPr>
          <w:p w14:paraId="610B912A" w14:textId="77777777" w:rsidR="001D16AC" w:rsidRPr="001D16AC" w:rsidRDefault="001D16AC" w:rsidP="001D16AC">
            <w:pPr>
              <w:spacing w:line="320" w:lineRule="exact"/>
              <w:ind w:left="-108"/>
              <w:rPr>
                <w:b/>
                <w:sz w:val="28"/>
              </w:rPr>
            </w:pPr>
            <w:r w:rsidRPr="001D16AC">
              <w:rPr>
                <w:b/>
                <w:sz w:val="28"/>
              </w:rPr>
              <w:t>Net sales</w:t>
            </w:r>
          </w:p>
        </w:tc>
        <w:tc>
          <w:tcPr>
            <w:tcW w:w="289" w:type="dxa"/>
          </w:tcPr>
          <w:p w14:paraId="13CCDF23" w14:textId="77777777" w:rsidR="001D16AC" w:rsidRPr="001D16AC" w:rsidRDefault="001D16AC" w:rsidP="001D16AC">
            <w:pPr>
              <w:spacing w:line="320" w:lineRule="exact"/>
              <w:rPr>
                <w:b/>
                <w:sz w:val="28"/>
              </w:rPr>
            </w:pPr>
          </w:p>
        </w:tc>
        <w:tc>
          <w:tcPr>
            <w:tcW w:w="2340" w:type="dxa"/>
          </w:tcPr>
          <w:p w14:paraId="35990441" w14:textId="77777777" w:rsidR="001D16AC" w:rsidRPr="001D16AC" w:rsidRDefault="001D16AC" w:rsidP="00235C88">
            <w:pPr>
              <w:spacing w:line="320" w:lineRule="exact"/>
              <w:ind w:right="558"/>
              <w:jc w:val="right"/>
              <w:rPr>
                <w:b/>
                <w:sz w:val="28"/>
              </w:rPr>
            </w:pPr>
            <w:r w:rsidRPr="001D16AC">
              <w:rPr>
                <w:rFonts w:cs="Arial-BoldMT"/>
                <w:b/>
                <w:bCs/>
                <w:sz w:val="28"/>
                <w:szCs w:val="28"/>
              </w:rPr>
              <w:t>$</w:t>
            </w:r>
            <w:r w:rsidR="00235C88">
              <w:rPr>
                <w:rFonts w:cs="Arial-BoldMT"/>
                <w:b/>
                <w:bCs/>
                <w:sz w:val="28"/>
                <w:szCs w:val="28"/>
              </w:rPr>
              <w:t>215,915</w:t>
            </w:r>
          </w:p>
        </w:tc>
        <w:tc>
          <w:tcPr>
            <w:tcW w:w="450" w:type="dxa"/>
          </w:tcPr>
          <w:p w14:paraId="4A44F07A" w14:textId="77777777" w:rsidR="001D16AC" w:rsidRPr="001D16AC" w:rsidRDefault="001D16AC" w:rsidP="001D16AC">
            <w:pPr>
              <w:spacing w:line="320" w:lineRule="exact"/>
              <w:jc w:val="right"/>
              <w:rPr>
                <w:b/>
                <w:sz w:val="28"/>
              </w:rPr>
            </w:pPr>
          </w:p>
        </w:tc>
        <w:tc>
          <w:tcPr>
            <w:tcW w:w="2275" w:type="dxa"/>
          </w:tcPr>
          <w:p w14:paraId="51CA615E" w14:textId="77777777" w:rsidR="001D16AC" w:rsidRPr="001D16AC" w:rsidRDefault="001D16AC" w:rsidP="002C5D76">
            <w:pPr>
              <w:spacing w:line="320" w:lineRule="exact"/>
              <w:ind w:right="511"/>
              <w:jc w:val="right"/>
              <w:rPr>
                <w:b/>
                <w:sz w:val="28"/>
              </w:rPr>
            </w:pPr>
            <w:r w:rsidRPr="001D16AC">
              <w:rPr>
                <w:rFonts w:cs="Arial-BoldMT"/>
                <w:b/>
                <w:bCs/>
                <w:sz w:val="28"/>
                <w:szCs w:val="28"/>
              </w:rPr>
              <w:t>$</w:t>
            </w:r>
            <w:r w:rsidR="002C5D76">
              <w:rPr>
                <w:rFonts w:cs="Arial-BoldMT"/>
                <w:b/>
                <w:bCs/>
                <w:sz w:val="28"/>
                <w:szCs w:val="28"/>
              </w:rPr>
              <w:t>555,233</w:t>
            </w:r>
          </w:p>
        </w:tc>
      </w:tr>
      <w:tr w:rsidR="001D16AC" w:rsidRPr="001D16AC" w14:paraId="3DE5321C" w14:textId="77777777" w:rsidTr="008E725A">
        <w:tc>
          <w:tcPr>
            <w:tcW w:w="549" w:type="dxa"/>
          </w:tcPr>
          <w:p w14:paraId="77C44BDE" w14:textId="77777777" w:rsidR="001D16AC" w:rsidRPr="001D16AC" w:rsidRDefault="001D16AC" w:rsidP="001D16AC">
            <w:pPr>
              <w:spacing w:line="320" w:lineRule="exact"/>
              <w:rPr>
                <w:b/>
                <w:sz w:val="28"/>
              </w:rPr>
            </w:pPr>
          </w:p>
        </w:tc>
        <w:tc>
          <w:tcPr>
            <w:tcW w:w="441" w:type="dxa"/>
          </w:tcPr>
          <w:p w14:paraId="409F7790" w14:textId="77777777" w:rsidR="001D16AC" w:rsidRPr="001D16AC" w:rsidRDefault="001D16AC" w:rsidP="001D16AC">
            <w:pPr>
              <w:spacing w:line="320" w:lineRule="exact"/>
              <w:ind w:left="-63"/>
              <w:jc w:val="both"/>
              <w:rPr>
                <w:b/>
                <w:sz w:val="28"/>
              </w:rPr>
            </w:pPr>
            <w:r w:rsidRPr="001D16AC">
              <w:rPr>
                <w:b/>
                <w:sz w:val="28"/>
              </w:rPr>
              <w:t>4.</w:t>
            </w:r>
          </w:p>
        </w:tc>
        <w:tc>
          <w:tcPr>
            <w:tcW w:w="3581" w:type="dxa"/>
          </w:tcPr>
          <w:p w14:paraId="40BAA927" w14:textId="77777777" w:rsidR="001D16AC" w:rsidRPr="001D16AC" w:rsidRDefault="001D16AC" w:rsidP="001D16AC">
            <w:pPr>
              <w:spacing w:line="320" w:lineRule="exact"/>
              <w:ind w:left="-108"/>
              <w:rPr>
                <w:b/>
                <w:sz w:val="28"/>
              </w:rPr>
            </w:pPr>
            <w:r w:rsidRPr="001D16AC">
              <w:rPr>
                <w:b/>
                <w:sz w:val="28"/>
              </w:rPr>
              <w:t>Net income (loss)</w:t>
            </w:r>
          </w:p>
        </w:tc>
        <w:tc>
          <w:tcPr>
            <w:tcW w:w="289" w:type="dxa"/>
          </w:tcPr>
          <w:p w14:paraId="53F80ED7" w14:textId="77777777" w:rsidR="001D16AC" w:rsidRPr="001D16AC" w:rsidRDefault="001D16AC" w:rsidP="001D16AC">
            <w:pPr>
              <w:spacing w:line="320" w:lineRule="exact"/>
              <w:rPr>
                <w:b/>
                <w:sz w:val="28"/>
              </w:rPr>
            </w:pPr>
          </w:p>
        </w:tc>
        <w:tc>
          <w:tcPr>
            <w:tcW w:w="2340" w:type="dxa"/>
          </w:tcPr>
          <w:p w14:paraId="6E5E277E" w14:textId="77777777" w:rsidR="001D16AC" w:rsidRPr="001D16AC" w:rsidRDefault="001D16AC" w:rsidP="00235C88">
            <w:pPr>
              <w:spacing w:line="320" w:lineRule="exact"/>
              <w:ind w:right="558"/>
              <w:jc w:val="right"/>
              <w:rPr>
                <w:b/>
                <w:sz w:val="28"/>
              </w:rPr>
            </w:pPr>
            <w:r w:rsidRPr="001D16AC">
              <w:rPr>
                <w:rFonts w:cs="Arial-BoldMT"/>
                <w:b/>
                <w:bCs/>
                <w:sz w:val="28"/>
                <w:szCs w:val="28"/>
              </w:rPr>
              <w:t>$</w:t>
            </w:r>
            <w:r w:rsidR="00235C88">
              <w:rPr>
                <w:rFonts w:cs="Arial-BoldMT"/>
                <w:b/>
                <w:bCs/>
                <w:sz w:val="28"/>
                <w:szCs w:val="28"/>
              </w:rPr>
              <w:t>21,331</w:t>
            </w:r>
          </w:p>
        </w:tc>
        <w:tc>
          <w:tcPr>
            <w:tcW w:w="450" w:type="dxa"/>
          </w:tcPr>
          <w:p w14:paraId="2D1E015D" w14:textId="77777777" w:rsidR="001D16AC" w:rsidRPr="001D16AC" w:rsidRDefault="001D16AC" w:rsidP="001D16AC">
            <w:pPr>
              <w:spacing w:line="320" w:lineRule="exact"/>
              <w:jc w:val="right"/>
              <w:rPr>
                <w:b/>
                <w:sz w:val="28"/>
              </w:rPr>
            </w:pPr>
          </w:p>
        </w:tc>
        <w:tc>
          <w:tcPr>
            <w:tcW w:w="2275" w:type="dxa"/>
          </w:tcPr>
          <w:p w14:paraId="73271889" w14:textId="77777777" w:rsidR="001D16AC" w:rsidRPr="001D16AC" w:rsidRDefault="001D16AC" w:rsidP="002C5D76">
            <w:pPr>
              <w:spacing w:line="320" w:lineRule="exact"/>
              <w:ind w:right="511"/>
              <w:jc w:val="right"/>
              <w:rPr>
                <w:rFonts w:cs="Arial-BoldMT"/>
                <w:b/>
                <w:bCs/>
                <w:sz w:val="28"/>
                <w:szCs w:val="28"/>
              </w:rPr>
            </w:pPr>
            <w:r w:rsidRPr="001D16AC">
              <w:rPr>
                <w:rFonts w:cs="Arial-BoldMT"/>
                <w:b/>
                <w:bCs/>
                <w:sz w:val="28"/>
                <w:szCs w:val="28"/>
              </w:rPr>
              <w:t>$</w:t>
            </w:r>
            <w:r w:rsidR="002C5D76">
              <w:rPr>
                <w:rFonts w:cs="Arial-BoldMT"/>
                <w:b/>
                <w:bCs/>
                <w:sz w:val="28"/>
                <w:szCs w:val="28"/>
              </w:rPr>
              <w:t>13,510</w:t>
            </w:r>
          </w:p>
        </w:tc>
      </w:tr>
    </w:tbl>
    <w:p w14:paraId="1CC03D35" w14:textId="77777777" w:rsidR="001D16AC" w:rsidRPr="001D16AC" w:rsidRDefault="001D16AC" w:rsidP="001D16AC">
      <w:pPr>
        <w:spacing w:line="320" w:lineRule="exact"/>
        <w:rPr>
          <w:b/>
          <w:sz w:val="28"/>
        </w:rPr>
      </w:pPr>
    </w:p>
    <w:p w14:paraId="15F8D659" w14:textId="77777777" w:rsidR="001D16AC" w:rsidRPr="001D16AC" w:rsidRDefault="001D16AC" w:rsidP="001D16AC">
      <w:pPr>
        <w:tabs>
          <w:tab w:val="left" w:pos="600"/>
        </w:tabs>
        <w:spacing w:before="240" w:line="320" w:lineRule="exact"/>
        <w:ind w:left="600" w:hanging="600"/>
        <w:jc w:val="both"/>
        <w:rPr>
          <w:b/>
          <w:sz w:val="28"/>
        </w:rPr>
      </w:pPr>
      <w:r w:rsidRPr="001D16AC">
        <w:rPr>
          <w:b/>
          <w:sz w:val="28"/>
          <w:szCs w:val="28"/>
        </w:rPr>
        <w:t>(</w:t>
      </w:r>
      <w:r w:rsidRPr="001D16AC">
        <w:rPr>
          <w:b/>
          <w:sz w:val="28"/>
        </w:rPr>
        <w:t>b)</w:t>
      </w:r>
      <w:r w:rsidRPr="001D16AC">
        <w:rPr>
          <w:b/>
          <w:sz w:val="28"/>
        </w:rPr>
        <w:tab/>
      </w:r>
      <w:r w:rsidRPr="001D16AC">
        <w:rPr>
          <w:b/>
          <w:sz w:val="28"/>
        </w:rPr>
        <w:tab/>
      </w:r>
      <w:r w:rsidR="00235C88">
        <w:rPr>
          <w:b/>
          <w:sz w:val="28"/>
        </w:rPr>
        <w:t xml:space="preserve">Amazon’s total assets are </w:t>
      </w:r>
      <w:r w:rsidR="002C5D76">
        <w:rPr>
          <w:b/>
          <w:sz w:val="28"/>
        </w:rPr>
        <w:t>a little over 27%</w:t>
      </w:r>
      <w:r w:rsidR="00235C88">
        <w:rPr>
          <w:b/>
          <w:sz w:val="28"/>
        </w:rPr>
        <w:t xml:space="preserve"> greater than Walmart’s, </w:t>
      </w:r>
      <w:r w:rsidR="002C5D76">
        <w:rPr>
          <w:b/>
          <w:sz w:val="28"/>
        </w:rPr>
        <w:t>but</w:t>
      </w:r>
      <w:r w:rsidR="00235C88">
        <w:rPr>
          <w:b/>
          <w:sz w:val="28"/>
        </w:rPr>
        <w:t xml:space="preserve">, Walmart’s net sales </w:t>
      </w:r>
      <w:r w:rsidR="002C5D76">
        <w:rPr>
          <w:b/>
          <w:sz w:val="28"/>
        </w:rPr>
        <w:t xml:space="preserve">are </w:t>
      </w:r>
      <w:r w:rsidR="00235C88">
        <w:rPr>
          <w:b/>
          <w:sz w:val="28"/>
        </w:rPr>
        <w:t>2.</w:t>
      </w:r>
      <w:r w:rsidR="002C5D76">
        <w:rPr>
          <w:b/>
          <w:sz w:val="28"/>
        </w:rPr>
        <w:t xml:space="preserve">6 </w:t>
      </w:r>
      <w:r w:rsidR="00235C88">
        <w:rPr>
          <w:b/>
          <w:sz w:val="28"/>
        </w:rPr>
        <w:t>times as large as Amazon’s</w:t>
      </w:r>
      <w:r w:rsidR="00224EEF">
        <w:rPr>
          <w:b/>
          <w:sz w:val="28"/>
        </w:rPr>
        <w:t xml:space="preserve">. However, Walmart’s net income is only </w:t>
      </w:r>
      <w:r w:rsidR="002C5D76">
        <w:rPr>
          <w:b/>
          <w:sz w:val="28"/>
        </w:rPr>
        <w:t>63</w:t>
      </w:r>
      <w:r w:rsidR="00224EEF">
        <w:rPr>
          <w:b/>
          <w:sz w:val="28"/>
        </w:rPr>
        <w:t>% as big as Amazon’s. It appears that Amazon does a better job controlling its costs than Walmart. So, it appears that Amazon is the bigger company and more profitable.</w:t>
      </w:r>
    </w:p>
    <w:p w14:paraId="0643E1BD" w14:textId="77777777" w:rsidR="001D16AC" w:rsidRPr="001D16AC" w:rsidRDefault="001D16AC" w:rsidP="001D16AC">
      <w:pPr>
        <w:tabs>
          <w:tab w:val="left" w:pos="600"/>
        </w:tabs>
        <w:spacing w:line="320" w:lineRule="exact"/>
        <w:ind w:left="600" w:hanging="600"/>
        <w:jc w:val="both"/>
        <w:rPr>
          <w:rFonts w:cs="Arial-BoldMT"/>
          <w:b/>
          <w:bCs/>
          <w:sz w:val="28"/>
          <w:szCs w:val="28"/>
        </w:rPr>
      </w:pPr>
    </w:p>
    <w:p w14:paraId="7537B51F" w14:textId="77777777" w:rsidR="001D16AC" w:rsidRPr="001D16AC" w:rsidRDefault="001D16AC" w:rsidP="001D16AC">
      <w:pPr>
        <w:tabs>
          <w:tab w:val="left" w:pos="600"/>
        </w:tabs>
        <w:spacing w:line="320" w:lineRule="exact"/>
        <w:ind w:left="600" w:hanging="600"/>
        <w:jc w:val="both"/>
        <w:rPr>
          <w:rFonts w:cs="Arial-BoldMT"/>
          <w:b/>
          <w:bCs/>
          <w:sz w:val="28"/>
          <w:szCs w:val="28"/>
        </w:rPr>
      </w:pPr>
      <w:r w:rsidRPr="001D16AC">
        <w:rPr>
          <w:rFonts w:cs="Arial-BoldMT"/>
          <w:b/>
          <w:bCs/>
          <w:sz w:val="28"/>
          <w:szCs w:val="28"/>
        </w:rPr>
        <w:tab/>
      </w:r>
    </w:p>
    <w:p w14:paraId="752C5F91" w14:textId="77777777" w:rsidR="001D16AC" w:rsidRPr="001D16AC" w:rsidRDefault="001D16AC" w:rsidP="001D16AC">
      <w:pPr>
        <w:tabs>
          <w:tab w:val="left" w:pos="600"/>
        </w:tabs>
        <w:spacing w:before="240" w:line="320" w:lineRule="exact"/>
        <w:ind w:left="600" w:hanging="600"/>
        <w:jc w:val="both"/>
        <w:rPr>
          <w:b/>
          <w:sz w:val="28"/>
        </w:rPr>
      </w:pPr>
    </w:p>
    <w:p w14:paraId="425B40E0" w14:textId="77777777" w:rsidR="001D16AC" w:rsidRPr="001D16AC" w:rsidRDefault="001D16AC" w:rsidP="001D16AC">
      <w:pPr>
        <w:spacing w:line="240" w:lineRule="auto"/>
        <w:rPr>
          <w:b/>
          <w:sz w:val="20"/>
          <w:lang w:eastAsia="en-US"/>
        </w:rPr>
      </w:pPr>
      <w:r w:rsidRPr="001D16AC">
        <w:rPr>
          <w:b/>
          <w:sz w:val="20"/>
          <w:lang w:eastAsia="en-US"/>
        </w:rPr>
        <w:t>LO 3  BT: AN  Difficulty: Medium  TOT: 10.0</w:t>
      </w:r>
      <w:r w:rsidR="00EB0E97">
        <w:rPr>
          <w:b/>
          <w:sz w:val="20"/>
          <w:lang w:eastAsia="en-US"/>
        </w:rPr>
        <w:t xml:space="preserve"> </w:t>
      </w:r>
      <w:r w:rsidRPr="001D16AC">
        <w:rPr>
          <w:b/>
          <w:sz w:val="20"/>
          <w:lang w:eastAsia="en-US"/>
        </w:rPr>
        <w:t xml:space="preserve">min  AACSB: Analytic  AICPA </w:t>
      </w:r>
      <w:r w:rsidR="00E9671C">
        <w:rPr>
          <w:b/>
          <w:sz w:val="20"/>
          <w:lang w:eastAsia="en-US"/>
        </w:rPr>
        <w:t>A</w:t>
      </w:r>
      <w:r w:rsidR="00E9671C" w:rsidRPr="001D16AC">
        <w:rPr>
          <w:b/>
          <w:sz w:val="20"/>
          <w:lang w:eastAsia="en-US"/>
        </w:rPr>
        <w:t>C</w:t>
      </w:r>
      <w:r w:rsidRPr="001D16AC">
        <w:rPr>
          <w:b/>
          <w:sz w:val="20"/>
          <w:lang w:eastAsia="en-US"/>
        </w:rPr>
        <w:t>: Reporting</w:t>
      </w:r>
    </w:p>
    <w:p w14:paraId="41D4AD50" w14:textId="77777777" w:rsidR="003A41B5" w:rsidRDefault="001D16AC" w:rsidP="0023279E">
      <w:pPr>
        <w:pStyle w:val="BodyLarge"/>
        <w:tabs>
          <w:tab w:val="center" w:pos="5085"/>
        </w:tabs>
        <w:spacing w:before="120" w:after="120" w:line="240" w:lineRule="auto"/>
        <w:jc w:val="center"/>
        <w:rPr>
          <w:sz w:val="4"/>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96"/>
      </w:tblGrid>
      <w:tr w:rsidR="003A41B5" w14:paraId="68F32AFE" w14:textId="77777777" w:rsidTr="00F565FA">
        <w:trPr>
          <w:jc w:val="center"/>
        </w:trPr>
        <w:tc>
          <w:tcPr>
            <w:tcW w:w="10096" w:type="dxa"/>
            <w:tcBorders>
              <w:top w:val="single" w:sz="8" w:space="0" w:color="000000"/>
              <w:left w:val="single" w:sz="8" w:space="0" w:color="000000"/>
              <w:bottom w:val="single" w:sz="8" w:space="0" w:color="000000"/>
              <w:right w:val="single" w:sz="8" w:space="0" w:color="000000"/>
            </w:tcBorders>
            <w:shd w:val="clear" w:color="auto" w:fill="C0C0C0"/>
          </w:tcPr>
          <w:p w14:paraId="1709AB09" w14:textId="77777777" w:rsidR="003A41B5" w:rsidRDefault="003A41B5" w:rsidP="00B20965">
            <w:pPr>
              <w:pStyle w:val="BodyLarge"/>
              <w:tabs>
                <w:tab w:val="center" w:pos="5085"/>
              </w:tabs>
              <w:spacing w:before="120" w:after="120"/>
            </w:pPr>
            <w:r>
              <w:t>CT1.</w:t>
            </w:r>
            <w:r w:rsidR="00B20965">
              <w:t>4</w:t>
            </w:r>
            <w:r>
              <w:tab/>
              <w:t>INTERPRETING FINANCIAL STATEMENTS</w:t>
            </w:r>
          </w:p>
        </w:tc>
      </w:tr>
    </w:tbl>
    <w:p w14:paraId="53C5515A" w14:textId="77777777" w:rsidR="003A41B5" w:rsidRDefault="003A41B5" w:rsidP="003A41B5">
      <w:pPr>
        <w:pStyle w:val="BodyLarge"/>
      </w:pPr>
    </w:p>
    <w:p w14:paraId="53CEC5EE" w14:textId="77777777" w:rsidR="003A41B5" w:rsidRDefault="003A41B5" w:rsidP="003A41B5">
      <w:pPr>
        <w:pStyle w:val="BodyLarge"/>
      </w:pPr>
    </w:p>
    <w:p w14:paraId="3E8C2C4E" w14:textId="77777777" w:rsidR="003A41B5" w:rsidRDefault="003A41B5" w:rsidP="003A41B5">
      <w:pPr>
        <w:pStyle w:val="BodyLarge"/>
        <w:tabs>
          <w:tab w:val="left" w:pos="600"/>
        </w:tabs>
        <w:ind w:left="600" w:hanging="600"/>
        <w:jc w:val="both"/>
      </w:pPr>
      <w:r>
        <w:t>(a)</w:t>
      </w:r>
      <w:r>
        <w:tab/>
      </w:r>
      <w:r>
        <w:rPr>
          <w:spacing w:val="-3"/>
        </w:rPr>
        <w:t>Creditors lend money to companies with the expectation that they will be repaid at a specified point in time in the future. If a company is generating cash from operations in excess of its investing needs, it is more likely that it will be able to repay its creditors. Not only did Xerox actually have negative cash from operations, but all of the cash it received in order to meet its cash deficiency was from issuing new debt. Both of these facts would be of concern to the company’s creditors, since it would suggest it will be less likely to be able to repay its debts.</w:t>
      </w:r>
    </w:p>
    <w:p w14:paraId="228C74F2" w14:textId="77777777" w:rsidR="003A41B5" w:rsidRDefault="003A41B5" w:rsidP="003A41B5">
      <w:pPr>
        <w:pStyle w:val="BodyLarge"/>
        <w:tabs>
          <w:tab w:val="left" w:pos="600"/>
        </w:tabs>
        <w:ind w:left="600" w:hanging="600"/>
        <w:jc w:val="both"/>
      </w:pPr>
    </w:p>
    <w:p w14:paraId="016F1BC5" w14:textId="77777777" w:rsidR="003A41B5" w:rsidRDefault="003A41B5" w:rsidP="003A41B5">
      <w:pPr>
        <w:pStyle w:val="BodyLarge"/>
        <w:tabs>
          <w:tab w:val="left" w:pos="600"/>
        </w:tabs>
        <w:spacing w:before="120"/>
        <w:ind w:left="600" w:hanging="600"/>
        <w:jc w:val="both"/>
      </w:pPr>
      <w:r>
        <w:t>(b)</w:t>
      </w:r>
      <w:r>
        <w:tab/>
        <w:t>As a stockholder</w:t>
      </w:r>
      <w:r w:rsidR="00FC518C">
        <w:t>,</w:t>
      </w:r>
      <w:r>
        <w:t xml:space="preserve"> you are interested in the long-term performance of a company and how that translates into its stock price. Often during the early years of a company’s life its cash provided by operations is not sufficient to meet its investment needs, so the company will have to </w:t>
      </w:r>
      <w:r>
        <w:rPr>
          <w:spacing w:val="-2"/>
        </w:rPr>
        <w:t>get cash from outside sources. However, in the case of Xerox, the com</w:t>
      </w:r>
      <w:r>
        <w:t>pany has operated for many years and has a well-established name brand. The negative cash from operations might suggest operating deficiencies.</w:t>
      </w:r>
    </w:p>
    <w:p w14:paraId="1E88FC5B" w14:textId="77777777" w:rsidR="003A41B5" w:rsidRDefault="003A41B5" w:rsidP="003A41B5">
      <w:pPr>
        <w:pStyle w:val="BodyLarge"/>
        <w:tabs>
          <w:tab w:val="left" w:pos="600"/>
        </w:tabs>
        <w:ind w:left="600" w:hanging="600"/>
        <w:jc w:val="both"/>
      </w:pPr>
    </w:p>
    <w:p w14:paraId="0845F3D9" w14:textId="77777777" w:rsidR="003A41B5" w:rsidRDefault="003A41B5" w:rsidP="003A41B5">
      <w:pPr>
        <w:pStyle w:val="BodyLarge"/>
        <w:tabs>
          <w:tab w:val="left" w:pos="600"/>
        </w:tabs>
        <w:spacing w:before="120"/>
        <w:ind w:left="600" w:hanging="600"/>
        <w:jc w:val="both"/>
      </w:pPr>
      <w:r>
        <w:t>(c)</w:t>
      </w:r>
      <w:r>
        <w:tab/>
        <w:t>The statement of cash flows reports information on a cash basis. An investor cannot get the complete story on the company’s performance and financial position without looking at the income statement and balance sheet. Also, investors would want to look at more than one year’s worth of data. The current year might not be representative of past or future years.</w:t>
      </w:r>
    </w:p>
    <w:p w14:paraId="7EA88111" w14:textId="77777777" w:rsidR="003A41B5" w:rsidRDefault="003A41B5" w:rsidP="003A41B5">
      <w:pPr>
        <w:pStyle w:val="BodyLarge"/>
        <w:tabs>
          <w:tab w:val="left" w:pos="600"/>
        </w:tabs>
        <w:spacing w:before="120"/>
        <w:ind w:left="600" w:hanging="600"/>
        <w:jc w:val="both"/>
      </w:pPr>
    </w:p>
    <w:p w14:paraId="216C5856" w14:textId="77777777" w:rsidR="003A41B5" w:rsidRDefault="003A41B5" w:rsidP="003A41B5">
      <w:pPr>
        <w:pStyle w:val="BodyLarge"/>
        <w:tabs>
          <w:tab w:val="left" w:pos="600"/>
        </w:tabs>
        <w:ind w:left="600" w:hanging="600"/>
        <w:jc w:val="both"/>
      </w:pPr>
      <w:r>
        <w:t>(d)</w:t>
      </w:r>
      <w:r>
        <w:tab/>
      </w:r>
      <w:r>
        <w:rPr>
          <w:spacing w:val="-6"/>
        </w:rPr>
        <w:t>Xerox is a well</w:t>
      </w:r>
      <w:r w:rsidR="000C476A">
        <w:rPr>
          <w:spacing w:val="-6"/>
        </w:rPr>
        <w:t>-</w:t>
      </w:r>
      <w:r>
        <w:rPr>
          <w:spacing w:val="-6"/>
        </w:rPr>
        <w:t>known company. It has a past record of paying dividends</w:t>
      </w:r>
      <w:r>
        <w:t>. Its management probably decided to continue to pay a dividend to demonstrate confidence in the company’s future. They may have felt that by not paying the dividend for the year they would send a negative message to investors. However, by choosing to pay a cash dividend the company obviously weakened its cash position, and decreased its ability to repay its debts.</w:t>
      </w:r>
    </w:p>
    <w:p w14:paraId="54858D5E" w14:textId="77777777" w:rsidR="003A41B5" w:rsidRDefault="003A41B5" w:rsidP="003A41B5">
      <w:pPr>
        <w:spacing w:line="240" w:lineRule="auto"/>
        <w:jc w:val="center"/>
      </w:pPr>
    </w:p>
    <w:p w14:paraId="228D3CD8" w14:textId="77777777" w:rsidR="003A41B5" w:rsidRPr="00AC1850" w:rsidRDefault="003A41B5" w:rsidP="003A41B5">
      <w:pPr>
        <w:pStyle w:val="NoSpacing"/>
        <w:jc w:val="both"/>
        <w:rPr>
          <w:rFonts w:ascii="Liberation Sans" w:hAnsi="Liberation Sans"/>
          <w:b/>
          <w:sz w:val="20"/>
          <w:szCs w:val="20"/>
        </w:rPr>
      </w:pPr>
      <w:r w:rsidRPr="00AC1850">
        <w:rPr>
          <w:rFonts w:ascii="Liberation Sans" w:hAnsi="Liberation Sans"/>
          <w:b/>
          <w:sz w:val="20"/>
          <w:szCs w:val="20"/>
        </w:rPr>
        <w:t xml:space="preserve">LO 3  BT: S  Difficulty: Hard  TOT: 15.0 min.  AACSB: Analytic  AICPA </w:t>
      </w:r>
      <w:r w:rsidR="00E9671C">
        <w:rPr>
          <w:rFonts w:ascii="Liberation Sans" w:hAnsi="Liberation Sans"/>
          <w:b/>
          <w:sz w:val="20"/>
          <w:szCs w:val="20"/>
        </w:rPr>
        <w:t>A</w:t>
      </w:r>
      <w:r w:rsidR="00E9671C" w:rsidRPr="00AC1850">
        <w:rPr>
          <w:rFonts w:ascii="Liberation Sans" w:hAnsi="Liberation Sans"/>
          <w:b/>
          <w:sz w:val="20"/>
          <w:szCs w:val="20"/>
        </w:rPr>
        <w:t>C</w:t>
      </w:r>
      <w:r w:rsidRPr="00AC1850">
        <w:rPr>
          <w:rFonts w:ascii="Liberation Sans" w:hAnsi="Liberation Sans"/>
          <w:b/>
          <w:sz w:val="20"/>
          <w:szCs w:val="20"/>
        </w:rPr>
        <w:t xml:space="preserve">: Reporting </w:t>
      </w:r>
      <w:r w:rsidR="00592F73">
        <w:rPr>
          <w:rFonts w:ascii="Liberation Sans" w:hAnsi="Liberation Sans"/>
          <w:b/>
          <w:sz w:val="20"/>
          <w:szCs w:val="20"/>
        </w:rPr>
        <w:t>AICPA</w:t>
      </w:r>
      <w:r w:rsidR="00592F73" w:rsidRPr="00AC1850">
        <w:rPr>
          <w:rFonts w:ascii="Liberation Sans" w:hAnsi="Liberation Sans"/>
          <w:b/>
          <w:sz w:val="20"/>
          <w:szCs w:val="20"/>
        </w:rPr>
        <w:t xml:space="preserve"> </w:t>
      </w:r>
      <w:r w:rsidRPr="00AC1850">
        <w:rPr>
          <w:rFonts w:ascii="Liberation Sans" w:hAnsi="Liberation Sans"/>
          <w:b/>
          <w:sz w:val="20"/>
          <w:szCs w:val="20"/>
        </w:rPr>
        <w:t>PC: Decision Making</w:t>
      </w:r>
    </w:p>
    <w:p w14:paraId="1F640150" w14:textId="77777777" w:rsidR="003A41B5" w:rsidRDefault="003A41B5" w:rsidP="003A41B5">
      <w:pPr>
        <w:spacing w:line="240" w:lineRule="auto"/>
        <w:jc w:val="center"/>
        <w:rPr>
          <w:sz w:val="4"/>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85"/>
      </w:tblGrid>
      <w:tr w:rsidR="003A41B5" w14:paraId="597AB646" w14:textId="77777777" w:rsidTr="00F565FA">
        <w:trPr>
          <w:jc w:val="center"/>
        </w:trPr>
        <w:tc>
          <w:tcPr>
            <w:tcW w:w="10085" w:type="dxa"/>
            <w:tcBorders>
              <w:top w:val="single" w:sz="8" w:space="0" w:color="000000"/>
              <w:left w:val="single" w:sz="8" w:space="0" w:color="000000"/>
              <w:bottom w:val="single" w:sz="8" w:space="0" w:color="000000"/>
              <w:right w:val="single" w:sz="8" w:space="0" w:color="000000"/>
            </w:tcBorders>
            <w:shd w:val="clear" w:color="auto" w:fill="C0C0C0"/>
          </w:tcPr>
          <w:p w14:paraId="5A93218B" w14:textId="77777777" w:rsidR="003A41B5" w:rsidRDefault="003A41B5" w:rsidP="00B20965">
            <w:pPr>
              <w:pStyle w:val="BodyLarge"/>
              <w:tabs>
                <w:tab w:val="center" w:pos="5085"/>
              </w:tabs>
              <w:spacing w:before="120" w:after="120"/>
            </w:pPr>
            <w:r>
              <w:t>CT1.</w:t>
            </w:r>
            <w:r w:rsidR="00B20965">
              <w:t>5</w:t>
            </w:r>
            <w:r>
              <w:tab/>
              <w:t>REAL-WORLD FOCUS</w:t>
            </w:r>
          </w:p>
        </w:tc>
      </w:tr>
    </w:tbl>
    <w:p w14:paraId="53AF8108" w14:textId="77777777" w:rsidR="003A41B5" w:rsidRDefault="003A41B5" w:rsidP="003A41B5">
      <w:pPr>
        <w:pStyle w:val="BodyLarge"/>
      </w:pPr>
    </w:p>
    <w:p w14:paraId="0EF5F570" w14:textId="77777777" w:rsidR="003A41B5" w:rsidRDefault="003A41B5" w:rsidP="003A41B5">
      <w:pPr>
        <w:pStyle w:val="BodyLarge"/>
      </w:pPr>
    </w:p>
    <w:p w14:paraId="0CD581E3" w14:textId="77777777" w:rsidR="003A41B5" w:rsidRDefault="003A41B5" w:rsidP="003A41B5">
      <w:pPr>
        <w:pStyle w:val="BodyLarge"/>
        <w:tabs>
          <w:tab w:val="left" w:pos="600"/>
        </w:tabs>
        <w:jc w:val="both"/>
      </w:pPr>
      <w:r>
        <w:t xml:space="preserve">Answers to this question will differ depending on the companies chosen by the student, and the year. We provide the following solution for Netflix for the year ended December 31, </w:t>
      </w:r>
      <w:r w:rsidR="00497C7C">
        <w:t>2018</w:t>
      </w:r>
      <w:r>
        <w:t>.</w:t>
      </w:r>
    </w:p>
    <w:p w14:paraId="75E49DC7" w14:textId="77777777" w:rsidR="003A41B5" w:rsidRDefault="003A41B5" w:rsidP="003A41B5">
      <w:pPr>
        <w:pStyle w:val="BodyLarge"/>
        <w:tabs>
          <w:tab w:val="left" w:pos="600"/>
        </w:tabs>
        <w:jc w:val="both"/>
      </w:pPr>
    </w:p>
    <w:p w14:paraId="5E85E3F6" w14:textId="77777777" w:rsidR="003A41B5" w:rsidRDefault="003A41B5" w:rsidP="003A41B5">
      <w:pPr>
        <w:pStyle w:val="BodyLarge"/>
        <w:tabs>
          <w:tab w:val="left" w:pos="600"/>
        </w:tabs>
        <w:spacing w:before="120"/>
        <w:ind w:left="600" w:hanging="600"/>
        <w:jc w:val="both"/>
      </w:pPr>
      <w:r>
        <w:t>(a)</w:t>
      </w:r>
      <w:r>
        <w:tab/>
      </w:r>
      <w:r>
        <w:rPr>
          <w:spacing w:val="-4"/>
        </w:rPr>
        <w:t>During the year ended</w:t>
      </w:r>
      <w:r>
        <w:t xml:space="preserve"> December 31, </w:t>
      </w:r>
      <w:r w:rsidR="006B3A2D">
        <w:t>2018</w:t>
      </w:r>
      <w:r>
        <w:t>, Netflix reported net income of $</w:t>
      </w:r>
      <w:r w:rsidR="00592F73">
        <w:t>1,211,242</w:t>
      </w:r>
      <w:r>
        <w:t xml:space="preserve"> thousand.</w:t>
      </w:r>
    </w:p>
    <w:p w14:paraId="51873A32" w14:textId="77777777" w:rsidR="003A41B5" w:rsidRDefault="003A41B5" w:rsidP="003A41B5">
      <w:pPr>
        <w:pStyle w:val="BodyLarge"/>
        <w:tabs>
          <w:tab w:val="left" w:pos="600"/>
        </w:tabs>
        <w:ind w:left="600" w:hanging="600"/>
        <w:jc w:val="both"/>
      </w:pPr>
    </w:p>
    <w:p w14:paraId="4BD0643C" w14:textId="77777777" w:rsidR="003A41B5" w:rsidRDefault="003A41B5" w:rsidP="003A41B5">
      <w:pPr>
        <w:pStyle w:val="BodyLarge"/>
        <w:tabs>
          <w:tab w:val="left" w:pos="600"/>
        </w:tabs>
        <w:ind w:left="600" w:hanging="600"/>
        <w:jc w:val="both"/>
        <w:rPr>
          <w:spacing w:val="-1"/>
        </w:rPr>
      </w:pPr>
      <w:r>
        <w:rPr>
          <w:spacing w:val="-1"/>
        </w:rPr>
        <w:t>(b)</w:t>
      </w:r>
      <w:r>
        <w:rPr>
          <w:spacing w:val="-1"/>
        </w:rPr>
        <w:tab/>
        <w:t xml:space="preserve">During the year ended December 31, </w:t>
      </w:r>
      <w:r w:rsidR="00E41FB2">
        <w:rPr>
          <w:spacing w:val="-1"/>
        </w:rPr>
        <w:t>2018</w:t>
      </w:r>
      <w:r>
        <w:rPr>
          <w:spacing w:val="-1"/>
        </w:rPr>
        <w:t>. Netflix reported sales of $</w:t>
      </w:r>
      <w:r w:rsidR="00592F73">
        <w:rPr>
          <w:spacing w:val="-1"/>
        </w:rPr>
        <w:t>15,794,341</w:t>
      </w:r>
      <w:r>
        <w:rPr>
          <w:spacing w:val="-1"/>
        </w:rPr>
        <w:t xml:space="preserve"> thousand.</w:t>
      </w:r>
    </w:p>
    <w:p w14:paraId="14A223FF" w14:textId="77777777" w:rsidR="003A41B5" w:rsidRDefault="003A41B5" w:rsidP="003A41B5">
      <w:pPr>
        <w:pStyle w:val="BodyLarge"/>
        <w:tabs>
          <w:tab w:val="left" w:pos="600"/>
        </w:tabs>
        <w:ind w:left="600" w:hanging="600"/>
        <w:jc w:val="both"/>
      </w:pPr>
    </w:p>
    <w:p w14:paraId="2B4BAB14" w14:textId="77777777" w:rsidR="003A41B5" w:rsidRDefault="003A41B5" w:rsidP="003A41B5">
      <w:pPr>
        <w:pStyle w:val="BodyLarge"/>
        <w:tabs>
          <w:tab w:val="left" w:pos="600"/>
        </w:tabs>
        <w:ind w:left="600" w:hanging="600"/>
        <w:jc w:val="both"/>
      </w:pPr>
      <w:r>
        <w:t>(c)</w:t>
      </w:r>
      <w:r>
        <w:tab/>
        <w:t>The “Industry” label on the left side of the Profile site tells us that Netflix is in the CATV systems.</w:t>
      </w:r>
    </w:p>
    <w:p w14:paraId="10EEF603" w14:textId="77777777" w:rsidR="003A41B5" w:rsidRDefault="003A41B5" w:rsidP="003A41B5">
      <w:pPr>
        <w:pStyle w:val="BodyLarge"/>
        <w:tabs>
          <w:tab w:val="left" w:pos="600"/>
        </w:tabs>
        <w:ind w:left="600" w:hanging="600"/>
        <w:jc w:val="both"/>
      </w:pPr>
    </w:p>
    <w:p w14:paraId="3A60791A" w14:textId="77777777" w:rsidR="003A41B5" w:rsidRDefault="003A41B5" w:rsidP="003A41B5">
      <w:pPr>
        <w:pStyle w:val="BodyLarge"/>
        <w:tabs>
          <w:tab w:val="left" w:pos="600"/>
        </w:tabs>
        <w:ind w:left="600" w:hanging="600"/>
        <w:jc w:val="both"/>
        <w:rPr>
          <w:spacing w:val="-4"/>
        </w:rPr>
      </w:pPr>
      <w:r>
        <w:rPr>
          <w:spacing w:val="-4"/>
        </w:rPr>
        <w:t>(d)</w:t>
      </w:r>
      <w:r>
        <w:rPr>
          <w:spacing w:val="-4"/>
        </w:rPr>
        <w:tab/>
      </w:r>
      <w:r>
        <w:t xml:space="preserve">Companies also in this industry would include </w:t>
      </w:r>
      <w:proofErr w:type="spellStart"/>
      <w:r>
        <w:t>Directv</w:t>
      </w:r>
      <w:proofErr w:type="spellEnd"/>
      <w:r>
        <w:t>, Hulu, Dish Network, and Comcast Corporation.</w:t>
      </w:r>
    </w:p>
    <w:p w14:paraId="2212B423" w14:textId="77777777" w:rsidR="003A41B5" w:rsidRDefault="003A41B5" w:rsidP="003A41B5">
      <w:pPr>
        <w:pStyle w:val="BodyLarge"/>
        <w:tabs>
          <w:tab w:val="left" w:pos="600"/>
        </w:tabs>
        <w:ind w:left="600" w:hanging="600"/>
        <w:jc w:val="both"/>
      </w:pPr>
    </w:p>
    <w:p w14:paraId="42956673" w14:textId="77777777" w:rsidR="003A41B5" w:rsidRDefault="003A41B5" w:rsidP="003A41B5">
      <w:pPr>
        <w:pStyle w:val="BodyLarge"/>
        <w:tabs>
          <w:tab w:val="left" w:pos="600"/>
        </w:tabs>
        <w:ind w:left="600" w:hanging="600"/>
        <w:jc w:val="both"/>
      </w:pPr>
      <w:r>
        <w:t>(e)</w:t>
      </w:r>
      <w:r>
        <w:tab/>
      </w:r>
      <w:r>
        <w:rPr>
          <w:spacing w:val="-4"/>
        </w:rPr>
        <w:t xml:space="preserve">We chose Dish Network. During the year ended December 31, </w:t>
      </w:r>
      <w:r w:rsidR="00403AC6">
        <w:rPr>
          <w:spacing w:val="-4"/>
        </w:rPr>
        <w:t>2018</w:t>
      </w:r>
      <w:r>
        <w:rPr>
          <w:spacing w:val="-4"/>
        </w:rPr>
        <w:t>,</w:t>
      </w:r>
      <w:r>
        <w:t xml:space="preserve"> Dish reported sales of $</w:t>
      </w:r>
      <w:r w:rsidR="00592F73">
        <w:t>13,621,302</w:t>
      </w:r>
      <w:r>
        <w:t xml:space="preserve"> thousand and net income of $</w:t>
      </w:r>
      <w:r w:rsidR="00592F73">
        <w:t>1,575,091</w:t>
      </w:r>
      <w:r>
        <w:t xml:space="preserve"> thousand.</w:t>
      </w:r>
    </w:p>
    <w:p w14:paraId="78882B68" w14:textId="77777777" w:rsidR="003A41B5" w:rsidRDefault="003A41B5" w:rsidP="003A41B5">
      <w:pPr>
        <w:pStyle w:val="BodyLarge"/>
        <w:tabs>
          <w:tab w:val="left" w:pos="600"/>
        </w:tabs>
        <w:ind w:left="600" w:hanging="600"/>
        <w:jc w:val="both"/>
      </w:pPr>
    </w:p>
    <w:p w14:paraId="1AF6289F" w14:textId="77777777" w:rsidR="003A41B5" w:rsidRPr="003725A1" w:rsidRDefault="003A41B5" w:rsidP="003725A1">
      <w:pPr>
        <w:pStyle w:val="NoSpacing"/>
        <w:rPr>
          <w:sz w:val="6"/>
          <w:szCs w:val="6"/>
        </w:rPr>
      </w:pPr>
      <w:r w:rsidRPr="008B10E3">
        <w:rPr>
          <w:rFonts w:ascii="Liberation Sans" w:hAnsi="Liberation Sans"/>
          <w:b/>
          <w:sz w:val="20"/>
          <w:szCs w:val="20"/>
        </w:rPr>
        <w:t xml:space="preserve">LO 3  BT: AP  Difficulty: Medium  TOT: 15.0 min.  AACSB: Technology  AICPA </w:t>
      </w:r>
      <w:r w:rsidR="00E9671C">
        <w:rPr>
          <w:rFonts w:ascii="Liberation Sans" w:hAnsi="Liberation Sans"/>
          <w:b/>
          <w:sz w:val="20"/>
          <w:szCs w:val="20"/>
        </w:rPr>
        <w:t>A</w:t>
      </w:r>
      <w:r w:rsidR="00E9671C" w:rsidRPr="008B10E3">
        <w:rPr>
          <w:rFonts w:ascii="Liberation Sans" w:hAnsi="Liberation Sans"/>
          <w:b/>
          <w:sz w:val="20"/>
          <w:szCs w:val="20"/>
        </w:rPr>
        <w:t>C</w:t>
      </w:r>
      <w:r w:rsidRPr="008B10E3">
        <w:rPr>
          <w:rFonts w:ascii="Liberation Sans" w:hAnsi="Liberation Sans"/>
          <w:b/>
          <w:sz w:val="20"/>
          <w:szCs w:val="20"/>
        </w:rPr>
        <w:t>: Reporting</w:t>
      </w:r>
      <w:r w:rsidR="00E64571">
        <w:rPr>
          <w:b/>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73"/>
      </w:tblGrid>
      <w:tr w:rsidR="003A41B5" w14:paraId="26E9B284" w14:textId="77777777" w:rsidTr="00F565FA">
        <w:trPr>
          <w:jc w:val="center"/>
        </w:trPr>
        <w:tc>
          <w:tcPr>
            <w:tcW w:w="10073" w:type="dxa"/>
            <w:tcBorders>
              <w:top w:val="single" w:sz="8" w:space="0" w:color="000000"/>
              <w:left w:val="single" w:sz="8" w:space="0" w:color="000000"/>
              <w:bottom w:val="single" w:sz="8" w:space="0" w:color="000000"/>
              <w:right w:val="single" w:sz="8" w:space="0" w:color="000000"/>
            </w:tcBorders>
            <w:shd w:val="clear" w:color="auto" w:fill="C0C0C0"/>
          </w:tcPr>
          <w:p w14:paraId="70812EB4" w14:textId="77777777" w:rsidR="003A41B5" w:rsidRDefault="003A41B5" w:rsidP="00B20965">
            <w:pPr>
              <w:pStyle w:val="BodyLarge"/>
              <w:tabs>
                <w:tab w:val="center" w:pos="5085"/>
              </w:tabs>
              <w:spacing w:before="120" w:after="120"/>
            </w:pPr>
            <w:r>
              <w:br w:type="page"/>
              <w:t>CT1.</w:t>
            </w:r>
            <w:r w:rsidR="00B20965">
              <w:t>6</w:t>
            </w:r>
            <w:r>
              <w:tab/>
              <w:t>REAL-WORLD FOCUS</w:t>
            </w:r>
          </w:p>
        </w:tc>
      </w:tr>
    </w:tbl>
    <w:p w14:paraId="6E7246FF" w14:textId="77777777" w:rsidR="003A41B5" w:rsidRDefault="003A41B5" w:rsidP="003A41B5">
      <w:pPr>
        <w:pStyle w:val="BodyLarge"/>
        <w:tabs>
          <w:tab w:val="left" w:pos="600"/>
        </w:tabs>
        <w:spacing w:before="240"/>
        <w:ind w:left="600" w:hanging="600"/>
        <w:jc w:val="both"/>
      </w:pPr>
      <w:r>
        <w:t>(a)</w:t>
      </w:r>
      <w:r>
        <w:tab/>
        <w:t xml:space="preserve">The </w:t>
      </w:r>
      <w:r w:rsidR="00B20965">
        <w:t xml:space="preserve">old </w:t>
      </w:r>
      <w:r>
        <w:t xml:space="preserve">auditor’s report </w:t>
      </w:r>
      <w:r w:rsidR="00B20965">
        <w:t xml:space="preserve">focused </w:t>
      </w:r>
      <w:r>
        <w:t xml:space="preserve">primarily on whether or not a company’s numbers </w:t>
      </w:r>
      <w:r w:rsidR="001818C2">
        <w:t xml:space="preserve">were </w:t>
      </w:r>
      <w:r>
        <w:t>“fairly presented”.</w:t>
      </w:r>
    </w:p>
    <w:p w14:paraId="311A84B2" w14:textId="77777777" w:rsidR="003A41B5" w:rsidRDefault="003A41B5" w:rsidP="003A41B5">
      <w:pPr>
        <w:pStyle w:val="BodyLarge"/>
        <w:tabs>
          <w:tab w:val="left" w:pos="600"/>
        </w:tabs>
        <w:spacing w:before="240"/>
        <w:ind w:left="600" w:hanging="600"/>
        <w:jc w:val="both"/>
      </w:pPr>
      <w:r>
        <w:t>(b)</w:t>
      </w:r>
      <w:r>
        <w:tab/>
      </w:r>
      <w:r w:rsidR="00B20965">
        <w:t>The new report</w:t>
      </w:r>
      <w:r>
        <w:t xml:space="preserve"> require</w:t>
      </w:r>
      <w:r w:rsidR="00B20965">
        <w:t>s</w:t>
      </w:r>
      <w:r>
        <w:t xml:space="preserve"> auditors to tell investors about any “critical audit matters” – areas of their audit that were especially challenging or complex or forced them to make tough decisions in evaluating a company’s books.</w:t>
      </w:r>
    </w:p>
    <w:p w14:paraId="61617568" w14:textId="77777777" w:rsidR="003A41B5" w:rsidRDefault="003A41B5" w:rsidP="003A41B5">
      <w:pPr>
        <w:pStyle w:val="BodyLarge"/>
        <w:tabs>
          <w:tab w:val="left" w:pos="600"/>
        </w:tabs>
        <w:spacing w:before="240"/>
        <w:ind w:left="600" w:hanging="600"/>
        <w:jc w:val="both"/>
      </w:pPr>
      <w:r>
        <w:tab/>
        <w:t>Examples include: assessing how a company sets aside loan-loss reserves when it introduces a new loan product; evaluation of a company’s estimates; and, evaluation of the valuations used for acquired assets.</w:t>
      </w:r>
    </w:p>
    <w:p w14:paraId="72E20154" w14:textId="77777777" w:rsidR="003A41B5" w:rsidRDefault="003A41B5" w:rsidP="003A41B5">
      <w:pPr>
        <w:pStyle w:val="BodyLarge"/>
        <w:tabs>
          <w:tab w:val="left" w:pos="600"/>
        </w:tabs>
        <w:spacing w:before="240"/>
        <w:ind w:left="600" w:hanging="600"/>
        <w:jc w:val="both"/>
      </w:pPr>
      <w:r>
        <w:t>(c)</w:t>
      </w:r>
      <w:r>
        <w:tab/>
        <w:t xml:space="preserve">The new </w:t>
      </w:r>
      <w:r w:rsidR="00B20965">
        <w:t xml:space="preserve">report </w:t>
      </w:r>
      <w:r>
        <w:t>requirement</w:t>
      </w:r>
      <w:r w:rsidR="00B20965">
        <w:t>s</w:t>
      </w:r>
      <w:r>
        <w:t xml:space="preserve"> will bring the U. S. closer to the U. K. and other European countries where such disclosures in the audit report are already required.</w:t>
      </w:r>
    </w:p>
    <w:p w14:paraId="6359D898" w14:textId="77777777" w:rsidR="003A41B5" w:rsidRDefault="003A41B5" w:rsidP="003A41B5">
      <w:pPr>
        <w:pStyle w:val="BodyLarge"/>
        <w:tabs>
          <w:tab w:val="left" w:pos="600"/>
        </w:tabs>
        <w:spacing w:before="240"/>
        <w:ind w:left="600" w:hanging="600"/>
        <w:jc w:val="both"/>
      </w:pPr>
      <w:r>
        <w:t>(d)</w:t>
      </w:r>
      <w:r>
        <w:tab/>
        <w:t>To be disclosed, an item must be material and significant enough to be reported to the company’s audit committee.</w:t>
      </w:r>
    </w:p>
    <w:p w14:paraId="08D71A69" w14:textId="77777777" w:rsidR="008F68D6" w:rsidRDefault="008F68D6" w:rsidP="003A41B5">
      <w:pPr>
        <w:pStyle w:val="BodyLarge"/>
        <w:tabs>
          <w:tab w:val="left" w:pos="600"/>
          <w:tab w:val="left" w:pos="1080"/>
        </w:tabs>
        <w:spacing w:line="240" w:lineRule="auto"/>
        <w:jc w:val="both"/>
      </w:pPr>
    </w:p>
    <w:p w14:paraId="3F1CE3CB" w14:textId="77777777" w:rsidR="008F68D6" w:rsidRPr="008B10E3" w:rsidRDefault="008F68D6" w:rsidP="008F68D6">
      <w:pPr>
        <w:pStyle w:val="NoSpacing"/>
        <w:rPr>
          <w:rFonts w:ascii="Liberation Sans" w:hAnsi="Liberation Sans"/>
          <w:b/>
          <w:sz w:val="20"/>
          <w:szCs w:val="20"/>
        </w:rPr>
      </w:pPr>
      <w:r w:rsidRPr="008B10E3">
        <w:rPr>
          <w:rFonts w:ascii="Liberation Sans" w:hAnsi="Liberation Sans"/>
          <w:b/>
          <w:sz w:val="20"/>
          <w:szCs w:val="20"/>
        </w:rPr>
        <w:t xml:space="preserve">LO 3  BT: </w:t>
      </w:r>
      <w:r>
        <w:rPr>
          <w:rFonts w:ascii="Liberation Sans" w:hAnsi="Liberation Sans"/>
          <w:b/>
          <w:sz w:val="20"/>
          <w:szCs w:val="20"/>
        </w:rPr>
        <w:t>S</w:t>
      </w:r>
      <w:r w:rsidRPr="008B10E3">
        <w:rPr>
          <w:rFonts w:ascii="Liberation Sans" w:hAnsi="Liberation Sans"/>
          <w:b/>
          <w:sz w:val="20"/>
          <w:szCs w:val="20"/>
        </w:rPr>
        <w:t xml:space="preserve">  Difficulty: Medium  TOT: 15.0 min.  AACSB: Technology</w:t>
      </w:r>
      <w:r>
        <w:rPr>
          <w:rFonts w:ascii="Liberation Sans" w:hAnsi="Liberation Sans"/>
          <w:b/>
          <w:sz w:val="20"/>
          <w:szCs w:val="20"/>
        </w:rPr>
        <w:t>, Communication</w:t>
      </w:r>
      <w:r w:rsidRPr="008B10E3">
        <w:rPr>
          <w:rFonts w:ascii="Liberation Sans" w:hAnsi="Liberation Sans"/>
          <w:b/>
          <w:sz w:val="20"/>
          <w:szCs w:val="20"/>
        </w:rPr>
        <w:t xml:space="preserve">  AICPA</w:t>
      </w:r>
      <w:r>
        <w:rPr>
          <w:rFonts w:ascii="Liberation Sans" w:hAnsi="Liberation Sans"/>
          <w:b/>
          <w:sz w:val="20"/>
          <w:szCs w:val="20"/>
        </w:rPr>
        <w:t xml:space="preserve"> </w:t>
      </w:r>
      <w:r w:rsidRPr="008B10E3">
        <w:rPr>
          <w:rFonts w:ascii="Liberation Sans" w:hAnsi="Liberation Sans"/>
          <w:b/>
          <w:sz w:val="20"/>
          <w:szCs w:val="20"/>
        </w:rPr>
        <w:t xml:space="preserve"> </w:t>
      </w:r>
      <w:r w:rsidR="00E9671C">
        <w:rPr>
          <w:rFonts w:ascii="Liberation Sans" w:hAnsi="Liberation Sans"/>
          <w:b/>
          <w:sz w:val="20"/>
          <w:szCs w:val="20"/>
        </w:rPr>
        <w:t>A</w:t>
      </w:r>
      <w:r w:rsidR="00E9671C" w:rsidRPr="008B10E3">
        <w:rPr>
          <w:rFonts w:ascii="Liberation Sans" w:hAnsi="Liberation Sans"/>
          <w:b/>
          <w:sz w:val="20"/>
          <w:szCs w:val="20"/>
        </w:rPr>
        <w:t>C</w:t>
      </w:r>
      <w:r w:rsidRPr="008B10E3">
        <w:rPr>
          <w:rFonts w:ascii="Liberation Sans" w:hAnsi="Liberation Sans"/>
          <w:b/>
          <w:sz w:val="20"/>
          <w:szCs w:val="20"/>
        </w:rPr>
        <w:t>: Reporting</w:t>
      </w:r>
      <w:r>
        <w:rPr>
          <w:rFonts w:ascii="Liberation Sans" w:hAnsi="Liberation Sans"/>
          <w:b/>
          <w:sz w:val="20"/>
          <w:szCs w:val="20"/>
        </w:rPr>
        <w:t xml:space="preserve">  AICPA  PC: Communication</w:t>
      </w:r>
    </w:p>
    <w:p w14:paraId="525BBEAF" w14:textId="77777777" w:rsidR="003A41B5" w:rsidRDefault="003A41B5" w:rsidP="003A41B5">
      <w:pPr>
        <w:pStyle w:val="BodyLarge"/>
        <w:tabs>
          <w:tab w:val="left" w:pos="600"/>
          <w:tab w:val="left" w:pos="1080"/>
        </w:tabs>
        <w:spacing w:line="240" w:lineRule="auto"/>
        <w:jc w:val="both"/>
        <w:rPr>
          <w:sz w:val="4"/>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89"/>
      </w:tblGrid>
      <w:tr w:rsidR="003A41B5" w14:paraId="6BB3F195" w14:textId="77777777" w:rsidTr="00F565FA">
        <w:trPr>
          <w:jc w:val="center"/>
        </w:trPr>
        <w:tc>
          <w:tcPr>
            <w:tcW w:w="10089" w:type="dxa"/>
            <w:tcBorders>
              <w:top w:val="single" w:sz="8" w:space="0" w:color="000000"/>
              <w:left w:val="single" w:sz="8" w:space="0" w:color="000000"/>
              <w:bottom w:val="single" w:sz="8" w:space="0" w:color="000000"/>
              <w:right w:val="single" w:sz="8" w:space="0" w:color="000000"/>
            </w:tcBorders>
            <w:shd w:val="clear" w:color="auto" w:fill="C0C0C0"/>
          </w:tcPr>
          <w:p w14:paraId="24AF148B" w14:textId="77777777" w:rsidR="003A41B5" w:rsidRDefault="003A41B5" w:rsidP="00B20965">
            <w:pPr>
              <w:pStyle w:val="BodyLarge"/>
              <w:tabs>
                <w:tab w:val="center" w:pos="5085"/>
              </w:tabs>
              <w:spacing w:before="120" w:after="120"/>
            </w:pPr>
            <w:r>
              <w:t>CT1.</w:t>
            </w:r>
            <w:r w:rsidR="00B20965">
              <w:t>7</w:t>
            </w:r>
            <w:r>
              <w:tab/>
            </w:r>
            <w:r>
              <w:rPr>
                <w:caps/>
              </w:rPr>
              <w:t>DECISION-MAKING ACROSS THE ORGANIZATION</w:t>
            </w:r>
          </w:p>
        </w:tc>
      </w:tr>
    </w:tbl>
    <w:p w14:paraId="7147E034" w14:textId="77777777" w:rsidR="003A41B5" w:rsidRDefault="003A41B5" w:rsidP="003A41B5">
      <w:pPr>
        <w:pStyle w:val="BodyLarge"/>
      </w:pPr>
    </w:p>
    <w:p w14:paraId="6D712D7D" w14:textId="77777777" w:rsidR="003A41B5" w:rsidRDefault="003A41B5" w:rsidP="003A41B5">
      <w:pPr>
        <w:pStyle w:val="BodyLarge"/>
        <w:ind w:left="605" w:hanging="605"/>
        <w:jc w:val="both"/>
      </w:pPr>
      <w:r>
        <w:t>(a)</w:t>
      </w:r>
      <w:r>
        <w:tab/>
      </w:r>
      <w:r>
        <w:rPr>
          <w:spacing w:val="-2"/>
        </w:rPr>
        <w:t>The Report of Independent Registered Public Accounting Firm indicates that PricewaterhouseCoopers LLP performed the audit of Johnson &amp; Johnson’s financial statements.</w:t>
      </w:r>
    </w:p>
    <w:p w14:paraId="29EB0554" w14:textId="77777777" w:rsidR="003A41B5" w:rsidRDefault="003A41B5" w:rsidP="003A41B5">
      <w:pPr>
        <w:pStyle w:val="BodyLarge"/>
        <w:ind w:left="605" w:hanging="605"/>
        <w:jc w:val="both"/>
        <w:rPr>
          <w:spacing w:val="-2"/>
        </w:rPr>
      </w:pPr>
      <w:r>
        <w:t>(b)</w:t>
      </w:r>
      <w:r>
        <w:tab/>
      </w:r>
      <w:r>
        <w:rPr>
          <w:spacing w:val="-2"/>
        </w:rPr>
        <w:t xml:space="preserve">The Consolidated Statements of Operations states that its </w:t>
      </w:r>
      <w:r w:rsidR="008F68D6">
        <w:rPr>
          <w:spacing w:val="-2"/>
        </w:rPr>
        <w:t xml:space="preserve">basic </w:t>
      </w:r>
      <w:r>
        <w:rPr>
          <w:spacing w:val="-2"/>
        </w:rPr>
        <w:t>earnings per share were $</w:t>
      </w:r>
      <w:r w:rsidR="00612F14">
        <w:rPr>
          <w:spacing w:val="-2"/>
        </w:rPr>
        <w:t>5.</w:t>
      </w:r>
      <w:r w:rsidR="002558A7">
        <w:rPr>
          <w:spacing w:val="-2"/>
        </w:rPr>
        <w:t>59 for the year ended January 3 2021</w:t>
      </w:r>
      <w:r>
        <w:rPr>
          <w:spacing w:val="-2"/>
        </w:rPr>
        <w:t>.</w:t>
      </w:r>
    </w:p>
    <w:p w14:paraId="3838372A" w14:textId="77777777" w:rsidR="003A41B5" w:rsidRDefault="003A41B5" w:rsidP="003A41B5">
      <w:pPr>
        <w:pStyle w:val="BodyLarge"/>
        <w:ind w:left="605" w:hanging="605"/>
        <w:jc w:val="both"/>
      </w:pPr>
      <w:r>
        <w:t>(c)</w:t>
      </w:r>
      <w:r>
        <w:tab/>
        <w:t>In the Selected Financial Data (Part II, Item 6</w:t>
      </w:r>
      <w:r w:rsidR="001B6F22">
        <w:t xml:space="preserve"> and Note to Financial Statements No. </w:t>
      </w:r>
      <w:r w:rsidR="002558A7">
        <w:t>17</w:t>
      </w:r>
      <w:r>
        <w:t xml:space="preserve">), shows that </w:t>
      </w:r>
      <w:r w:rsidR="001B6F22">
        <w:t xml:space="preserve">customer </w:t>
      </w:r>
      <w:r w:rsidR="00027167">
        <w:t>–</w:t>
      </w:r>
      <w:r w:rsidR="001B6F22">
        <w:t xml:space="preserve"> international </w:t>
      </w:r>
      <w:r>
        <w:t>sales was $</w:t>
      </w:r>
      <w:r w:rsidR="00EA2F0F">
        <w:t>39,</w:t>
      </w:r>
      <w:r w:rsidR="002558A7">
        <w:t xml:space="preserve">451 </w:t>
      </w:r>
      <w:r w:rsidR="00B20965">
        <w:t>($82,</w:t>
      </w:r>
      <w:r w:rsidR="002558A7">
        <w:t xml:space="preserve">584 </w:t>
      </w:r>
      <w:r w:rsidR="00AE64CA">
        <w:t>–</w:t>
      </w:r>
      <w:r w:rsidR="00B20965">
        <w:t xml:space="preserve"> $</w:t>
      </w:r>
      <w:r w:rsidR="002558A7">
        <w:t>43,133</w:t>
      </w:r>
      <w:r w:rsidR="00B20965">
        <w:t xml:space="preserve">) </w:t>
      </w:r>
      <w:r>
        <w:t xml:space="preserve">million in </w:t>
      </w:r>
      <w:r w:rsidR="002558A7">
        <w:t>2020</w:t>
      </w:r>
      <w:r>
        <w:t>.</w:t>
      </w:r>
    </w:p>
    <w:p w14:paraId="5FA92351" w14:textId="77777777" w:rsidR="003A41B5" w:rsidRDefault="003A41B5" w:rsidP="003A41B5">
      <w:pPr>
        <w:pStyle w:val="BodyLarge"/>
        <w:ind w:left="605" w:hanging="605"/>
        <w:jc w:val="both"/>
      </w:pPr>
      <w:r>
        <w:t>(d)</w:t>
      </w:r>
      <w:r>
        <w:tab/>
        <w:t xml:space="preserve">In the Consolidated Income Statement, </w:t>
      </w:r>
      <w:r w:rsidR="001B6F22">
        <w:t>sales to customers</w:t>
      </w:r>
      <w:r>
        <w:t xml:space="preserve"> for </w:t>
      </w:r>
      <w:r w:rsidR="004C494C">
        <w:t xml:space="preserve">2018 </w:t>
      </w:r>
      <w:r>
        <w:t>was $</w:t>
      </w:r>
      <w:r w:rsidR="004C494C">
        <w:t>81,581</w:t>
      </w:r>
      <w:r>
        <w:t xml:space="preserve"> million.</w:t>
      </w:r>
    </w:p>
    <w:p w14:paraId="76BCCB31" w14:textId="77777777" w:rsidR="003A41B5" w:rsidRDefault="003A41B5" w:rsidP="003A41B5">
      <w:pPr>
        <w:pStyle w:val="BodyLarge"/>
        <w:ind w:left="605" w:hanging="605"/>
        <w:jc w:val="both"/>
      </w:pPr>
      <w:r>
        <w:t>(e)</w:t>
      </w:r>
      <w:r>
        <w:tab/>
        <w:t xml:space="preserve">The Shareholders’ Equity section of the Consolidated Balance Sheets states that 4,320,000,000 </w:t>
      </w:r>
      <w:r w:rsidR="00B20965">
        <w:t xml:space="preserve">common </w:t>
      </w:r>
      <w:r>
        <w:t>shares were authorized.</w:t>
      </w:r>
    </w:p>
    <w:p w14:paraId="43CBFECD" w14:textId="77777777" w:rsidR="003A41B5" w:rsidRDefault="003A41B5" w:rsidP="003A41B5">
      <w:pPr>
        <w:pStyle w:val="BodyLarge"/>
        <w:ind w:left="605" w:hanging="605"/>
        <w:jc w:val="both"/>
      </w:pPr>
      <w:r>
        <w:t>(f)</w:t>
      </w:r>
      <w:r>
        <w:tab/>
        <w:t>Per the Consolidated Statements of Cash Flows, $</w:t>
      </w:r>
      <w:r w:rsidR="00F1440B">
        <w:t>3,</w:t>
      </w:r>
      <w:r w:rsidR="004C494C">
        <w:t xml:space="preserve">347 </w:t>
      </w:r>
      <w:r>
        <w:t xml:space="preserve">million was spent on </w:t>
      </w:r>
      <w:r w:rsidR="008F68D6">
        <w:t>additions to property, plant, and equipment</w:t>
      </w:r>
      <w:r>
        <w:t>.</w:t>
      </w:r>
    </w:p>
    <w:p w14:paraId="03FADCD0" w14:textId="77777777" w:rsidR="003A41B5" w:rsidRDefault="003A41B5" w:rsidP="003A41B5">
      <w:pPr>
        <w:pStyle w:val="BodyLarge"/>
        <w:ind w:left="605" w:hanging="605"/>
        <w:jc w:val="both"/>
      </w:pPr>
      <w:r>
        <w:t>(g)</w:t>
      </w:r>
      <w:r>
        <w:tab/>
      </w:r>
      <w:r>
        <w:rPr>
          <w:spacing w:val="-4"/>
        </w:rPr>
        <w:t>Note 1 states that building and building equipment depreciation is based on 20–30 years using straight-line depreciation.</w:t>
      </w:r>
    </w:p>
    <w:p w14:paraId="49F5BEF9" w14:textId="77777777" w:rsidR="003A41B5" w:rsidRDefault="003A41B5" w:rsidP="003A41B5">
      <w:pPr>
        <w:pStyle w:val="BodyLarge"/>
        <w:ind w:left="605" w:hanging="605"/>
        <w:jc w:val="both"/>
      </w:pPr>
      <w:r>
        <w:t>(h)</w:t>
      </w:r>
      <w:r>
        <w:tab/>
      </w:r>
      <w:r>
        <w:rPr>
          <w:spacing w:val="-4"/>
        </w:rPr>
        <w:t>Per the Consolidated Statement of Financial Position, inventories were $</w:t>
      </w:r>
      <w:r w:rsidR="00B20965">
        <w:rPr>
          <w:spacing w:val="-4"/>
        </w:rPr>
        <w:t>9,020</w:t>
      </w:r>
      <w:r>
        <w:rPr>
          <w:spacing w:val="-4"/>
        </w:rPr>
        <w:t xml:space="preserve"> million in </w:t>
      </w:r>
      <w:r w:rsidR="00B20965">
        <w:rPr>
          <w:spacing w:val="-4"/>
        </w:rPr>
        <w:t>2019</w:t>
      </w:r>
      <w:r>
        <w:rPr>
          <w:spacing w:val="-4"/>
        </w:rPr>
        <w:t>.</w:t>
      </w:r>
    </w:p>
    <w:p w14:paraId="73AC4520" w14:textId="77777777" w:rsidR="003A41B5" w:rsidRDefault="003A41B5" w:rsidP="003A41B5">
      <w:pPr>
        <w:pStyle w:val="BodyLarge"/>
        <w:spacing w:line="240" w:lineRule="auto"/>
        <w:ind w:left="605" w:hanging="605"/>
        <w:jc w:val="center"/>
      </w:pPr>
    </w:p>
    <w:p w14:paraId="32E4C154" w14:textId="77777777" w:rsidR="003A41B5" w:rsidRPr="00A056C3" w:rsidRDefault="003A41B5" w:rsidP="003A41B5">
      <w:pPr>
        <w:pStyle w:val="NoSpacing"/>
        <w:rPr>
          <w:rFonts w:ascii="Liberation Sans" w:hAnsi="Liberation Sans"/>
          <w:b/>
          <w:sz w:val="20"/>
          <w:szCs w:val="20"/>
        </w:rPr>
      </w:pPr>
      <w:r w:rsidRPr="00A056C3">
        <w:rPr>
          <w:rFonts w:ascii="Liberation Sans" w:hAnsi="Liberation Sans"/>
          <w:b/>
          <w:sz w:val="20"/>
          <w:szCs w:val="20"/>
        </w:rPr>
        <w:t xml:space="preserve">LO 3  BT: AN  Difficulty: </w:t>
      </w:r>
      <w:r w:rsidR="00BC470B">
        <w:rPr>
          <w:rFonts w:ascii="Liberation Sans" w:hAnsi="Liberation Sans"/>
          <w:b/>
          <w:sz w:val="20"/>
          <w:szCs w:val="20"/>
        </w:rPr>
        <w:t>Hard</w:t>
      </w:r>
      <w:r w:rsidR="00BC470B" w:rsidRPr="00A056C3">
        <w:rPr>
          <w:rFonts w:ascii="Liberation Sans" w:hAnsi="Liberation Sans"/>
          <w:b/>
          <w:sz w:val="20"/>
          <w:szCs w:val="20"/>
        </w:rPr>
        <w:t xml:space="preserve">  </w:t>
      </w:r>
      <w:r w:rsidRPr="00A056C3">
        <w:rPr>
          <w:rFonts w:ascii="Liberation Sans" w:hAnsi="Liberation Sans"/>
          <w:b/>
          <w:sz w:val="20"/>
          <w:szCs w:val="20"/>
        </w:rPr>
        <w:t xml:space="preserve">TOT: 20 min.  AACSB: Analytic  AICPA </w:t>
      </w:r>
      <w:r w:rsidR="00E9671C">
        <w:rPr>
          <w:rFonts w:ascii="Liberation Sans" w:hAnsi="Liberation Sans"/>
          <w:b/>
          <w:sz w:val="20"/>
          <w:szCs w:val="20"/>
        </w:rPr>
        <w:t>A</w:t>
      </w:r>
      <w:r w:rsidR="00E9671C" w:rsidRPr="00A056C3">
        <w:rPr>
          <w:rFonts w:ascii="Liberation Sans" w:hAnsi="Liberation Sans"/>
          <w:b/>
          <w:sz w:val="20"/>
          <w:szCs w:val="20"/>
        </w:rPr>
        <w:t>C</w:t>
      </w:r>
      <w:r w:rsidRPr="00A056C3">
        <w:rPr>
          <w:rFonts w:ascii="Liberation Sans" w:hAnsi="Liberation Sans"/>
          <w:b/>
          <w:sz w:val="20"/>
          <w:szCs w:val="20"/>
        </w:rPr>
        <w:t>: Reporting</w:t>
      </w:r>
    </w:p>
    <w:p w14:paraId="0CD99227" w14:textId="77777777" w:rsidR="003A41B5" w:rsidRDefault="003A41B5" w:rsidP="003A41B5">
      <w:pPr>
        <w:pStyle w:val="BodyLarge"/>
        <w:spacing w:line="240" w:lineRule="auto"/>
        <w:ind w:left="605" w:hanging="605"/>
        <w:jc w:val="center"/>
        <w:rPr>
          <w:sz w:val="4"/>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86"/>
      </w:tblGrid>
      <w:tr w:rsidR="003A41B5" w14:paraId="59803153" w14:textId="77777777" w:rsidTr="00F565FA">
        <w:trPr>
          <w:jc w:val="center"/>
        </w:trPr>
        <w:tc>
          <w:tcPr>
            <w:tcW w:w="10086" w:type="dxa"/>
            <w:tcBorders>
              <w:top w:val="single" w:sz="8" w:space="0" w:color="000000"/>
              <w:left w:val="single" w:sz="8" w:space="0" w:color="000000"/>
              <w:bottom w:val="single" w:sz="8" w:space="0" w:color="000000"/>
              <w:right w:val="single" w:sz="8" w:space="0" w:color="000000"/>
            </w:tcBorders>
            <w:shd w:val="clear" w:color="auto" w:fill="C0C0C0"/>
          </w:tcPr>
          <w:p w14:paraId="11C8A575" w14:textId="77777777" w:rsidR="003A41B5" w:rsidRDefault="003A41B5" w:rsidP="008051DD">
            <w:pPr>
              <w:pStyle w:val="BodyLarge"/>
              <w:tabs>
                <w:tab w:val="center" w:pos="5085"/>
              </w:tabs>
              <w:spacing w:before="120" w:after="120"/>
            </w:pPr>
            <w:r>
              <w:t>CT1.</w:t>
            </w:r>
            <w:r w:rsidR="008051DD">
              <w:t>8</w:t>
            </w:r>
            <w:r>
              <w:tab/>
              <w:t>COMMUNICATION ACTIVITY</w:t>
            </w:r>
          </w:p>
        </w:tc>
      </w:tr>
    </w:tbl>
    <w:p w14:paraId="25F1235B" w14:textId="77777777" w:rsidR="003A41B5" w:rsidRDefault="003A41B5" w:rsidP="003A41B5">
      <w:pPr>
        <w:pStyle w:val="BodyLarge"/>
      </w:pPr>
    </w:p>
    <w:p w14:paraId="2EE62A9C" w14:textId="77777777" w:rsidR="003A41B5" w:rsidRDefault="003A41B5" w:rsidP="003A41B5">
      <w:pPr>
        <w:pStyle w:val="BodyLarge"/>
      </w:pPr>
    </w:p>
    <w:p w14:paraId="4EFD6043" w14:textId="77777777" w:rsidR="003A41B5" w:rsidRDefault="003A41B5" w:rsidP="003A41B5">
      <w:pPr>
        <w:pStyle w:val="BodyLarge"/>
        <w:tabs>
          <w:tab w:val="left" w:pos="600"/>
          <w:tab w:val="left" w:pos="1200"/>
        </w:tabs>
      </w:pPr>
      <w:r>
        <w:t>To:</w:t>
      </w:r>
      <w:r>
        <w:tab/>
      </w:r>
      <w:r>
        <w:tab/>
        <w:t>Marci Ling</w:t>
      </w:r>
    </w:p>
    <w:p w14:paraId="6962D004" w14:textId="77777777" w:rsidR="003A41B5" w:rsidRDefault="003A41B5" w:rsidP="003A41B5">
      <w:pPr>
        <w:pStyle w:val="BodyLarge"/>
        <w:tabs>
          <w:tab w:val="left" w:pos="600"/>
          <w:tab w:val="left" w:pos="1200"/>
        </w:tabs>
      </w:pPr>
    </w:p>
    <w:p w14:paraId="0ED315F4" w14:textId="77777777" w:rsidR="003A41B5" w:rsidRDefault="003A41B5" w:rsidP="003A41B5">
      <w:pPr>
        <w:pStyle w:val="BodyLarge"/>
        <w:tabs>
          <w:tab w:val="left" w:pos="600"/>
          <w:tab w:val="left" w:pos="1200"/>
        </w:tabs>
      </w:pPr>
      <w:r>
        <w:t>From:</w:t>
      </w:r>
      <w:r>
        <w:tab/>
        <w:t>Student</w:t>
      </w:r>
    </w:p>
    <w:p w14:paraId="52FDE5B7" w14:textId="77777777" w:rsidR="003A41B5" w:rsidRDefault="003A41B5" w:rsidP="003A41B5">
      <w:pPr>
        <w:pStyle w:val="BodyLarge"/>
        <w:tabs>
          <w:tab w:val="left" w:pos="600"/>
          <w:tab w:val="left" w:pos="1200"/>
        </w:tabs>
      </w:pPr>
    </w:p>
    <w:p w14:paraId="71628088" w14:textId="77777777" w:rsidR="003A41B5" w:rsidRDefault="003A41B5" w:rsidP="003A41B5">
      <w:pPr>
        <w:pStyle w:val="BodyLarge"/>
        <w:tabs>
          <w:tab w:val="left" w:pos="600"/>
          <w:tab w:val="left" w:pos="1200"/>
        </w:tabs>
      </w:pPr>
    </w:p>
    <w:p w14:paraId="6AE9E68D" w14:textId="77777777" w:rsidR="003A41B5" w:rsidRDefault="003A41B5" w:rsidP="003A41B5">
      <w:pPr>
        <w:pStyle w:val="BodyLarge"/>
        <w:tabs>
          <w:tab w:val="left" w:pos="600"/>
          <w:tab w:val="left" w:pos="1200"/>
        </w:tabs>
        <w:jc w:val="both"/>
      </w:pPr>
      <w:r>
        <w:t xml:space="preserve">I have received the balance sheet of Samco Company, Inc. as of December 31, </w:t>
      </w:r>
      <w:r w:rsidR="008051DD">
        <w:t>2025</w:t>
      </w:r>
      <w:r>
        <w:t>. The purpose of a balance sheet is to report a company’s financial position at a point in time. It reports what the company owns (assets) and what it owes (liabilities) and the net amount attributed to owners (equity). A number of items in this balance sheet are not properly reported. They are:</w:t>
      </w:r>
    </w:p>
    <w:p w14:paraId="2A3EA6E3" w14:textId="77777777" w:rsidR="003A41B5" w:rsidRDefault="003A41B5" w:rsidP="003A41B5">
      <w:pPr>
        <w:pStyle w:val="BodyLarge"/>
        <w:tabs>
          <w:tab w:val="left" w:pos="600"/>
          <w:tab w:val="left" w:pos="1200"/>
        </w:tabs>
        <w:jc w:val="both"/>
      </w:pPr>
    </w:p>
    <w:p w14:paraId="40950916" w14:textId="77777777" w:rsidR="003A41B5" w:rsidRDefault="003A41B5" w:rsidP="0023279E">
      <w:pPr>
        <w:pStyle w:val="BodyLarge"/>
        <w:tabs>
          <w:tab w:val="left" w:pos="600"/>
          <w:tab w:val="left" w:pos="1200"/>
        </w:tabs>
        <w:ind w:left="605" w:hanging="605"/>
        <w:jc w:val="both"/>
      </w:pPr>
      <w:r>
        <w:t>(1)</w:t>
      </w:r>
      <w:r>
        <w:tab/>
      </w:r>
      <w:r>
        <w:rPr>
          <w:spacing w:val="-2"/>
        </w:rPr>
        <w:t xml:space="preserve">The balance sheet should be dated as of a specific date, not for a period of time. Therefore, it should be stated “December 31, </w:t>
      </w:r>
      <w:r w:rsidR="008051DD">
        <w:rPr>
          <w:spacing w:val="-2"/>
        </w:rPr>
        <w:t>2025</w:t>
      </w:r>
      <w:r>
        <w:rPr>
          <w:spacing w:val="-2"/>
        </w:rPr>
        <w:t>.”</w:t>
      </w:r>
    </w:p>
    <w:p w14:paraId="308A7ACB" w14:textId="77777777" w:rsidR="003A41B5" w:rsidRDefault="003A41B5" w:rsidP="003A41B5">
      <w:pPr>
        <w:pStyle w:val="BodyLarge"/>
        <w:tabs>
          <w:tab w:val="left" w:pos="600"/>
          <w:tab w:val="left" w:pos="1200"/>
        </w:tabs>
        <w:ind w:left="600" w:hanging="600"/>
        <w:jc w:val="both"/>
      </w:pPr>
    </w:p>
    <w:p w14:paraId="4B958381" w14:textId="77777777" w:rsidR="003A41B5" w:rsidRDefault="003A41B5" w:rsidP="003A41B5">
      <w:pPr>
        <w:pStyle w:val="BodyLarge"/>
        <w:tabs>
          <w:tab w:val="left" w:pos="600"/>
          <w:tab w:val="left" w:pos="1200"/>
        </w:tabs>
        <w:ind w:left="600" w:hanging="600"/>
        <w:jc w:val="both"/>
      </w:pPr>
      <w:r>
        <w:t>(2)</w:t>
      </w:r>
      <w:r>
        <w:tab/>
        <w:t>Equipment should be below Supplies on the balance sheet.</w:t>
      </w:r>
    </w:p>
    <w:p w14:paraId="41E2C9D3" w14:textId="77777777" w:rsidR="003A41B5" w:rsidRDefault="003A41B5" w:rsidP="003A41B5">
      <w:pPr>
        <w:pStyle w:val="BodyLarge"/>
        <w:tabs>
          <w:tab w:val="left" w:pos="600"/>
          <w:tab w:val="left" w:pos="1200"/>
        </w:tabs>
        <w:ind w:left="600" w:hanging="600"/>
        <w:jc w:val="both"/>
      </w:pPr>
    </w:p>
    <w:p w14:paraId="346574F3" w14:textId="77777777" w:rsidR="003A41B5" w:rsidRDefault="003A41B5" w:rsidP="003A41B5">
      <w:pPr>
        <w:pStyle w:val="BodyLarge"/>
        <w:tabs>
          <w:tab w:val="left" w:pos="600"/>
          <w:tab w:val="left" w:pos="1200"/>
        </w:tabs>
        <w:ind w:left="600" w:hanging="600"/>
        <w:jc w:val="both"/>
        <w:rPr>
          <w:spacing w:val="-3"/>
        </w:rPr>
      </w:pPr>
      <w:r>
        <w:t>(3)</w:t>
      </w:r>
      <w:r>
        <w:tab/>
      </w:r>
      <w:r>
        <w:rPr>
          <w:spacing w:val="-3"/>
        </w:rPr>
        <w:t>Accounts receivable should be shown as an asset and reported between Cash and Supplies on the balance sheet.</w:t>
      </w:r>
    </w:p>
    <w:p w14:paraId="33446B31" w14:textId="77777777" w:rsidR="003A41B5" w:rsidRDefault="003A41B5" w:rsidP="003A41B5">
      <w:pPr>
        <w:pStyle w:val="BodyLarge"/>
        <w:tabs>
          <w:tab w:val="left" w:pos="600"/>
          <w:tab w:val="left" w:pos="1200"/>
        </w:tabs>
        <w:ind w:left="600" w:hanging="600"/>
        <w:jc w:val="both"/>
      </w:pPr>
    </w:p>
    <w:p w14:paraId="62D0F344" w14:textId="77777777" w:rsidR="003A41B5" w:rsidRDefault="003A41B5" w:rsidP="003A41B5">
      <w:pPr>
        <w:pStyle w:val="BodyLarge"/>
        <w:tabs>
          <w:tab w:val="left" w:pos="600"/>
          <w:tab w:val="left" w:pos="1200"/>
        </w:tabs>
        <w:ind w:left="600" w:hanging="600"/>
        <w:jc w:val="both"/>
      </w:pPr>
      <w:r>
        <w:t>(4)</w:t>
      </w:r>
      <w:r>
        <w:tab/>
        <w:t>Accounts payable should be shown as a liability, not an asset. Therefore, it should be reported in the liability section, after notes payable.</w:t>
      </w:r>
    </w:p>
    <w:p w14:paraId="051167F3" w14:textId="77777777" w:rsidR="003A41B5" w:rsidRDefault="003A41B5" w:rsidP="003A41B5">
      <w:pPr>
        <w:pStyle w:val="BodyLarge"/>
        <w:tabs>
          <w:tab w:val="left" w:pos="600"/>
          <w:tab w:val="left" w:pos="1200"/>
        </w:tabs>
        <w:ind w:left="600" w:hanging="600"/>
        <w:jc w:val="both"/>
      </w:pPr>
    </w:p>
    <w:p w14:paraId="07CD8C81" w14:textId="77777777" w:rsidR="003A41B5" w:rsidRDefault="003A41B5" w:rsidP="003A41B5">
      <w:pPr>
        <w:pStyle w:val="BodyLarge"/>
        <w:tabs>
          <w:tab w:val="left" w:pos="600"/>
          <w:tab w:val="left" w:pos="1200"/>
        </w:tabs>
        <w:ind w:left="600" w:hanging="600"/>
        <w:jc w:val="both"/>
      </w:pPr>
      <w:r>
        <w:t>(5)</w:t>
      </w:r>
      <w:r>
        <w:tab/>
        <w:t xml:space="preserve">Liabilities and stockholders’ equity should be shown separately on the balance sheet. Common </w:t>
      </w:r>
      <w:r w:rsidR="00EB0E97">
        <w:t>stock</w:t>
      </w:r>
      <w:r>
        <w:t xml:space="preserve">, Retained </w:t>
      </w:r>
      <w:r w:rsidR="00EB0E97">
        <w:t>earnings</w:t>
      </w:r>
      <w:r>
        <w:t>, and Dividends are not liabilities.</w:t>
      </w:r>
    </w:p>
    <w:p w14:paraId="7393DF51" w14:textId="77777777" w:rsidR="003A41B5" w:rsidRDefault="003A41B5" w:rsidP="003A41B5">
      <w:pPr>
        <w:pStyle w:val="BodyLarge"/>
        <w:tabs>
          <w:tab w:val="left" w:pos="600"/>
          <w:tab w:val="left" w:pos="1200"/>
        </w:tabs>
        <w:ind w:left="600" w:hanging="600"/>
        <w:jc w:val="both"/>
      </w:pPr>
    </w:p>
    <w:p w14:paraId="0AEB17F2" w14:textId="77777777" w:rsidR="003A41B5" w:rsidRDefault="003A41B5" w:rsidP="003A41B5">
      <w:pPr>
        <w:pStyle w:val="BodyLarge"/>
        <w:tabs>
          <w:tab w:val="left" w:pos="600"/>
          <w:tab w:val="left" w:pos="1200"/>
        </w:tabs>
        <w:ind w:left="600" w:hanging="600"/>
        <w:jc w:val="both"/>
      </w:pPr>
      <w:r>
        <w:t>(6)</w:t>
      </w:r>
      <w:r>
        <w:tab/>
      </w:r>
      <w:r>
        <w:rPr>
          <w:spacing w:val="-3"/>
        </w:rPr>
        <w:t xml:space="preserve">Common </w:t>
      </w:r>
      <w:r w:rsidR="00EB0E97">
        <w:rPr>
          <w:spacing w:val="-3"/>
        </w:rPr>
        <w:t>stock</w:t>
      </w:r>
      <w:r>
        <w:rPr>
          <w:spacing w:val="-3"/>
        </w:rPr>
        <w:t xml:space="preserve">, Retained </w:t>
      </w:r>
      <w:r w:rsidR="00EB0E97">
        <w:rPr>
          <w:spacing w:val="-3"/>
        </w:rPr>
        <w:t>earnings</w:t>
      </w:r>
      <w:r>
        <w:rPr>
          <w:spacing w:val="-3"/>
        </w:rPr>
        <w:t>, and Dividends are part of stock</w:t>
      </w:r>
      <w:r>
        <w:rPr>
          <w:spacing w:val="-3"/>
        </w:rPr>
        <w:softHyphen/>
        <w:t xml:space="preserve">holders’ equity. The Dividends account is not reported on the balance sheet but is subtracted from beginning </w:t>
      </w:r>
      <w:r w:rsidR="008F68D6">
        <w:rPr>
          <w:spacing w:val="-3"/>
        </w:rPr>
        <w:t xml:space="preserve">Retained </w:t>
      </w:r>
      <w:r w:rsidR="00EB0E97">
        <w:rPr>
          <w:spacing w:val="-3"/>
        </w:rPr>
        <w:t xml:space="preserve">earnings </w:t>
      </w:r>
      <w:r>
        <w:rPr>
          <w:spacing w:val="-3"/>
        </w:rPr>
        <w:t>to arrive at the ending balance.</w:t>
      </w:r>
    </w:p>
    <w:p w14:paraId="78025994" w14:textId="77777777" w:rsidR="003A41B5" w:rsidRDefault="003A41B5" w:rsidP="003A41B5">
      <w:pPr>
        <w:pStyle w:val="BodyLarge"/>
        <w:tabs>
          <w:tab w:val="left" w:pos="600"/>
          <w:tab w:val="left" w:pos="1200"/>
        </w:tabs>
        <w:ind w:left="600" w:hanging="600"/>
        <w:jc w:val="both"/>
      </w:pPr>
    </w:p>
    <w:p w14:paraId="0D338B97" w14:textId="77777777" w:rsidR="003A41B5" w:rsidRDefault="003A41B5" w:rsidP="003A41B5">
      <w:pPr>
        <w:pStyle w:val="BodyLarge"/>
        <w:tabs>
          <w:tab w:val="left" w:pos="600"/>
          <w:tab w:val="left" w:pos="1200"/>
        </w:tabs>
        <w:ind w:left="605" w:hanging="605"/>
        <w:jc w:val="both"/>
      </w:pPr>
      <w:r>
        <w:t>A correct balance sheet is as follows:</w:t>
      </w:r>
    </w:p>
    <w:p w14:paraId="0D7EC70C" w14:textId="77777777" w:rsidR="003A41B5" w:rsidRDefault="003A41B5" w:rsidP="003A41B5">
      <w:pPr>
        <w:pStyle w:val="BodyLarge"/>
        <w:tabs>
          <w:tab w:val="left" w:pos="600"/>
        </w:tabs>
        <w:ind w:left="600" w:hanging="600"/>
        <w:jc w:val="both"/>
      </w:pPr>
    </w:p>
    <w:p w14:paraId="53A6CAC2" w14:textId="77777777" w:rsidR="003A41B5" w:rsidRDefault="003A41B5" w:rsidP="003A41B5">
      <w:pPr>
        <w:pStyle w:val="BodyLarge"/>
        <w:tabs>
          <w:tab w:val="left" w:pos="600"/>
        </w:tabs>
        <w:jc w:val="both"/>
      </w:pPr>
      <w:r>
        <w:br w:type="page"/>
        <w:t>CT1.</w:t>
      </w:r>
      <w:r w:rsidR="008051DD">
        <w:t xml:space="preserve">8 </w:t>
      </w:r>
      <w:r>
        <w:t>(Continued)</w:t>
      </w:r>
    </w:p>
    <w:p w14:paraId="40BD658B" w14:textId="77777777" w:rsidR="003A41B5" w:rsidRDefault="003A41B5" w:rsidP="003A41B5">
      <w:pPr>
        <w:pStyle w:val="BodyLarge"/>
        <w:tabs>
          <w:tab w:val="left" w:pos="600"/>
        </w:tabs>
        <w:jc w:val="both"/>
      </w:pPr>
    </w:p>
    <w:p w14:paraId="3CED6302" w14:textId="77777777" w:rsidR="003A41B5" w:rsidRDefault="003A41B5" w:rsidP="003A41B5">
      <w:pPr>
        <w:pStyle w:val="BodyLarge"/>
        <w:tabs>
          <w:tab w:val="left" w:pos="600"/>
        </w:tabs>
        <w:jc w:val="center"/>
      </w:pPr>
      <w:r>
        <w:t>SAMCO COMPANY, INC.</w:t>
      </w:r>
    </w:p>
    <w:p w14:paraId="79FC1193" w14:textId="77777777" w:rsidR="003A41B5" w:rsidRDefault="003A41B5" w:rsidP="003A41B5">
      <w:pPr>
        <w:pStyle w:val="BodyLarge"/>
        <w:tabs>
          <w:tab w:val="left" w:pos="600"/>
        </w:tabs>
        <w:jc w:val="center"/>
      </w:pPr>
      <w:r>
        <w:t>Balance Sheet</w:t>
      </w:r>
    </w:p>
    <w:p w14:paraId="563B2A0A" w14:textId="77777777" w:rsidR="003A41B5" w:rsidRDefault="003A41B5" w:rsidP="003A41B5">
      <w:pPr>
        <w:pStyle w:val="BodyLarge"/>
        <w:tabs>
          <w:tab w:val="left" w:pos="600"/>
        </w:tabs>
        <w:jc w:val="center"/>
      </w:pPr>
      <w:r>
        <w:t xml:space="preserve">December 31, </w:t>
      </w:r>
      <w:r w:rsidR="008051DD">
        <w:t>2025</w:t>
      </w:r>
    </w:p>
    <w:p w14:paraId="36C8A25E" w14:textId="77777777" w:rsidR="003A41B5" w:rsidRDefault="003A41B5" w:rsidP="003A41B5">
      <w:pPr>
        <w:pStyle w:val="BodyLarge"/>
        <w:tabs>
          <w:tab w:val="right" w:pos="9940"/>
        </w:tabs>
        <w:spacing w:line="140" w:lineRule="exact"/>
      </w:pPr>
      <w:r>
        <w:rPr>
          <w:u w:val="single"/>
        </w:rPr>
        <w:tab/>
      </w:r>
    </w:p>
    <w:p w14:paraId="4A09B6BB" w14:textId="77777777" w:rsidR="003A41B5" w:rsidRPr="008D066B" w:rsidRDefault="003A41B5" w:rsidP="003A41B5">
      <w:pPr>
        <w:pStyle w:val="BodyLarge"/>
        <w:tabs>
          <w:tab w:val="left" w:pos="600"/>
          <w:tab w:val="left" w:pos="1200"/>
        </w:tabs>
        <w:spacing w:before="120"/>
        <w:jc w:val="center"/>
        <w:rPr>
          <w:u w:val="single"/>
        </w:rPr>
      </w:pPr>
      <w:r w:rsidRPr="008D066B">
        <w:rPr>
          <w:u w:val="single"/>
        </w:rPr>
        <w:t>Assets</w:t>
      </w:r>
    </w:p>
    <w:p w14:paraId="71B401D1" w14:textId="77777777" w:rsidR="003A41B5" w:rsidRDefault="003A41B5" w:rsidP="003A41B5">
      <w:pPr>
        <w:pStyle w:val="BodyLarge"/>
        <w:tabs>
          <w:tab w:val="left" w:pos="600"/>
          <w:tab w:val="right" w:leader="dot" w:pos="6984"/>
          <w:tab w:val="decimal" w:pos="8400"/>
          <w:tab w:val="right" w:pos="9940"/>
        </w:tabs>
        <w:jc w:val="both"/>
      </w:pPr>
      <w:r>
        <w:t>Cash</w:t>
      </w:r>
      <w:r>
        <w:tab/>
      </w:r>
      <w:r>
        <w:tab/>
      </w:r>
      <w:r>
        <w:tab/>
        <w:t>$  9,000</w:t>
      </w:r>
    </w:p>
    <w:p w14:paraId="21B69F9F" w14:textId="77777777" w:rsidR="003A41B5" w:rsidRDefault="003A41B5" w:rsidP="003A41B5">
      <w:pPr>
        <w:pStyle w:val="BodyLarge"/>
        <w:tabs>
          <w:tab w:val="left" w:pos="600"/>
          <w:tab w:val="left" w:pos="1200"/>
          <w:tab w:val="right" w:leader="dot" w:pos="6984"/>
          <w:tab w:val="decimal" w:pos="8400"/>
          <w:tab w:val="right" w:pos="9940"/>
        </w:tabs>
        <w:jc w:val="both"/>
      </w:pPr>
      <w:r>
        <w:t>Accounts receivable</w:t>
      </w:r>
      <w:r>
        <w:tab/>
      </w:r>
      <w:r>
        <w:tab/>
      </w:r>
      <w:r>
        <w:tab/>
      </w:r>
      <w:r>
        <w:t> </w:t>
      </w:r>
      <w:r>
        <w:t> </w:t>
      </w:r>
      <w:r>
        <w:t>6,000</w:t>
      </w:r>
    </w:p>
    <w:p w14:paraId="7616516D" w14:textId="77777777" w:rsidR="003A41B5" w:rsidRDefault="003A41B5" w:rsidP="003A41B5">
      <w:pPr>
        <w:pStyle w:val="BodyLarge"/>
        <w:tabs>
          <w:tab w:val="left" w:pos="600"/>
          <w:tab w:val="right" w:leader="dot" w:pos="6984"/>
          <w:tab w:val="decimal" w:pos="8400"/>
          <w:tab w:val="right" w:pos="9940"/>
        </w:tabs>
        <w:jc w:val="both"/>
      </w:pPr>
      <w:r>
        <w:t>Supplies</w:t>
      </w:r>
      <w:r>
        <w:tab/>
      </w:r>
      <w:r>
        <w:tab/>
      </w:r>
      <w:r>
        <w:tab/>
      </w:r>
      <w:r>
        <w:t> </w:t>
      </w:r>
      <w:r>
        <w:t> </w:t>
      </w:r>
      <w:r>
        <w:t>1,000</w:t>
      </w:r>
    </w:p>
    <w:p w14:paraId="513ECB6A" w14:textId="77777777" w:rsidR="003A41B5" w:rsidRDefault="003A41B5" w:rsidP="003A41B5">
      <w:pPr>
        <w:pStyle w:val="BodyLarge"/>
        <w:tabs>
          <w:tab w:val="left" w:pos="600"/>
          <w:tab w:val="left" w:pos="1200"/>
          <w:tab w:val="right" w:leader="dot" w:pos="6984"/>
          <w:tab w:val="decimal" w:pos="8400"/>
          <w:tab w:val="right" w:pos="9940"/>
        </w:tabs>
        <w:jc w:val="both"/>
      </w:pPr>
      <w:r>
        <w:t>Equipment</w:t>
      </w:r>
      <w:r>
        <w:tab/>
      </w:r>
      <w:r>
        <w:tab/>
      </w:r>
      <w:r>
        <w:tab/>
      </w:r>
      <w:r>
        <w:rPr>
          <w:u w:val="single"/>
        </w:rPr>
        <w:t> </w:t>
      </w:r>
      <w:r>
        <w:rPr>
          <w:u w:val="single"/>
        </w:rPr>
        <w:t>18,000</w:t>
      </w:r>
    </w:p>
    <w:p w14:paraId="710E956B" w14:textId="77777777" w:rsidR="003A41B5" w:rsidRDefault="003A41B5" w:rsidP="003A41B5">
      <w:pPr>
        <w:pStyle w:val="BodyLarge"/>
        <w:tabs>
          <w:tab w:val="left" w:pos="600"/>
          <w:tab w:val="left" w:pos="1200"/>
          <w:tab w:val="right" w:leader="dot" w:pos="6984"/>
          <w:tab w:val="decimal" w:pos="8400"/>
          <w:tab w:val="right" w:pos="9940"/>
        </w:tabs>
        <w:jc w:val="both"/>
      </w:pPr>
      <w:r>
        <w:t>Total assets</w:t>
      </w:r>
      <w:r>
        <w:tab/>
      </w:r>
      <w:r>
        <w:tab/>
      </w:r>
      <w:r>
        <w:tab/>
      </w:r>
      <w:r>
        <w:rPr>
          <w:u w:val="double"/>
        </w:rPr>
        <w:t>$34,000</w:t>
      </w:r>
    </w:p>
    <w:p w14:paraId="578729FF" w14:textId="77777777" w:rsidR="003A41B5" w:rsidRDefault="003A41B5" w:rsidP="003A41B5">
      <w:pPr>
        <w:pStyle w:val="BodyLarge"/>
        <w:tabs>
          <w:tab w:val="left" w:pos="600"/>
          <w:tab w:val="left" w:pos="1200"/>
          <w:tab w:val="right" w:leader="dot" w:pos="6840"/>
          <w:tab w:val="decimal" w:pos="8400"/>
          <w:tab w:val="right" w:pos="9940"/>
        </w:tabs>
        <w:jc w:val="both"/>
      </w:pPr>
    </w:p>
    <w:p w14:paraId="77630CDA" w14:textId="77777777" w:rsidR="003A41B5" w:rsidRPr="008D066B" w:rsidRDefault="003A41B5" w:rsidP="003A41B5">
      <w:pPr>
        <w:pStyle w:val="BodyLarge"/>
        <w:tabs>
          <w:tab w:val="left" w:pos="600"/>
          <w:tab w:val="left" w:pos="1200"/>
          <w:tab w:val="right" w:leader="dot" w:pos="6840"/>
          <w:tab w:val="decimal" w:pos="8400"/>
          <w:tab w:val="right" w:pos="9940"/>
        </w:tabs>
        <w:jc w:val="center"/>
        <w:rPr>
          <w:u w:val="single"/>
        </w:rPr>
      </w:pPr>
      <w:r w:rsidRPr="008D066B">
        <w:rPr>
          <w:u w:val="single"/>
        </w:rPr>
        <w:t>Liabilities and Stockholders’ Equity</w:t>
      </w:r>
    </w:p>
    <w:p w14:paraId="2DF0F2A5" w14:textId="77777777" w:rsidR="003A41B5" w:rsidRDefault="003A41B5" w:rsidP="003A41B5">
      <w:pPr>
        <w:pStyle w:val="BodyLarge"/>
        <w:tabs>
          <w:tab w:val="left" w:pos="600"/>
          <w:tab w:val="left" w:pos="1200"/>
          <w:tab w:val="right" w:leader="dot" w:pos="6840"/>
          <w:tab w:val="decimal" w:pos="8400"/>
          <w:tab w:val="right" w:pos="9940"/>
        </w:tabs>
        <w:jc w:val="both"/>
      </w:pPr>
      <w:r>
        <w:t>Liabilities</w:t>
      </w:r>
    </w:p>
    <w:p w14:paraId="0F9969B4" w14:textId="77777777" w:rsidR="003A41B5" w:rsidRDefault="003A41B5" w:rsidP="003A41B5">
      <w:pPr>
        <w:pStyle w:val="BodyLarge"/>
        <w:tabs>
          <w:tab w:val="left" w:pos="600"/>
          <w:tab w:val="left" w:pos="1200"/>
          <w:tab w:val="right" w:leader="dot" w:pos="6957"/>
          <w:tab w:val="decimal" w:pos="8400"/>
          <w:tab w:val="right" w:pos="9940"/>
        </w:tabs>
        <w:jc w:val="both"/>
      </w:pPr>
      <w:r>
        <w:tab/>
        <w:t>Notes payable</w:t>
      </w:r>
      <w:r>
        <w:tab/>
      </w:r>
      <w:r>
        <w:tab/>
        <w:t>$10,000</w:t>
      </w:r>
    </w:p>
    <w:p w14:paraId="0B78D5FE" w14:textId="77777777" w:rsidR="003A41B5" w:rsidRDefault="003A41B5" w:rsidP="003A41B5">
      <w:pPr>
        <w:pStyle w:val="BodyLarge"/>
        <w:tabs>
          <w:tab w:val="left" w:pos="600"/>
          <w:tab w:val="left" w:pos="1200"/>
          <w:tab w:val="right" w:leader="dot" w:pos="6957"/>
          <w:tab w:val="decimal" w:pos="8400"/>
          <w:tab w:val="right" w:pos="9940"/>
        </w:tabs>
        <w:jc w:val="both"/>
      </w:pPr>
      <w:r>
        <w:tab/>
        <w:t>Accounts payable</w:t>
      </w:r>
      <w:r>
        <w:tab/>
      </w:r>
      <w:r>
        <w:tab/>
      </w:r>
      <w:r>
        <w:rPr>
          <w:u w:val="single"/>
        </w:rPr>
        <w:t> </w:t>
      </w:r>
      <w:r>
        <w:rPr>
          <w:u w:val="single"/>
        </w:rPr>
        <w:t> </w:t>
      </w:r>
      <w:r>
        <w:rPr>
          <w:u w:val="single"/>
        </w:rPr>
        <w:t>4,000</w:t>
      </w:r>
    </w:p>
    <w:p w14:paraId="35B61C35" w14:textId="77777777" w:rsidR="003A41B5" w:rsidRDefault="003A41B5" w:rsidP="003A41B5">
      <w:pPr>
        <w:pStyle w:val="BodyLarge"/>
        <w:tabs>
          <w:tab w:val="left" w:pos="600"/>
          <w:tab w:val="left" w:pos="1200"/>
          <w:tab w:val="right" w:leader="dot" w:pos="6957"/>
          <w:tab w:val="decimal" w:pos="8400"/>
          <w:tab w:val="right" w:pos="9940"/>
        </w:tabs>
        <w:jc w:val="both"/>
      </w:pPr>
      <w:r>
        <w:tab/>
      </w:r>
      <w:r>
        <w:tab/>
        <w:t>Total liabilities</w:t>
      </w:r>
      <w:r>
        <w:tab/>
      </w:r>
      <w:r>
        <w:tab/>
      </w:r>
      <w:r>
        <w:tab/>
      </w:r>
      <w:r>
        <w:t> </w:t>
      </w:r>
      <w:r>
        <w:t>$14,000</w:t>
      </w:r>
    </w:p>
    <w:p w14:paraId="2664FA2B" w14:textId="77777777" w:rsidR="003A41B5" w:rsidRDefault="003A41B5" w:rsidP="003A41B5">
      <w:pPr>
        <w:pStyle w:val="BodyLarge"/>
        <w:tabs>
          <w:tab w:val="left" w:pos="600"/>
          <w:tab w:val="left" w:pos="1200"/>
          <w:tab w:val="right" w:leader="dot" w:pos="6957"/>
          <w:tab w:val="decimal" w:pos="8400"/>
          <w:tab w:val="right" w:pos="9940"/>
        </w:tabs>
        <w:jc w:val="both"/>
      </w:pPr>
      <w:r>
        <w:t>Stockholders’ equity</w:t>
      </w:r>
    </w:p>
    <w:p w14:paraId="0ADE0018" w14:textId="77777777" w:rsidR="003A41B5" w:rsidRDefault="003A41B5" w:rsidP="003A41B5">
      <w:pPr>
        <w:pStyle w:val="BodyLarge"/>
        <w:tabs>
          <w:tab w:val="left" w:pos="600"/>
          <w:tab w:val="left" w:pos="1200"/>
          <w:tab w:val="right" w:leader="dot" w:pos="6957"/>
          <w:tab w:val="decimal" w:pos="8400"/>
          <w:tab w:val="right" w:pos="9940"/>
        </w:tabs>
        <w:jc w:val="both"/>
      </w:pPr>
      <w:r>
        <w:tab/>
        <w:t>Common stock</w:t>
      </w:r>
      <w:r>
        <w:tab/>
      </w:r>
      <w:r>
        <w:tab/>
        <w:t>12,000</w:t>
      </w:r>
      <w:r>
        <w:tab/>
      </w:r>
    </w:p>
    <w:p w14:paraId="01B63C3D" w14:textId="77777777" w:rsidR="008E0E19" w:rsidRDefault="003A41B5" w:rsidP="003A41B5">
      <w:pPr>
        <w:pStyle w:val="BodyLarge"/>
        <w:tabs>
          <w:tab w:val="left" w:pos="600"/>
          <w:tab w:val="left" w:pos="1200"/>
          <w:tab w:val="right" w:leader="dot" w:pos="6957"/>
          <w:tab w:val="right" w:pos="8514"/>
          <w:tab w:val="right" w:pos="9940"/>
        </w:tabs>
      </w:pPr>
      <w:r>
        <w:tab/>
        <w:t>Retained earnings</w:t>
      </w:r>
      <w:r>
        <w:tab/>
      </w:r>
      <w:r>
        <w:tab/>
      </w:r>
      <w:r>
        <w:rPr>
          <w:u w:val="single"/>
        </w:rPr>
        <w:t> </w:t>
      </w:r>
      <w:r>
        <w:rPr>
          <w:u w:val="single"/>
        </w:rPr>
        <w:t> </w:t>
      </w:r>
      <w:r>
        <w:rPr>
          <w:u w:val="single"/>
        </w:rPr>
        <w:t>8,000</w:t>
      </w:r>
      <w:r>
        <w:t>*</w:t>
      </w:r>
    </w:p>
    <w:p w14:paraId="4731A762" w14:textId="77777777" w:rsidR="003A41B5" w:rsidRDefault="008E0E19" w:rsidP="003A41B5">
      <w:pPr>
        <w:pStyle w:val="BodyLarge"/>
        <w:tabs>
          <w:tab w:val="left" w:pos="600"/>
          <w:tab w:val="left" w:pos="1200"/>
          <w:tab w:val="right" w:leader="dot" w:pos="6957"/>
          <w:tab w:val="right" w:pos="8514"/>
          <w:tab w:val="right" w:pos="9940"/>
        </w:tabs>
      </w:pPr>
      <w:r>
        <w:tab/>
      </w:r>
      <w:r>
        <w:tab/>
        <w:t>Total stockholders’ equity</w:t>
      </w:r>
      <w:r>
        <w:tab/>
      </w:r>
      <w:r>
        <w:tab/>
      </w:r>
      <w:r w:rsidR="003A41B5">
        <w:tab/>
      </w:r>
      <w:r w:rsidR="003A41B5">
        <w:rPr>
          <w:u w:val="single"/>
        </w:rPr>
        <w:t> </w:t>
      </w:r>
      <w:r w:rsidR="003A41B5">
        <w:rPr>
          <w:u w:val="single"/>
        </w:rPr>
        <w:t>20,000</w:t>
      </w:r>
    </w:p>
    <w:p w14:paraId="56EF2F6C" w14:textId="77777777" w:rsidR="003A41B5" w:rsidRDefault="003A41B5" w:rsidP="003A41B5">
      <w:pPr>
        <w:pStyle w:val="BodyLarge"/>
        <w:tabs>
          <w:tab w:val="left" w:pos="600"/>
          <w:tab w:val="left" w:pos="1200"/>
          <w:tab w:val="right" w:leader="dot" w:pos="6957"/>
          <w:tab w:val="decimal" w:pos="8400"/>
          <w:tab w:val="right" w:pos="9940"/>
        </w:tabs>
        <w:jc w:val="both"/>
      </w:pPr>
      <w:r>
        <w:t>Total liabilities and stockholders’ equity</w:t>
      </w:r>
      <w:r>
        <w:tab/>
      </w:r>
      <w:r>
        <w:tab/>
      </w:r>
      <w:r>
        <w:tab/>
      </w:r>
      <w:r>
        <w:rPr>
          <w:u w:val="double"/>
        </w:rPr>
        <w:t>$34,000</w:t>
      </w:r>
    </w:p>
    <w:p w14:paraId="30FB2464" w14:textId="77777777" w:rsidR="003A41B5" w:rsidRDefault="003A41B5" w:rsidP="003A41B5">
      <w:pPr>
        <w:pStyle w:val="BodyLarge"/>
        <w:tabs>
          <w:tab w:val="left" w:pos="600"/>
          <w:tab w:val="left" w:pos="1200"/>
          <w:tab w:val="right" w:leader="dot" w:pos="6840"/>
          <w:tab w:val="decimal" w:pos="8400"/>
          <w:tab w:val="right" w:pos="9940"/>
        </w:tabs>
        <w:jc w:val="both"/>
      </w:pPr>
    </w:p>
    <w:p w14:paraId="2DAFE838" w14:textId="77777777" w:rsidR="003A41B5" w:rsidRDefault="003A41B5" w:rsidP="003A41B5">
      <w:pPr>
        <w:pStyle w:val="BodyLarge"/>
        <w:tabs>
          <w:tab w:val="left" w:pos="600"/>
          <w:tab w:val="left" w:pos="1200"/>
          <w:tab w:val="right" w:leader="dot" w:pos="6930"/>
          <w:tab w:val="decimal" w:pos="8400"/>
          <w:tab w:val="right" w:pos="9940"/>
        </w:tabs>
        <w:spacing w:before="120"/>
        <w:jc w:val="both"/>
      </w:pPr>
      <w:r>
        <w:t>*Retained earnings</w:t>
      </w:r>
      <w:r>
        <w:tab/>
      </w:r>
      <w:r>
        <w:tab/>
        <w:t>$10,000</w:t>
      </w:r>
      <w:r>
        <w:tab/>
      </w:r>
    </w:p>
    <w:p w14:paraId="506C88A8" w14:textId="77777777" w:rsidR="003A41B5" w:rsidRDefault="003A41B5" w:rsidP="003A41B5">
      <w:pPr>
        <w:pStyle w:val="BodyLarge"/>
        <w:tabs>
          <w:tab w:val="left" w:pos="600"/>
          <w:tab w:val="left" w:pos="1200"/>
          <w:tab w:val="right" w:leader="dot" w:pos="6930"/>
          <w:tab w:val="decimal" w:pos="8400"/>
          <w:tab w:val="right" w:pos="9940"/>
        </w:tabs>
        <w:jc w:val="both"/>
      </w:pPr>
      <w:r>
        <w:rPr>
          <w:color w:val="FFFFFF"/>
        </w:rPr>
        <w:t>*</w:t>
      </w:r>
      <w:r>
        <w:t>Less:  Dividends</w:t>
      </w:r>
      <w:r>
        <w:tab/>
      </w:r>
      <w:r>
        <w:tab/>
      </w:r>
      <w:r>
        <w:rPr>
          <w:u w:val="single"/>
        </w:rPr>
        <w:t> </w:t>
      </w:r>
      <w:r>
        <w:rPr>
          <w:u w:val="single"/>
        </w:rPr>
        <w:t> </w:t>
      </w:r>
      <w:r>
        <w:rPr>
          <w:u w:val="single"/>
        </w:rPr>
        <w:t>2,000</w:t>
      </w:r>
      <w:r>
        <w:tab/>
      </w:r>
    </w:p>
    <w:p w14:paraId="6EC3667A" w14:textId="77777777" w:rsidR="003A41B5" w:rsidRDefault="003A41B5" w:rsidP="003A41B5">
      <w:pPr>
        <w:pStyle w:val="BodyLarge"/>
        <w:tabs>
          <w:tab w:val="left" w:pos="600"/>
          <w:tab w:val="left" w:pos="1200"/>
          <w:tab w:val="right" w:leader="dot" w:pos="6930"/>
          <w:tab w:val="decimal" w:pos="8400"/>
          <w:tab w:val="right" w:pos="9940"/>
        </w:tabs>
        <w:jc w:val="both"/>
      </w:pPr>
      <w:r>
        <w:rPr>
          <w:color w:val="FFFFFF"/>
        </w:rPr>
        <w:t>*</w:t>
      </w:r>
      <w:r>
        <w:t>Ending retained earnings</w:t>
      </w:r>
      <w:r>
        <w:tab/>
      </w:r>
      <w:r>
        <w:tab/>
      </w:r>
      <w:r>
        <w:rPr>
          <w:u w:val="double"/>
        </w:rPr>
        <w:t>$</w:t>
      </w:r>
      <w:r>
        <w:rPr>
          <w:u w:val="double"/>
        </w:rPr>
        <w:t> </w:t>
      </w:r>
      <w:r>
        <w:rPr>
          <w:u w:val="double"/>
        </w:rPr>
        <w:t>8,000</w:t>
      </w:r>
      <w:r>
        <w:tab/>
      </w:r>
    </w:p>
    <w:p w14:paraId="593F412B" w14:textId="77777777" w:rsidR="003A41B5" w:rsidRDefault="003A41B5" w:rsidP="003A41B5">
      <w:pPr>
        <w:pStyle w:val="BodyLarge"/>
        <w:tabs>
          <w:tab w:val="left" w:pos="600"/>
        </w:tabs>
        <w:jc w:val="both"/>
      </w:pPr>
    </w:p>
    <w:p w14:paraId="6AB3E95B" w14:textId="77777777" w:rsidR="003A41B5" w:rsidRPr="00972A0F" w:rsidRDefault="003A41B5" w:rsidP="003A41B5">
      <w:pPr>
        <w:tabs>
          <w:tab w:val="left" w:pos="2160"/>
          <w:tab w:val="left" w:pos="3600"/>
        </w:tabs>
        <w:spacing w:line="320" w:lineRule="exact"/>
        <w:rPr>
          <w:b/>
          <w:sz w:val="20"/>
        </w:rPr>
      </w:pPr>
      <w:r w:rsidRPr="00972A0F">
        <w:rPr>
          <w:b/>
          <w:sz w:val="20"/>
        </w:rPr>
        <w:t xml:space="preserve">(Assets = </w:t>
      </w:r>
      <w:proofErr w:type="spellStart"/>
      <w:r w:rsidRPr="00972A0F">
        <w:rPr>
          <w:b/>
          <w:sz w:val="20"/>
        </w:rPr>
        <w:t>Liabl</w:t>
      </w:r>
      <w:proofErr w:type="spellEnd"/>
      <w:r w:rsidRPr="00972A0F">
        <w:rPr>
          <w:b/>
          <w:sz w:val="20"/>
        </w:rPr>
        <w:t>. + SE)</w:t>
      </w:r>
    </w:p>
    <w:p w14:paraId="130C46FD" w14:textId="77777777" w:rsidR="003A41B5" w:rsidRPr="00972A0F" w:rsidRDefault="003A41B5" w:rsidP="003A41B5">
      <w:pPr>
        <w:pStyle w:val="BodyLarge"/>
        <w:tabs>
          <w:tab w:val="left" w:pos="600"/>
        </w:tabs>
        <w:jc w:val="both"/>
        <w:rPr>
          <w:sz w:val="20"/>
        </w:rPr>
      </w:pPr>
      <w:r>
        <w:rPr>
          <w:sz w:val="20"/>
        </w:rPr>
        <w:t xml:space="preserve">[($9,000 + $6,000 + $1,000 + $18,000) = (($10,000 + $4,000) + ($12,000 + ($10,000 </w:t>
      </w:r>
      <w:r w:rsidR="00AE64CA">
        <w:rPr>
          <w:sz w:val="20"/>
        </w:rPr>
        <w:t>–</w:t>
      </w:r>
      <w:r>
        <w:rPr>
          <w:sz w:val="20"/>
        </w:rPr>
        <w:t xml:space="preserve"> $2,000)))]</w:t>
      </w:r>
    </w:p>
    <w:p w14:paraId="590C2636" w14:textId="77777777" w:rsidR="003A41B5" w:rsidRDefault="003A41B5" w:rsidP="003A41B5">
      <w:pPr>
        <w:pStyle w:val="BodyLarge"/>
        <w:tabs>
          <w:tab w:val="left" w:pos="600"/>
        </w:tabs>
        <w:jc w:val="both"/>
      </w:pPr>
    </w:p>
    <w:p w14:paraId="4222B857" w14:textId="77777777" w:rsidR="003A41B5" w:rsidRPr="00DB3261" w:rsidRDefault="003A41B5" w:rsidP="003A41B5">
      <w:pPr>
        <w:pStyle w:val="NoSpacing"/>
        <w:rPr>
          <w:rFonts w:ascii="Liberation Sans" w:hAnsi="Liberation Sans"/>
          <w:b/>
          <w:sz w:val="20"/>
          <w:szCs w:val="20"/>
        </w:rPr>
      </w:pPr>
      <w:r w:rsidRPr="00DB3261">
        <w:rPr>
          <w:rFonts w:ascii="Liberation Sans" w:hAnsi="Liberation Sans"/>
          <w:b/>
          <w:sz w:val="20"/>
          <w:szCs w:val="20"/>
        </w:rPr>
        <w:t xml:space="preserve">LO 3  BT: C  Difficulty: Medium  TOT: 15.0 min.  AACSB: </w:t>
      </w:r>
      <w:r w:rsidR="00E9671C">
        <w:rPr>
          <w:rFonts w:ascii="Liberation Sans" w:hAnsi="Liberation Sans"/>
          <w:b/>
          <w:sz w:val="20"/>
          <w:szCs w:val="20"/>
        </w:rPr>
        <w:t>Knowledge</w:t>
      </w:r>
      <w:r w:rsidR="00E9671C" w:rsidRPr="00DB3261">
        <w:rPr>
          <w:rFonts w:ascii="Liberation Sans" w:hAnsi="Liberation Sans"/>
          <w:b/>
          <w:sz w:val="20"/>
          <w:szCs w:val="20"/>
        </w:rPr>
        <w:t xml:space="preserve">  </w:t>
      </w:r>
      <w:r w:rsidRPr="00DB3261">
        <w:rPr>
          <w:rFonts w:ascii="Liberation Sans" w:hAnsi="Liberation Sans"/>
          <w:b/>
          <w:sz w:val="20"/>
          <w:szCs w:val="20"/>
        </w:rPr>
        <w:t xml:space="preserve">AICPA </w:t>
      </w:r>
      <w:r w:rsidR="00E9671C">
        <w:rPr>
          <w:rFonts w:ascii="Liberation Sans" w:hAnsi="Liberation Sans"/>
          <w:b/>
          <w:sz w:val="20"/>
          <w:szCs w:val="20"/>
        </w:rPr>
        <w:t>A</w:t>
      </w:r>
      <w:r w:rsidR="00E9671C" w:rsidRPr="00DB3261">
        <w:rPr>
          <w:rFonts w:ascii="Liberation Sans" w:hAnsi="Liberation Sans"/>
          <w:b/>
          <w:sz w:val="20"/>
          <w:szCs w:val="20"/>
        </w:rPr>
        <w:t>C</w:t>
      </w:r>
      <w:r w:rsidRPr="00DB3261">
        <w:rPr>
          <w:rFonts w:ascii="Liberation Sans" w:hAnsi="Liberation Sans"/>
          <w:b/>
          <w:sz w:val="20"/>
          <w:szCs w:val="20"/>
        </w:rPr>
        <w:t>: Reporting</w:t>
      </w:r>
    </w:p>
    <w:p w14:paraId="4906A976" w14:textId="77777777" w:rsidR="003A41B5" w:rsidRDefault="003A41B5" w:rsidP="003A41B5">
      <w:pPr>
        <w:pStyle w:val="BodyLarge"/>
        <w:tabs>
          <w:tab w:val="left" w:pos="600"/>
        </w:tabs>
        <w:spacing w:line="240" w:lineRule="auto"/>
        <w:jc w:val="both"/>
        <w:rPr>
          <w:b w:val="0"/>
          <w:sz w:val="4"/>
        </w:rP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118"/>
      </w:tblGrid>
      <w:tr w:rsidR="003A41B5" w14:paraId="568B9D9F" w14:textId="77777777" w:rsidTr="00F565FA">
        <w:trPr>
          <w:jc w:val="center"/>
        </w:trPr>
        <w:tc>
          <w:tcPr>
            <w:tcW w:w="10118" w:type="dxa"/>
            <w:tcBorders>
              <w:top w:val="single" w:sz="8" w:space="0" w:color="000000"/>
              <w:left w:val="single" w:sz="8" w:space="0" w:color="000000"/>
              <w:bottom w:val="single" w:sz="8" w:space="0" w:color="000000"/>
              <w:right w:val="single" w:sz="8" w:space="0" w:color="000000"/>
            </w:tcBorders>
            <w:shd w:val="clear" w:color="auto" w:fill="C0C0C0"/>
          </w:tcPr>
          <w:p w14:paraId="1F9FF520" w14:textId="77777777" w:rsidR="003A41B5" w:rsidRDefault="003A41B5" w:rsidP="008051DD">
            <w:pPr>
              <w:pStyle w:val="BodyLarge"/>
              <w:tabs>
                <w:tab w:val="center" w:pos="5085"/>
              </w:tabs>
              <w:spacing w:before="120" w:after="120"/>
            </w:pPr>
            <w:r>
              <w:t>CT1.</w:t>
            </w:r>
            <w:r w:rsidR="008051DD">
              <w:t>9</w:t>
            </w:r>
            <w:r>
              <w:tab/>
              <w:t>ETHICS CASE</w:t>
            </w:r>
          </w:p>
        </w:tc>
      </w:tr>
    </w:tbl>
    <w:p w14:paraId="452AC42A" w14:textId="77777777" w:rsidR="003A41B5" w:rsidRPr="00397BE1" w:rsidRDefault="003A41B5" w:rsidP="003A41B5">
      <w:pPr>
        <w:pStyle w:val="BodyLarge"/>
        <w:spacing w:line="240" w:lineRule="auto"/>
        <w:rPr>
          <w:sz w:val="20"/>
        </w:rPr>
      </w:pPr>
    </w:p>
    <w:p w14:paraId="14B44C36" w14:textId="77777777" w:rsidR="003A41B5" w:rsidRPr="00397BE1" w:rsidRDefault="003A41B5" w:rsidP="003A41B5">
      <w:pPr>
        <w:pStyle w:val="BodyLarge"/>
        <w:tabs>
          <w:tab w:val="left" w:pos="600"/>
        </w:tabs>
        <w:spacing w:line="240" w:lineRule="auto"/>
        <w:jc w:val="both"/>
        <w:rPr>
          <w:sz w:val="20"/>
        </w:rPr>
      </w:pPr>
    </w:p>
    <w:p w14:paraId="63DC7BFF" w14:textId="77777777" w:rsidR="003A41B5" w:rsidRDefault="003A41B5" w:rsidP="003A41B5">
      <w:pPr>
        <w:pStyle w:val="BodyLarge"/>
        <w:tabs>
          <w:tab w:val="left" w:pos="600"/>
        </w:tabs>
        <w:ind w:left="605" w:hanging="605"/>
        <w:jc w:val="both"/>
      </w:pPr>
      <w:r>
        <w:t>(a)</w:t>
      </w:r>
      <w:r>
        <w:tab/>
        <w:t>Investors rely on auditors to perform an independent assessment of a company. If the auditor owns stock in that company, he or she might not be able to act in an independent and impartial manner.</w:t>
      </w:r>
    </w:p>
    <w:p w14:paraId="1C8DD150" w14:textId="77777777" w:rsidR="003A41B5" w:rsidRDefault="003A41B5" w:rsidP="003A41B5">
      <w:pPr>
        <w:pStyle w:val="BodyLarge"/>
        <w:tabs>
          <w:tab w:val="left" w:pos="600"/>
        </w:tabs>
        <w:ind w:left="605" w:hanging="605"/>
        <w:jc w:val="both"/>
      </w:pPr>
    </w:p>
    <w:p w14:paraId="07A39E37" w14:textId="77777777" w:rsidR="003A41B5" w:rsidRDefault="003A41B5" w:rsidP="003A41B5">
      <w:pPr>
        <w:pStyle w:val="BodyLarge"/>
        <w:tabs>
          <w:tab w:val="left" w:pos="600"/>
        </w:tabs>
        <w:ind w:left="605" w:hanging="605"/>
        <w:jc w:val="both"/>
      </w:pPr>
      <w:r>
        <w:t>(b)</w:t>
      </w:r>
      <w:r>
        <w:tab/>
        <w:t>There are pros and cons to this argument. On the positive side, it could be argued that as long as a person has no direct relationship with a client company, that person will not influence the findings of the work. However, a counter argument is that an influential partner within a firm, who had an investment in a client that he or she didn’t work on, might be tempted to try to influence the findings of the audit if he or she feared that the findings were going to negatively affect the value of his or her investment.</w:t>
      </w:r>
    </w:p>
    <w:p w14:paraId="2AF967A4" w14:textId="77777777" w:rsidR="003A41B5" w:rsidRDefault="003A41B5" w:rsidP="003A41B5">
      <w:pPr>
        <w:pStyle w:val="BodyLarge"/>
        <w:tabs>
          <w:tab w:val="left" w:pos="600"/>
        </w:tabs>
        <w:ind w:left="605" w:hanging="605"/>
        <w:jc w:val="both"/>
      </w:pPr>
    </w:p>
    <w:p w14:paraId="3D09D93E" w14:textId="77777777" w:rsidR="003A41B5" w:rsidRDefault="003A41B5" w:rsidP="003A41B5">
      <w:pPr>
        <w:pStyle w:val="BodyLarge"/>
        <w:tabs>
          <w:tab w:val="left" w:pos="600"/>
        </w:tabs>
        <w:ind w:left="605" w:hanging="605"/>
        <w:jc w:val="both"/>
      </w:pPr>
      <w:r>
        <w:t>(c)</w:t>
      </w:r>
      <w:r>
        <w:tab/>
        <w:t xml:space="preserve">The fact that four firms have become so big means that prohibiting employees of those accounting firms from buying stock in clients of the firm would bar those employees from investing in roughly 25% of publicly traded </w:t>
      </w:r>
      <w:r w:rsidR="00224EEF">
        <w:t>companies</w:t>
      </w:r>
      <w:r>
        <w:t>. Some have argued that such restrictive rules would create undue hardship, and unfairly restrict the investment options of these people. They also argue that in such a large organization it is increasingly unlikely that an individual who does not work on a particular audit will be able to influence the outcome of that audit. As a consequence, rules that focus on restricting investments by those employees actually involved in the audit of a client may be most reasonable and most effective.</w:t>
      </w:r>
    </w:p>
    <w:p w14:paraId="3DDFF11F" w14:textId="77777777" w:rsidR="003A41B5" w:rsidRDefault="003A41B5" w:rsidP="003A41B5">
      <w:pPr>
        <w:pStyle w:val="BodyLarge"/>
        <w:tabs>
          <w:tab w:val="left" w:pos="600"/>
        </w:tabs>
        <w:ind w:left="605" w:hanging="605"/>
        <w:jc w:val="both"/>
      </w:pPr>
    </w:p>
    <w:p w14:paraId="533204AF" w14:textId="77777777" w:rsidR="003A41B5" w:rsidRDefault="003A41B5" w:rsidP="003A41B5">
      <w:pPr>
        <w:pStyle w:val="BodyLarge"/>
        <w:tabs>
          <w:tab w:val="left" w:pos="600"/>
        </w:tabs>
        <w:ind w:left="605" w:hanging="605"/>
        <w:jc w:val="both"/>
        <w:rPr>
          <w:spacing w:val="-4"/>
        </w:rPr>
      </w:pPr>
      <w:r>
        <w:t>(d)</w:t>
      </w:r>
      <w:r>
        <w:tab/>
      </w:r>
      <w:r>
        <w:rPr>
          <w:spacing w:val="-2"/>
        </w:rPr>
        <w:t xml:space="preserve">Answers to this question will vary. This is a particularly difficult issue since the rule effectively eliminates the individual’s control over their </w:t>
      </w:r>
      <w:r>
        <w:t xml:space="preserve">investment portfolio. They did nothing wrong when they bought the </w:t>
      </w:r>
      <w:r>
        <w:rPr>
          <w:spacing w:val="-6"/>
        </w:rPr>
        <w:t>shares, but now they are being forced to sell when it is not advantageous.</w:t>
      </w:r>
    </w:p>
    <w:p w14:paraId="40EA7FEC" w14:textId="77777777" w:rsidR="003A41B5" w:rsidRDefault="003A41B5" w:rsidP="003A41B5">
      <w:pPr>
        <w:pStyle w:val="BodyLarge"/>
        <w:tabs>
          <w:tab w:val="left" w:pos="600"/>
        </w:tabs>
        <w:ind w:left="605" w:hanging="605"/>
        <w:jc w:val="both"/>
      </w:pPr>
    </w:p>
    <w:p w14:paraId="7F3A4C1C" w14:textId="77777777" w:rsidR="003A41B5" w:rsidRDefault="003A41B5" w:rsidP="003A41B5">
      <w:pPr>
        <w:pStyle w:val="BodyLarge"/>
        <w:tabs>
          <w:tab w:val="left" w:pos="600"/>
        </w:tabs>
        <w:ind w:left="605" w:hanging="605"/>
        <w:jc w:val="both"/>
        <w:rPr>
          <w:spacing w:val="-3"/>
        </w:rPr>
      </w:pPr>
      <w:r>
        <w:t>(e)</w:t>
      </w:r>
      <w:r>
        <w:tab/>
      </w:r>
      <w:r>
        <w:rPr>
          <w:spacing w:val="-3"/>
        </w:rPr>
        <w:t>The management of PricewaterhouseCoopers noted that auditor inde</w:t>
      </w:r>
      <w:r>
        <w:rPr>
          <w:spacing w:val="-3"/>
        </w:rPr>
        <w:softHyphen/>
        <w:t>pendence is vitally important to the audit function. If investors don’t think the auditor is independent of the client they will lose faith in auditing, which would have dire consequences for securities markets. Therefore, it was important that the firm make a bold, unambiguous response to address this problem.</w:t>
      </w:r>
    </w:p>
    <w:p w14:paraId="7A86C408" w14:textId="77777777" w:rsidR="003A41B5" w:rsidRDefault="003A41B5" w:rsidP="003A41B5">
      <w:pPr>
        <w:pStyle w:val="BodyLarge"/>
        <w:tabs>
          <w:tab w:val="left" w:pos="600"/>
        </w:tabs>
        <w:ind w:left="605" w:hanging="605"/>
        <w:jc w:val="both"/>
        <w:rPr>
          <w:spacing w:val="-3"/>
        </w:rPr>
      </w:pPr>
    </w:p>
    <w:p w14:paraId="1F1B5C79" w14:textId="77777777" w:rsidR="003A41B5" w:rsidRDefault="003A41B5" w:rsidP="003A41B5">
      <w:pPr>
        <w:pStyle w:val="NoSpacing"/>
        <w:rPr>
          <w:rFonts w:ascii="Liberation Sans" w:hAnsi="Liberation Sans"/>
          <w:b/>
          <w:sz w:val="20"/>
          <w:szCs w:val="20"/>
        </w:rPr>
      </w:pPr>
      <w:r w:rsidRPr="00B756B9">
        <w:rPr>
          <w:rFonts w:ascii="Liberation Sans" w:hAnsi="Liberation Sans"/>
          <w:b/>
          <w:sz w:val="20"/>
          <w:szCs w:val="20"/>
        </w:rPr>
        <w:t xml:space="preserve">LO 3  BT: E  Difficulty: Hard  TOT: 30.0 min. AACSB: Ethics  AICPA </w:t>
      </w:r>
      <w:r w:rsidR="00E9671C">
        <w:rPr>
          <w:rFonts w:ascii="Liberation Sans" w:hAnsi="Liberation Sans"/>
          <w:b/>
          <w:sz w:val="20"/>
          <w:szCs w:val="20"/>
        </w:rPr>
        <w:t>A</w:t>
      </w:r>
      <w:r w:rsidR="00E9671C" w:rsidRPr="00B756B9">
        <w:rPr>
          <w:rFonts w:ascii="Liberation Sans" w:hAnsi="Liberation Sans"/>
          <w:b/>
          <w:sz w:val="20"/>
          <w:szCs w:val="20"/>
        </w:rPr>
        <w:t>C</w:t>
      </w:r>
      <w:r w:rsidRPr="00B756B9">
        <w:rPr>
          <w:rFonts w:ascii="Liberation Sans" w:hAnsi="Liberation Sans"/>
          <w:b/>
          <w:sz w:val="20"/>
          <w:szCs w:val="20"/>
        </w:rPr>
        <w:t xml:space="preserve">: Reporting </w:t>
      </w:r>
      <w:r w:rsidR="0072308A">
        <w:rPr>
          <w:rFonts w:ascii="Liberation Sans" w:hAnsi="Liberation Sans"/>
          <w:b/>
          <w:sz w:val="20"/>
          <w:szCs w:val="20"/>
        </w:rPr>
        <w:t xml:space="preserve">AICPA  </w:t>
      </w:r>
      <w:r w:rsidRPr="00B756B9">
        <w:rPr>
          <w:rFonts w:ascii="Liberation Sans" w:hAnsi="Liberation Sans"/>
          <w:b/>
          <w:sz w:val="20"/>
          <w:szCs w:val="20"/>
        </w:rPr>
        <w:t xml:space="preserve">PC: </w:t>
      </w:r>
      <w:r w:rsidR="008F68D6">
        <w:rPr>
          <w:rFonts w:ascii="Liberation Sans" w:hAnsi="Liberation Sans"/>
          <w:b/>
          <w:sz w:val="20"/>
          <w:szCs w:val="20"/>
        </w:rPr>
        <w:t>Ethical Conduct</w:t>
      </w:r>
    </w:p>
    <w:p w14:paraId="77B74148" w14:textId="77777777" w:rsidR="008051DD" w:rsidRDefault="008051DD" w:rsidP="003A41B5">
      <w:pPr>
        <w:pStyle w:val="NoSpacing"/>
        <w:rPr>
          <w:rFonts w:ascii="Liberation Sans" w:hAnsi="Liberation Sans"/>
          <w:b/>
          <w:sz w:val="20"/>
          <w:szCs w:val="20"/>
        </w:rPr>
      </w:pPr>
    </w:p>
    <w:p w14:paraId="4C505141" w14:textId="77777777" w:rsidR="00D97DA4" w:rsidRDefault="00D97DA4" w:rsidP="003A41B5">
      <w:pPr>
        <w:pStyle w:val="NoSpacing"/>
        <w:rPr>
          <w:rFonts w:ascii="Liberation Sans" w:hAnsi="Liberation Sans"/>
          <w:b/>
          <w:sz w:val="20"/>
          <w:szCs w:val="20"/>
        </w:rPr>
      </w:pPr>
    </w:p>
    <w:p w14:paraId="404A0C3F" w14:textId="77777777" w:rsidR="00D97DA4" w:rsidRDefault="00D97DA4" w:rsidP="003A41B5">
      <w:pPr>
        <w:pStyle w:val="NoSpacing"/>
        <w:rPr>
          <w:rFonts w:ascii="Liberation Sans" w:hAnsi="Liberation Sans"/>
          <w:b/>
          <w:sz w:val="20"/>
          <w:szCs w:val="20"/>
        </w:rPr>
      </w:pPr>
    </w:p>
    <w:p w14:paraId="73C49A5C" w14:textId="77777777" w:rsidR="00D97DA4" w:rsidRDefault="00D97DA4" w:rsidP="003A41B5">
      <w:pPr>
        <w:pStyle w:val="NoSpacing"/>
        <w:rPr>
          <w:rFonts w:ascii="Liberation Sans" w:hAnsi="Liberation Sans"/>
          <w:b/>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32CB2" w14:paraId="5DB68707" w14:textId="77777777" w:rsidTr="00532CB2">
        <w:trPr>
          <w:trHeight w:val="638"/>
        </w:trPr>
        <w:tc>
          <w:tcPr>
            <w:tcW w:w="10188" w:type="dxa"/>
            <w:shd w:val="clear" w:color="auto" w:fill="A5A5A5"/>
          </w:tcPr>
          <w:p w14:paraId="5862B494" w14:textId="77777777" w:rsidR="004E66B7" w:rsidRDefault="004E66B7" w:rsidP="004E66B7">
            <w:pPr>
              <w:pStyle w:val="BodyLarge"/>
              <w:tabs>
                <w:tab w:val="center" w:pos="5085"/>
              </w:tabs>
              <w:spacing w:before="120" w:after="120"/>
            </w:pPr>
            <w:r>
              <w:t>CT1.10</w:t>
            </w:r>
            <w:r>
              <w:tab/>
              <w:t>ETHICS CASE</w:t>
            </w:r>
          </w:p>
        </w:tc>
      </w:tr>
    </w:tbl>
    <w:p w14:paraId="3E66FBA6" w14:textId="77777777" w:rsidR="004E66B7" w:rsidRPr="0023279E" w:rsidRDefault="004E66B7" w:rsidP="004E66B7">
      <w:pPr>
        <w:pStyle w:val="BodyLarge"/>
        <w:tabs>
          <w:tab w:val="center" w:pos="5085"/>
        </w:tabs>
        <w:spacing w:before="120" w:after="120"/>
      </w:pPr>
    </w:p>
    <w:p w14:paraId="0FD0DC8F" w14:textId="77777777" w:rsidR="008051DD" w:rsidRPr="008051DD" w:rsidRDefault="008051DD" w:rsidP="008051DD">
      <w:pPr>
        <w:spacing w:line="240" w:lineRule="auto"/>
        <w:rPr>
          <w:rFonts w:eastAsia="Calibri"/>
          <w:b/>
          <w:sz w:val="28"/>
          <w:szCs w:val="28"/>
          <w:lang w:eastAsia="en-US"/>
        </w:rPr>
      </w:pPr>
    </w:p>
    <w:p w14:paraId="5AAA17D7" w14:textId="77777777" w:rsidR="008051DD" w:rsidRPr="0023279E" w:rsidRDefault="008051DD" w:rsidP="0023279E">
      <w:pPr>
        <w:spacing w:line="240" w:lineRule="auto"/>
        <w:jc w:val="both"/>
        <w:rPr>
          <w:rFonts w:eastAsia="Calibri"/>
          <w:b/>
          <w:sz w:val="28"/>
          <w:szCs w:val="28"/>
          <w:lang w:eastAsia="en-US"/>
        </w:rPr>
      </w:pPr>
      <w:r w:rsidRPr="0023279E">
        <w:rPr>
          <w:rFonts w:eastAsia="Calibri"/>
          <w:b/>
          <w:sz w:val="28"/>
          <w:szCs w:val="28"/>
          <w:lang w:eastAsia="en-US"/>
        </w:rPr>
        <w:t>Students responses to each topic will vary. The responses presented below include points that should appear, in some way, to each topic.</w:t>
      </w:r>
    </w:p>
    <w:p w14:paraId="4A616E4B" w14:textId="77777777" w:rsidR="008051DD" w:rsidRPr="008051DD" w:rsidRDefault="008051DD" w:rsidP="008051DD">
      <w:pPr>
        <w:spacing w:line="240" w:lineRule="auto"/>
        <w:rPr>
          <w:rFonts w:eastAsia="Calibri"/>
          <w:sz w:val="24"/>
          <w:szCs w:val="24"/>
          <w:lang w:eastAsia="en-US"/>
        </w:rPr>
      </w:pPr>
    </w:p>
    <w:p w14:paraId="16D10F43" w14:textId="77777777" w:rsidR="008051DD" w:rsidRPr="0023279E" w:rsidRDefault="00224EEF" w:rsidP="0023279E">
      <w:pPr>
        <w:tabs>
          <w:tab w:val="left" w:pos="360"/>
        </w:tabs>
        <w:spacing w:line="240" w:lineRule="auto"/>
        <w:ind w:left="360" w:hanging="360"/>
        <w:jc w:val="both"/>
        <w:rPr>
          <w:rFonts w:eastAsia="Calibri"/>
          <w:b/>
          <w:sz w:val="28"/>
          <w:szCs w:val="28"/>
          <w:lang w:eastAsia="en-US"/>
        </w:rPr>
      </w:pPr>
      <w:r>
        <w:rPr>
          <w:rFonts w:eastAsia="Calibri"/>
          <w:b/>
          <w:sz w:val="28"/>
          <w:szCs w:val="28"/>
          <w:lang w:eastAsia="en-US"/>
        </w:rPr>
        <w:t>a</w:t>
      </w:r>
      <w:r w:rsidR="008051DD" w:rsidRPr="0023279E">
        <w:rPr>
          <w:rFonts w:eastAsia="Calibri"/>
          <w:b/>
          <w:sz w:val="28"/>
          <w:szCs w:val="28"/>
          <w:lang w:eastAsia="en-US"/>
        </w:rPr>
        <w:t>.</w:t>
      </w:r>
      <w:r w:rsidR="008051DD" w:rsidRPr="0023279E">
        <w:rPr>
          <w:rFonts w:eastAsia="Calibri"/>
          <w:b/>
          <w:sz w:val="28"/>
          <w:szCs w:val="28"/>
          <w:lang w:eastAsia="en-US"/>
        </w:rPr>
        <w:tab/>
        <w:t xml:space="preserve">Yes, companies, specifically the management, should be held accountable for the accuracy of their communications. In fact, the Sarbanes-Oxley Act, requires that the top management certify the </w:t>
      </w:r>
      <w:r w:rsidR="003A5CEB">
        <w:rPr>
          <w:rFonts w:eastAsia="Calibri"/>
          <w:b/>
          <w:sz w:val="28"/>
          <w:szCs w:val="28"/>
          <w:lang w:eastAsia="en-US"/>
        </w:rPr>
        <w:t>fairness</w:t>
      </w:r>
      <w:r w:rsidR="003A5CEB" w:rsidRPr="0023279E">
        <w:rPr>
          <w:rFonts w:eastAsia="Calibri"/>
          <w:b/>
          <w:sz w:val="28"/>
          <w:szCs w:val="28"/>
          <w:lang w:eastAsia="en-US"/>
        </w:rPr>
        <w:t xml:space="preserve"> </w:t>
      </w:r>
      <w:r w:rsidR="008051DD" w:rsidRPr="0023279E">
        <w:rPr>
          <w:rFonts w:eastAsia="Calibri"/>
          <w:b/>
          <w:sz w:val="28"/>
          <w:szCs w:val="28"/>
          <w:lang w:eastAsia="en-US"/>
        </w:rPr>
        <w:t>of the information contained in a company’s financial statements.</w:t>
      </w:r>
    </w:p>
    <w:p w14:paraId="6D4332E9" w14:textId="77777777" w:rsidR="008051DD" w:rsidRPr="0023279E" w:rsidRDefault="008051DD" w:rsidP="008051DD">
      <w:pPr>
        <w:tabs>
          <w:tab w:val="left" w:pos="360"/>
        </w:tabs>
        <w:spacing w:line="240" w:lineRule="auto"/>
        <w:rPr>
          <w:rFonts w:eastAsia="Calibri"/>
          <w:b/>
          <w:sz w:val="28"/>
          <w:szCs w:val="28"/>
          <w:lang w:eastAsia="en-US"/>
        </w:rPr>
      </w:pPr>
    </w:p>
    <w:p w14:paraId="46050FFA" w14:textId="77777777" w:rsidR="008051DD" w:rsidRPr="0023279E" w:rsidRDefault="00224EEF" w:rsidP="0023279E">
      <w:pPr>
        <w:tabs>
          <w:tab w:val="left" w:pos="360"/>
        </w:tabs>
        <w:spacing w:line="240" w:lineRule="auto"/>
        <w:ind w:left="360" w:hanging="360"/>
        <w:jc w:val="both"/>
        <w:rPr>
          <w:rFonts w:eastAsia="Calibri"/>
          <w:b/>
          <w:sz w:val="28"/>
          <w:szCs w:val="28"/>
          <w:lang w:eastAsia="en-US"/>
        </w:rPr>
      </w:pPr>
      <w:r>
        <w:rPr>
          <w:rFonts w:eastAsia="Calibri"/>
          <w:b/>
          <w:sz w:val="28"/>
          <w:szCs w:val="28"/>
          <w:lang w:eastAsia="en-US"/>
        </w:rPr>
        <w:t>b</w:t>
      </w:r>
      <w:r w:rsidR="008051DD" w:rsidRPr="0023279E">
        <w:rPr>
          <w:rFonts w:eastAsia="Calibri"/>
          <w:b/>
          <w:sz w:val="28"/>
          <w:szCs w:val="28"/>
          <w:lang w:eastAsia="en-US"/>
        </w:rPr>
        <w:t>.</w:t>
      </w:r>
      <w:r w:rsidR="008051DD" w:rsidRPr="0023279E">
        <w:rPr>
          <w:rFonts w:eastAsia="Calibri"/>
          <w:b/>
          <w:sz w:val="28"/>
          <w:szCs w:val="28"/>
          <w:lang w:eastAsia="en-US"/>
        </w:rPr>
        <w:tab/>
        <w:t>The steps taken to ensure that a company’s financial communications are accurate should include:</w:t>
      </w:r>
    </w:p>
    <w:p w14:paraId="4B42C30F" w14:textId="77777777" w:rsidR="008051DD" w:rsidRPr="0023279E" w:rsidRDefault="008051DD" w:rsidP="0023279E">
      <w:pPr>
        <w:tabs>
          <w:tab w:val="left" w:pos="360"/>
          <w:tab w:val="left" w:pos="720"/>
        </w:tabs>
        <w:spacing w:line="240" w:lineRule="auto"/>
        <w:jc w:val="both"/>
        <w:rPr>
          <w:rFonts w:eastAsia="Calibri"/>
          <w:b/>
          <w:sz w:val="28"/>
          <w:szCs w:val="28"/>
          <w:lang w:eastAsia="en-US"/>
        </w:rPr>
      </w:pPr>
      <w:r w:rsidRPr="0023279E">
        <w:rPr>
          <w:rFonts w:eastAsia="Calibri"/>
          <w:b/>
          <w:sz w:val="28"/>
          <w:szCs w:val="28"/>
          <w:lang w:eastAsia="en-US"/>
        </w:rPr>
        <w:tab/>
      </w:r>
      <w:r w:rsidR="00224EEF">
        <w:rPr>
          <w:rFonts w:eastAsia="Calibri"/>
          <w:b/>
          <w:sz w:val="28"/>
          <w:szCs w:val="28"/>
          <w:lang w:eastAsia="en-US"/>
        </w:rPr>
        <w:t>1</w:t>
      </w:r>
      <w:r w:rsidRPr="0023279E">
        <w:rPr>
          <w:rFonts w:eastAsia="Calibri"/>
          <w:b/>
          <w:sz w:val="28"/>
          <w:szCs w:val="28"/>
          <w:lang w:eastAsia="en-US"/>
        </w:rPr>
        <w:t xml:space="preserve">. </w:t>
      </w:r>
      <w:r w:rsidRPr="0023279E">
        <w:rPr>
          <w:rFonts w:eastAsia="Calibri"/>
          <w:b/>
          <w:sz w:val="28"/>
          <w:szCs w:val="28"/>
          <w:lang w:eastAsia="en-US"/>
        </w:rPr>
        <w:tab/>
        <w:t>Hire managers with the appropriate education and experience.</w:t>
      </w:r>
    </w:p>
    <w:p w14:paraId="5B41FD1A"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00224EEF">
        <w:rPr>
          <w:rFonts w:eastAsia="Calibri"/>
          <w:b/>
          <w:sz w:val="28"/>
          <w:szCs w:val="28"/>
          <w:lang w:eastAsia="en-US"/>
        </w:rPr>
        <w:t>2</w:t>
      </w:r>
      <w:r w:rsidRPr="0023279E">
        <w:rPr>
          <w:rFonts w:eastAsia="Calibri"/>
          <w:b/>
          <w:sz w:val="28"/>
          <w:szCs w:val="28"/>
          <w:lang w:eastAsia="en-US"/>
        </w:rPr>
        <w:t>.</w:t>
      </w:r>
      <w:r w:rsidRPr="0023279E">
        <w:rPr>
          <w:rFonts w:eastAsia="Calibri"/>
          <w:b/>
          <w:sz w:val="28"/>
          <w:szCs w:val="28"/>
          <w:lang w:eastAsia="en-US"/>
        </w:rPr>
        <w:tab/>
        <w:t xml:space="preserve">Install an accounting information system that will ensure that accounting transactions are recorded and reported accurately. </w:t>
      </w:r>
    </w:p>
    <w:p w14:paraId="0D97A271"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00224EEF">
        <w:rPr>
          <w:rFonts w:eastAsia="Calibri"/>
          <w:b/>
          <w:sz w:val="28"/>
          <w:szCs w:val="28"/>
          <w:lang w:eastAsia="en-US"/>
        </w:rPr>
        <w:t>3</w:t>
      </w:r>
      <w:r w:rsidRPr="0023279E">
        <w:rPr>
          <w:rFonts w:eastAsia="Calibri"/>
          <w:b/>
          <w:sz w:val="28"/>
          <w:szCs w:val="28"/>
          <w:lang w:eastAsia="en-US"/>
        </w:rPr>
        <w:t>.</w:t>
      </w:r>
      <w:r w:rsidRPr="0023279E">
        <w:rPr>
          <w:rFonts w:eastAsia="Calibri"/>
          <w:b/>
          <w:sz w:val="28"/>
          <w:szCs w:val="28"/>
          <w:lang w:eastAsia="en-US"/>
        </w:rPr>
        <w:tab/>
        <w:t>Assuming the company being discussed is a corporation, require the Board of Directors have oversight responsibilities of the reporting system.</w:t>
      </w:r>
    </w:p>
    <w:p w14:paraId="0D3F9448"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00224EEF">
        <w:rPr>
          <w:rFonts w:eastAsia="Calibri"/>
          <w:b/>
          <w:sz w:val="28"/>
          <w:szCs w:val="28"/>
          <w:lang w:eastAsia="en-US"/>
        </w:rPr>
        <w:t>4</w:t>
      </w:r>
      <w:r w:rsidRPr="0023279E">
        <w:rPr>
          <w:rFonts w:eastAsia="Calibri"/>
          <w:b/>
          <w:sz w:val="28"/>
          <w:szCs w:val="28"/>
          <w:lang w:eastAsia="en-US"/>
        </w:rPr>
        <w:t>.</w:t>
      </w:r>
      <w:r w:rsidRPr="0023279E">
        <w:rPr>
          <w:rFonts w:eastAsia="Calibri"/>
          <w:b/>
          <w:sz w:val="28"/>
          <w:szCs w:val="28"/>
          <w:lang w:eastAsia="en-US"/>
        </w:rPr>
        <w:tab/>
        <w:t>Hire a CPA firm to conduct an annual audit of the information contained in the annual financial statements.</w:t>
      </w:r>
    </w:p>
    <w:p w14:paraId="5B284FB8"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00224EEF">
        <w:rPr>
          <w:rFonts w:eastAsia="Calibri"/>
          <w:b/>
          <w:sz w:val="28"/>
          <w:szCs w:val="28"/>
          <w:lang w:eastAsia="en-US"/>
        </w:rPr>
        <w:t>5</w:t>
      </w:r>
      <w:r w:rsidRPr="0023279E">
        <w:rPr>
          <w:rFonts w:eastAsia="Calibri"/>
          <w:b/>
          <w:sz w:val="28"/>
          <w:szCs w:val="28"/>
          <w:lang w:eastAsia="en-US"/>
        </w:rPr>
        <w:t>.</w:t>
      </w:r>
      <w:r w:rsidRPr="0023279E">
        <w:rPr>
          <w:rFonts w:eastAsia="Calibri"/>
          <w:b/>
          <w:sz w:val="28"/>
          <w:szCs w:val="28"/>
          <w:lang w:eastAsia="en-US"/>
        </w:rPr>
        <w:tab/>
        <w:t>To ensure that interested outside parties receive timely information, issue periodic (quarterly) financial information.</w:t>
      </w:r>
    </w:p>
    <w:p w14:paraId="34871D36" w14:textId="77777777" w:rsidR="008051DD" w:rsidRPr="0023279E" w:rsidRDefault="008051DD" w:rsidP="008051DD">
      <w:pPr>
        <w:tabs>
          <w:tab w:val="left" w:pos="360"/>
          <w:tab w:val="left" w:pos="720"/>
        </w:tabs>
        <w:spacing w:line="240" w:lineRule="auto"/>
        <w:ind w:left="720" w:hanging="720"/>
        <w:rPr>
          <w:rFonts w:eastAsia="Calibri"/>
          <w:b/>
          <w:sz w:val="28"/>
          <w:szCs w:val="28"/>
          <w:lang w:eastAsia="en-US"/>
        </w:rPr>
      </w:pPr>
    </w:p>
    <w:p w14:paraId="3E787284" w14:textId="77777777" w:rsidR="008051DD" w:rsidRPr="0023279E" w:rsidRDefault="00224EEF" w:rsidP="00224EEF">
      <w:pPr>
        <w:tabs>
          <w:tab w:val="left" w:pos="360"/>
          <w:tab w:val="left" w:pos="720"/>
        </w:tabs>
        <w:spacing w:line="240" w:lineRule="auto"/>
        <w:ind w:left="360" w:hanging="360"/>
        <w:jc w:val="both"/>
        <w:rPr>
          <w:rFonts w:eastAsia="Calibri"/>
          <w:b/>
          <w:sz w:val="28"/>
          <w:szCs w:val="28"/>
          <w:lang w:eastAsia="en-US"/>
        </w:rPr>
      </w:pPr>
      <w:r>
        <w:rPr>
          <w:rFonts w:eastAsia="Calibri"/>
          <w:b/>
          <w:sz w:val="28"/>
          <w:szCs w:val="28"/>
          <w:lang w:eastAsia="en-US"/>
        </w:rPr>
        <w:t>c</w:t>
      </w:r>
      <w:r w:rsidR="008051DD" w:rsidRPr="0023279E">
        <w:rPr>
          <w:rFonts w:eastAsia="Calibri"/>
          <w:b/>
          <w:sz w:val="28"/>
          <w:szCs w:val="28"/>
          <w:lang w:eastAsia="en-US"/>
        </w:rPr>
        <w:t>.</w:t>
      </w:r>
      <w:r w:rsidR="008051DD" w:rsidRPr="0023279E">
        <w:rPr>
          <w:rFonts w:eastAsia="Calibri"/>
          <w:b/>
          <w:spacing w:val="-2"/>
          <w:sz w:val="28"/>
          <w:szCs w:val="28"/>
          <w:lang w:eastAsia="en-US"/>
        </w:rPr>
        <w:tab/>
        <w:t>The comments presented here are based on the following web addresses:</w:t>
      </w:r>
      <w:r w:rsidR="0023279E">
        <w:rPr>
          <w:rFonts w:eastAsia="Calibri"/>
          <w:b/>
          <w:sz w:val="28"/>
          <w:szCs w:val="28"/>
          <w:lang w:eastAsia="en-US"/>
        </w:rPr>
        <w:t xml:space="preserve"> </w:t>
      </w:r>
      <w:hyperlink r:id="rId13" w:history="1">
        <w:r w:rsidR="008051DD" w:rsidRPr="0023279E">
          <w:rPr>
            <w:rFonts w:eastAsia="Calibri"/>
            <w:b/>
            <w:color w:val="0000FF"/>
            <w:sz w:val="28"/>
            <w:szCs w:val="28"/>
            <w:u w:val="single"/>
            <w:lang w:eastAsia="en-US"/>
          </w:rPr>
          <w:t>https://www.sec.gov/news/press-release/2018-226</w:t>
        </w:r>
      </w:hyperlink>
      <w:r w:rsidR="008051DD" w:rsidRPr="0023279E">
        <w:rPr>
          <w:rFonts w:eastAsia="Calibri"/>
          <w:b/>
          <w:sz w:val="28"/>
          <w:szCs w:val="28"/>
          <w:lang w:eastAsia="en-US"/>
        </w:rPr>
        <w:t xml:space="preserve">; </w:t>
      </w:r>
      <w:hyperlink r:id="rId14" w:history="1">
        <w:r w:rsidR="00A03F88" w:rsidRPr="0023279E">
          <w:rPr>
            <w:rStyle w:val="Hyperlink"/>
            <w:rFonts w:eastAsia="Calibri"/>
            <w:b/>
            <w:sz w:val="28"/>
            <w:szCs w:val="28"/>
            <w:lang w:eastAsia="en-US"/>
          </w:rPr>
          <w:t>https://www.cnbc.com/2019/03/19/tesla-and-elon-musk-lawsuits-overview.html</w:t>
        </w:r>
      </w:hyperlink>
      <w:r w:rsidR="008051DD" w:rsidRPr="0023279E">
        <w:rPr>
          <w:rFonts w:eastAsia="Calibri"/>
          <w:b/>
          <w:sz w:val="28"/>
          <w:szCs w:val="28"/>
          <w:lang w:eastAsia="en-US"/>
        </w:rPr>
        <w:t>;</w:t>
      </w:r>
      <w:r w:rsidR="00A03F88">
        <w:rPr>
          <w:rFonts w:eastAsia="Calibri"/>
          <w:b/>
          <w:sz w:val="28"/>
          <w:szCs w:val="28"/>
          <w:lang w:eastAsia="en-US"/>
        </w:rPr>
        <w:t xml:space="preserve"> </w:t>
      </w:r>
      <w:r w:rsidR="0023279E">
        <w:rPr>
          <w:rFonts w:eastAsia="Calibri"/>
          <w:b/>
          <w:sz w:val="28"/>
          <w:szCs w:val="28"/>
          <w:lang w:eastAsia="en-US"/>
        </w:rPr>
        <w:br/>
      </w:r>
      <w:hyperlink r:id="rId15" w:history="1">
        <w:r w:rsidR="0023279E" w:rsidRPr="004C1808">
          <w:rPr>
            <w:rStyle w:val="Hyperlink"/>
            <w:rFonts w:eastAsia="Calibri"/>
            <w:b/>
            <w:sz w:val="28"/>
            <w:szCs w:val="28"/>
            <w:lang w:eastAsia="en-US"/>
          </w:rPr>
          <w:t>https://www.washingtonpost.com/technology/2020/02/13/tesla-sec/</w:t>
        </w:r>
      </w:hyperlink>
    </w:p>
    <w:p w14:paraId="2DCDF9E3" w14:textId="77777777" w:rsidR="008051DD" w:rsidRPr="0023279E" w:rsidRDefault="008051DD" w:rsidP="0023279E">
      <w:pPr>
        <w:tabs>
          <w:tab w:val="left" w:pos="360"/>
          <w:tab w:val="left" w:pos="720"/>
        </w:tabs>
        <w:spacing w:line="240" w:lineRule="auto"/>
        <w:ind w:left="360" w:hanging="720"/>
        <w:jc w:val="both"/>
        <w:rPr>
          <w:rFonts w:eastAsia="Calibri"/>
          <w:b/>
          <w:sz w:val="28"/>
          <w:szCs w:val="28"/>
          <w:lang w:eastAsia="en-US"/>
        </w:rPr>
      </w:pPr>
      <w:r w:rsidRPr="0023279E">
        <w:rPr>
          <w:rFonts w:eastAsia="Calibri"/>
          <w:b/>
          <w:sz w:val="28"/>
          <w:szCs w:val="28"/>
          <w:lang w:eastAsia="en-US"/>
        </w:rPr>
        <w:tab/>
        <w:t>A summary of the charges levied against Elon Musk and Tesla and the subsequent settlement include:</w:t>
      </w:r>
    </w:p>
    <w:p w14:paraId="51F83B53" w14:textId="77777777" w:rsidR="008051DD" w:rsidRPr="0023279E" w:rsidRDefault="008051DD" w:rsidP="0023279E">
      <w:pPr>
        <w:tabs>
          <w:tab w:val="left" w:pos="360"/>
          <w:tab w:val="left" w:pos="720"/>
        </w:tabs>
        <w:spacing w:line="240" w:lineRule="auto"/>
        <w:ind w:left="720" w:hanging="720"/>
        <w:rPr>
          <w:rFonts w:eastAsia="Calibri"/>
          <w:b/>
          <w:sz w:val="28"/>
          <w:szCs w:val="28"/>
          <w:lang w:eastAsia="en-US"/>
        </w:rPr>
      </w:pPr>
    </w:p>
    <w:p w14:paraId="3B08D265" w14:textId="77777777" w:rsidR="008051DD" w:rsidRDefault="008051DD" w:rsidP="008605E6">
      <w:pPr>
        <w:tabs>
          <w:tab w:val="left" w:pos="360"/>
          <w:tab w:val="left" w:pos="720"/>
        </w:tabs>
        <w:spacing w:line="240" w:lineRule="auto"/>
        <w:ind w:left="360" w:hanging="720"/>
        <w:jc w:val="both"/>
        <w:rPr>
          <w:rFonts w:eastAsia="Calibri"/>
          <w:sz w:val="28"/>
          <w:szCs w:val="28"/>
          <w:lang w:eastAsia="en-US"/>
        </w:rPr>
      </w:pPr>
      <w:r w:rsidRPr="0023279E">
        <w:rPr>
          <w:rFonts w:eastAsia="Calibri"/>
          <w:b/>
          <w:sz w:val="28"/>
          <w:szCs w:val="28"/>
          <w:lang w:eastAsia="en-US"/>
        </w:rPr>
        <w:tab/>
        <w:t>In 2018, the SEC claimed that Mr. Musk had intentionally tweeted misleading information about Tesla that negatively impacted the stock market. Additionally, the SEC claimed that Tesla failed to have the required disclosure requirements and procedures related to the accuracy of Mr. Musk’s tweets.</w:t>
      </w:r>
    </w:p>
    <w:p w14:paraId="5C7C2E1A" w14:textId="77777777" w:rsidR="008051DD" w:rsidRPr="0023279E" w:rsidRDefault="00A03F88" w:rsidP="0023279E">
      <w:pPr>
        <w:tabs>
          <w:tab w:val="left" w:pos="360"/>
          <w:tab w:val="left" w:pos="720"/>
        </w:tabs>
        <w:spacing w:line="240" w:lineRule="auto"/>
        <w:ind w:left="720" w:hanging="720"/>
        <w:rPr>
          <w:rFonts w:eastAsia="Calibri"/>
          <w:b/>
          <w:sz w:val="28"/>
          <w:szCs w:val="28"/>
          <w:lang w:eastAsia="en-US"/>
        </w:rPr>
      </w:pPr>
      <w:r>
        <w:rPr>
          <w:rFonts w:eastAsia="Calibri"/>
          <w:b/>
          <w:sz w:val="28"/>
          <w:szCs w:val="28"/>
          <w:lang w:eastAsia="en-US"/>
        </w:rPr>
        <w:br w:type="page"/>
      </w:r>
      <w:r w:rsidR="008051DD" w:rsidRPr="0023279E">
        <w:rPr>
          <w:rFonts w:eastAsia="Calibri"/>
          <w:b/>
          <w:sz w:val="28"/>
          <w:szCs w:val="28"/>
          <w:lang w:eastAsia="en-US"/>
        </w:rPr>
        <w:t>CT1.10</w:t>
      </w:r>
      <w:r w:rsidR="008051DD">
        <w:rPr>
          <w:rFonts w:eastAsia="Calibri"/>
          <w:sz w:val="28"/>
          <w:szCs w:val="28"/>
          <w:lang w:eastAsia="en-US"/>
        </w:rPr>
        <w:t xml:space="preserve">  </w:t>
      </w:r>
      <w:r w:rsidR="008051DD" w:rsidRPr="0023279E">
        <w:rPr>
          <w:rFonts w:eastAsia="Calibri"/>
          <w:b/>
          <w:sz w:val="28"/>
          <w:szCs w:val="28"/>
          <w:lang w:eastAsia="en-US"/>
        </w:rPr>
        <w:t>(Continued)</w:t>
      </w:r>
    </w:p>
    <w:p w14:paraId="23018B3E" w14:textId="77777777" w:rsidR="008051DD" w:rsidRPr="0023279E" w:rsidRDefault="008051DD" w:rsidP="0023279E">
      <w:pPr>
        <w:tabs>
          <w:tab w:val="left" w:pos="360"/>
          <w:tab w:val="left" w:pos="720"/>
        </w:tabs>
        <w:spacing w:line="240" w:lineRule="auto"/>
        <w:ind w:left="720" w:hanging="720"/>
        <w:rPr>
          <w:rFonts w:eastAsia="Calibri"/>
          <w:sz w:val="28"/>
          <w:szCs w:val="28"/>
          <w:lang w:eastAsia="en-US"/>
        </w:rPr>
      </w:pPr>
    </w:p>
    <w:p w14:paraId="0D477D4D" w14:textId="77777777" w:rsidR="008051DD" w:rsidRPr="0023279E" w:rsidRDefault="00224EEF" w:rsidP="0023279E">
      <w:pPr>
        <w:tabs>
          <w:tab w:val="left" w:pos="360"/>
          <w:tab w:val="left" w:pos="720"/>
        </w:tabs>
        <w:spacing w:line="240" w:lineRule="auto"/>
        <w:ind w:left="720" w:hanging="720"/>
        <w:rPr>
          <w:rFonts w:eastAsia="Calibri"/>
          <w:b/>
          <w:sz w:val="28"/>
          <w:szCs w:val="28"/>
          <w:lang w:eastAsia="en-US"/>
        </w:rPr>
      </w:pPr>
      <w:r>
        <w:rPr>
          <w:rFonts w:eastAsia="Calibri"/>
          <w:b/>
          <w:sz w:val="28"/>
          <w:szCs w:val="28"/>
          <w:lang w:eastAsia="en-US"/>
        </w:rPr>
        <w:tab/>
      </w:r>
      <w:r w:rsidR="008051DD" w:rsidRPr="0023279E">
        <w:rPr>
          <w:rFonts w:eastAsia="Calibri"/>
          <w:b/>
          <w:sz w:val="28"/>
          <w:szCs w:val="28"/>
          <w:lang w:eastAsia="en-US"/>
        </w:rPr>
        <w:t>In 2019, a settlement was reached that required that:</w:t>
      </w:r>
    </w:p>
    <w:p w14:paraId="0A9EBA28" w14:textId="77777777" w:rsidR="008051DD" w:rsidRPr="0023279E" w:rsidRDefault="008051DD" w:rsidP="0023279E">
      <w:pPr>
        <w:tabs>
          <w:tab w:val="left" w:pos="360"/>
          <w:tab w:val="left" w:pos="720"/>
        </w:tabs>
        <w:spacing w:line="240" w:lineRule="auto"/>
        <w:ind w:left="720" w:hanging="720"/>
        <w:rPr>
          <w:rFonts w:eastAsia="Calibri"/>
          <w:b/>
          <w:sz w:val="28"/>
          <w:szCs w:val="28"/>
          <w:lang w:eastAsia="en-US"/>
        </w:rPr>
      </w:pPr>
      <w:r w:rsidRPr="0023279E">
        <w:rPr>
          <w:rFonts w:eastAsia="Calibri"/>
          <w:b/>
          <w:sz w:val="28"/>
          <w:szCs w:val="28"/>
          <w:lang w:eastAsia="en-US"/>
        </w:rPr>
        <w:tab/>
      </w:r>
      <w:r w:rsidRPr="0023279E">
        <w:rPr>
          <w:rFonts w:eastAsia="Calibri"/>
          <w:b/>
          <w:sz w:val="28"/>
          <w:szCs w:val="28"/>
          <w:lang w:eastAsia="en-US"/>
        </w:rPr>
        <w:tab/>
        <w:t>Mr. Musk step down as Tesla’s Chairman.</w:t>
      </w:r>
    </w:p>
    <w:p w14:paraId="06585971"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Pr="0023279E">
        <w:rPr>
          <w:rFonts w:eastAsia="Calibri"/>
          <w:b/>
          <w:sz w:val="28"/>
          <w:szCs w:val="28"/>
          <w:lang w:eastAsia="en-US"/>
        </w:rPr>
        <w:tab/>
        <w:t>Tesla would appoint two new independent directors to the board.</w:t>
      </w:r>
    </w:p>
    <w:p w14:paraId="066BED6A"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Pr="0023279E">
        <w:rPr>
          <w:rFonts w:eastAsia="Calibri"/>
          <w:b/>
          <w:sz w:val="28"/>
          <w:szCs w:val="28"/>
          <w:lang w:eastAsia="en-US"/>
        </w:rPr>
        <w:tab/>
        <w:t>Tesla would create a new committee of independent directors with additional controls and procedures to oversee Mr. Musk’s communications.</w:t>
      </w:r>
    </w:p>
    <w:p w14:paraId="757FB92C" w14:textId="77777777" w:rsidR="008051DD" w:rsidRPr="0023279E" w:rsidRDefault="008051DD" w:rsidP="0023279E">
      <w:pPr>
        <w:tabs>
          <w:tab w:val="left" w:pos="360"/>
          <w:tab w:val="left" w:pos="720"/>
        </w:tabs>
        <w:spacing w:line="240" w:lineRule="auto"/>
        <w:ind w:left="720" w:hanging="720"/>
        <w:jc w:val="both"/>
        <w:rPr>
          <w:rFonts w:eastAsia="Calibri"/>
          <w:b/>
          <w:sz w:val="28"/>
          <w:szCs w:val="28"/>
          <w:lang w:eastAsia="en-US"/>
        </w:rPr>
      </w:pPr>
      <w:r w:rsidRPr="0023279E">
        <w:rPr>
          <w:rFonts w:eastAsia="Calibri"/>
          <w:b/>
          <w:sz w:val="28"/>
          <w:szCs w:val="28"/>
          <w:lang w:eastAsia="en-US"/>
        </w:rPr>
        <w:tab/>
      </w:r>
      <w:r w:rsidRPr="0023279E">
        <w:rPr>
          <w:rFonts w:eastAsia="Calibri"/>
          <w:b/>
          <w:sz w:val="28"/>
          <w:szCs w:val="28"/>
          <w:lang w:eastAsia="en-US"/>
        </w:rPr>
        <w:tab/>
        <w:t>Both Mr. Musk and Tesla would each pay a $20 million penalty that would be used to compensate harmed investors.</w:t>
      </w:r>
    </w:p>
    <w:p w14:paraId="3FEFB9A1" w14:textId="77777777" w:rsidR="008051DD" w:rsidRPr="0023279E" w:rsidRDefault="008051DD" w:rsidP="0023279E">
      <w:pPr>
        <w:tabs>
          <w:tab w:val="left" w:pos="360"/>
          <w:tab w:val="left" w:pos="720"/>
        </w:tabs>
        <w:spacing w:line="240" w:lineRule="auto"/>
        <w:ind w:left="720" w:hanging="720"/>
        <w:rPr>
          <w:rFonts w:eastAsia="Calibri"/>
          <w:b/>
          <w:sz w:val="28"/>
          <w:szCs w:val="28"/>
          <w:lang w:eastAsia="en-US"/>
        </w:rPr>
      </w:pPr>
    </w:p>
    <w:p w14:paraId="6AB13E03" w14:textId="77777777" w:rsidR="008051DD" w:rsidRPr="0023279E" w:rsidRDefault="008051DD" w:rsidP="008605E6">
      <w:pPr>
        <w:tabs>
          <w:tab w:val="left" w:pos="360"/>
        </w:tabs>
        <w:spacing w:line="240" w:lineRule="auto"/>
        <w:ind w:left="360" w:hanging="360"/>
        <w:jc w:val="both"/>
        <w:rPr>
          <w:rFonts w:eastAsia="Calibri"/>
          <w:b/>
          <w:sz w:val="28"/>
          <w:szCs w:val="28"/>
          <w:lang w:eastAsia="en-US"/>
        </w:rPr>
      </w:pPr>
      <w:r w:rsidRPr="0023279E">
        <w:rPr>
          <w:rFonts w:eastAsia="Calibri"/>
          <w:b/>
          <w:sz w:val="28"/>
          <w:szCs w:val="28"/>
          <w:lang w:eastAsia="en-US"/>
        </w:rPr>
        <w:tab/>
      </w:r>
      <w:r w:rsidR="00A03F88">
        <w:rPr>
          <w:rFonts w:eastAsia="Calibri"/>
          <w:b/>
          <w:sz w:val="28"/>
          <w:szCs w:val="28"/>
          <w:lang w:eastAsia="en-US"/>
        </w:rPr>
        <w:tab/>
      </w:r>
      <w:r w:rsidRPr="0023279E">
        <w:rPr>
          <w:rFonts w:eastAsia="Calibri"/>
          <w:b/>
          <w:sz w:val="28"/>
          <w:szCs w:val="28"/>
          <w:lang w:eastAsia="en-US"/>
        </w:rPr>
        <w:t xml:space="preserve">In 2020, the SEC issued a subpoena for Tesla financial records due to Mr. Musk </w:t>
      </w:r>
      <w:r w:rsidR="000C476A">
        <w:rPr>
          <w:rFonts w:eastAsia="Calibri"/>
          <w:b/>
          <w:sz w:val="28"/>
          <w:szCs w:val="28"/>
          <w:lang w:eastAsia="en-US"/>
        </w:rPr>
        <w:t>making</w:t>
      </w:r>
      <w:r w:rsidR="000C476A" w:rsidRPr="0023279E">
        <w:rPr>
          <w:rFonts w:eastAsia="Calibri"/>
          <w:b/>
          <w:sz w:val="28"/>
          <w:szCs w:val="28"/>
          <w:lang w:eastAsia="en-US"/>
        </w:rPr>
        <w:t xml:space="preserve"> </w:t>
      </w:r>
      <w:r w:rsidRPr="0023279E">
        <w:rPr>
          <w:rFonts w:eastAsia="Calibri"/>
          <w:b/>
          <w:sz w:val="28"/>
          <w:szCs w:val="28"/>
          <w:lang w:eastAsia="en-US"/>
        </w:rPr>
        <w:t>another misleading tweet regarding Tesla’s production estimates that was not approved in advance by securities experts.</w:t>
      </w:r>
    </w:p>
    <w:p w14:paraId="2CA4E1D7" w14:textId="77777777" w:rsidR="008051DD" w:rsidRPr="0023279E" w:rsidRDefault="008051DD" w:rsidP="0023279E">
      <w:pPr>
        <w:tabs>
          <w:tab w:val="left" w:pos="360"/>
        </w:tabs>
        <w:spacing w:line="240" w:lineRule="auto"/>
        <w:ind w:left="720" w:hanging="720"/>
        <w:rPr>
          <w:rFonts w:eastAsia="Calibri"/>
          <w:b/>
          <w:sz w:val="28"/>
          <w:szCs w:val="28"/>
          <w:lang w:eastAsia="en-US"/>
        </w:rPr>
      </w:pPr>
    </w:p>
    <w:p w14:paraId="4C78CC66" w14:textId="77777777" w:rsidR="008051DD" w:rsidRPr="0023279E" w:rsidRDefault="00224EEF" w:rsidP="008605E6">
      <w:pPr>
        <w:tabs>
          <w:tab w:val="left" w:pos="360"/>
        </w:tabs>
        <w:spacing w:line="240" w:lineRule="auto"/>
        <w:ind w:left="360" w:hanging="360"/>
        <w:jc w:val="both"/>
        <w:rPr>
          <w:rFonts w:eastAsia="Calibri"/>
          <w:b/>
          <w:sz w:val="28"/>
          <w:szCs w:val="28"/>
          <w:lang w:eastAsia="en-US"/>
        </w:rPr>
      </w:pPr>
      <w:r>
        <w:rPr>
          <w:rFonts w:eastAsia="Calibri"/>
          <w:b/>
          <w:sz w:val="28"/>
          <w:szCs w:val="28"/>
          <w:lang w:eastAsia="en-US"/>
        </w:rPr>
        <w:t>d</w:t>
      </w:r>
      <w:r w:rsidR="008051DD" w:rsidRPr="0023279E">
        <w:rPr>
          <w:rFonts w:eastAsia="Calibri"/>
          <w:b/>
          <w:sz w:val="28"/>
          <w:szCs w:val="28"/>
          <w:lang w:eastAsia="en-US"/>
        </w:rPr>
        <w:t>.</w:t>
      </w:r>
      <w:r w:rsidR="008051DD" w:rsidRPr="0023279E">
        <w:rPr>
          <w:rFonts w:eastAsia="Calibri"/>
          <w:b/>
          <w:sz w:val="28"/>
          <w:szCs w:val="28"/>
          <w:lang w:eastAsia="en-US"/>
        </w:rPr>
        <w:tab/>
        <w:t xml:space="preserve">If investors and creditors cannot rely on the accuracy of the information contained in company financial statements then capital markets would, at best, be greatly reduced, or, at worst, cease to exist. Without accurate, reliable information, investors and creditors would be unable to assess the risk of investing or lending. As a result, companies seeking cash inflows from investors/creditors to run and grow their operations, would have to rely solely on the owner(s) personal assets. The result would be to reduce the size of company operations, which would affect employment, and result in a stultifying effect on the economy. </w:t>
      </w:r>
    </w:p>
    <w:p w14:paraId="51462FFB" w14:textId="77777777" w:rsidR="008051DD" w:rsidRPr="0023279E" w:rsidRDefault="008051DD" w:rsidP="0023279E">
      <w:pPr>
        <w:tabs>
          <w:tab w:val="left" w:pos="360"/>
        </w:tabs>
        <w:spacing w:line="240" w:lineRule="auto"/>
        <w:rPr>
          <w:rFonts w:eastAsia="Calibri"/>
          <w:b/>
          <w:sz w:val="24"/>
          <w:szCs w:val="24"/>
          <w:lang w:eastAsia="en-US"/>
        </w:rPr>
      </w:pPr>
    </w:p>
    <w:p w14:paraId="0CABA29A" w14:textId="77777777" w:rsidR="008051DD" w:rsidRPr="0023279E" w:rsidRDefault="008051DD" w:rsidP="00761B50">
      <w:pPr>
        <w:spacing w:line="240" w:lineRule="auto"/>
        <w:rPr>
          <w:b/>
          <w:sz w:val="20"/>
          <w:lang w:eastAsia="en-US"/>
        </w:rPr>
      </w:pPr>
      <w:r w:rsidRPr="0023279E">
        <w:rPr>
          <w:b/>
          <w:sz w:val="20"/>
          <w:lang w:eastAsia="en-US"/>
        </w:rPr>
        <w:t xml:space="preserve">LO 1  BT: S  Difficulty: Hard  TOT: 45.0 min. AACSB: Ethics  AICPA </w:t>
      </w:r>
      <w:r w:rsidR="00E9671C">
        <w:rPr>
          <w:b/>
          <w:sz w:val="20"/>
          <w:lang w:eastAsia="en-US"/>
        </w:rPr>
        <w:t>A</w:t>
      </w:r>
      <w:r w:rsidR="00E9671C" w:rsidRPr="0023279E">
        <w:rPr>
          <w:b/>
          <w:sz w:val="20"/>
          <w:lang w:eastAsia="en-US"/>
        </w:rPr>
        <w:t>C</w:t>
      </w:r>
      <w:r w:rsidRPr="0023279E">
        <w:rPr>
          <w:b/>
          <w:sz w:val="20"/>
          <w:lang w:eastAsia="en-US"/>
        </w:rPr>
        <w:t>: Reporting AICPA PC: Ethical Conduct</w:t>
      </w:r>
    </w:p>
    <w:p w14:paraId="2F89AF6F" w14:textId="77777777" w:rsidR="008051DD" w:rsidRPr="00B756B9" w:rsidRDefault="008051DD" w:rsidP="00A03F88">
      <w:pPr>
        <w:pStyle w:val="NoSpacing"/>
        <w:rPr>
          <w:rFonts w:ascii="Liberation Sans" w:hAnsi="Liberation Sans"/>
          <w:b/>
          <w:sz w:val="20"/>
          <w:szCs w:val="20"/>
        </w:rPr>
      </w:pPr>
    </w:p>
    <w:p w14:paraId="501C05B9" w14:textId="77777777" w:rsidR="003A41B5" w:rsidRDefault="003A41B5" w:rsidP="003A41B5">
      <w:pPr>
        <w:pStyle w:val="BodyLarge"/>
        <w:tabs>
          <w:tab w:val="left" w:pos="600"/>
        </w:tabs>
        <w:spacing w:line="20" w:lineRule="exact"/>
        <w:ind w:left="605" w:hanging="605"/>
        <w:jc w:val="both"/>
      </w:pPr>
      <w:r>
        <w:rPr>
          <w:spacing w:val="-3"/>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3A41B5" w14:paraId="4EBC58A0" w14:textId="77777777" w:rsidTr="0023279E">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BFBFBF"/>
          </w:tcPr>
          <w:p w14:paraId="5E146039" w14:textId="77777777" w:rsidR="003A41B5" w:rsidRDefault="003A41B5" w:rsidP="008051DD">
            <w:pPr>
              <w:pStyle w:val="BodyLarge"/>
              <w:tabs>
                <w:tab w:val="center" w:pos="5085"/>
              </w:tabs>
              <w:spacing w:before="120" w:after="120"/>
            </w:pPr>
            <w:r>
              <w:t>CT1.</w:t>
            </w:r>
            <w:r w:rsidR="008051DD">
              <w:t>11</w:t>
            </w:r>
            <w:r>
              <w:tab/>
              <w:t>ALL ABOUT YOU</w:t>
            </w:r>
          </w:p>
        </w:tc>
      </w:tr>
    </w:tbl>
    <w:p w14:paraId="2AA0DDE0" w14:textId="77777777" w:rsidR="003A41B5" w:rsidRPr="007A5561" w:rsidRDefault="003A41B5" w:rsidP="003A41B5">
      <w:pPr>
        <w:pStyle w:val="BodyLarge"/>
        <w:spacing w:line="240" w:lineRule="auto"/>
        <w:rPr>
          <w:sz w:val="24"/>
        </w:rPr>
      </w:pPr>
    </w:p>
    <w:p w14:paraId="786C957E" w14:textId="77777777" w:rsidR="003A41B5" w:rsidRDefault="003A41B5" w:rsidP="003A41B5">
      <w:pPr>
        <w:pStyle w:val="BodyLarge"/>
        <w:tabs>
          <w:tab w:val="left" w:pos="720"/>
        </w:tabs>
        <w:jc w:val="both"/>
      </w:pPr>
      <w:r>
        <w:t>(a)</w:t>
      </w:r>
      <w:r>
        <w:tab/>
        <w:t>Answers to the following will vary depending on students’ opinions.</w:t>
      </w:r>
    </w:p>
    <w:p w14:paraId="78AFE8AC" w14:textId="77777777" w:rsidR="003A41B5" w:rsidRDefault="003A41B5" w:rsidP="003A41B5">
      <w:pPr>
        <w:pStyle w:val="BodyLarge"/>
        <w:tabs>
          <w:tab w:val="left" w:pos="720"/>
        </w:tabs>
        <w:spacing w:line="120" w:lineRule="exact"/>
        <w:jc w:val="both"/>
      </w:pPr>
    </w:p>
    <w:p w14:paraId="0F7E0FE4" w14:textId="77777777" w:rsidR="003A41B5" w:rsidRDefault="008F68D6" w:rsidP="003A41B5">
      <w:pPr>
        <w:pStyle w:val="BodyLarge"/>
        <w:ind w:left="1350" w:hanging="621"/>
        <w:jc w:val="both"/>
      </w:pPr>
      <w:r>
        <w:t>1.</w:t>
      </w:r>
      <w:r w:rsidR="003A41B5">
        <w:tab/>
        <w:t>This does not represent the hiding of assets, but rather a choice as to the order of use of assets. This would seem to be ethical.</w:t>
      </w:r>
    </w:p>
    <w:p w14:paraId="7234459D" w14:textId="77777777" w:rsidR="003A41B5" w:rsidRDefault="008F68D6" w:rsidP="003A41B5">
      <w:pPr>
        <w:pStyle w:val="BodyLarge"/>
        <w:ind w:left="1350" w:hanging="621"/>
        <w:jc w:val="both"/>
      </w:pPr>
      <w:r>
        <w:t>2.</w:t>
      </w:r>
      <w:r w:rsidR="003A41B5">
        <w:tab/>
      </w:r>
      <w:r w:rsidR="003A41B5">
        <w:rPr>
          <w:spacing w:val="-6"/>
        </w:rPr>
        <w:t>This does not represent the hiding of assets, but rather is a change</w:t>
      </w:r>
      <w:r w:rsidR="003A41B5">
        <w:t xml:space="preserve"> in the nature of assets. Since the expenditure was necessary, although perhaps accelerated, it would seem to be ethical.</w:t>
      </w:r>
    </w:p>
    <w:p w14:paraId="5A5F832E" w14:textId="77777777" w:rsidR="003A41B5" w:rsidRDefault="008F68D6" w:rsidP="003A41B5">
      <w:pPr>
        <w:pStyle w:val="BodyLarge"/>
        <w:ind w:left="1350" w:hanging="621"/>
        <w:jc w:val="both"/>
      </w:pPr>
      <w:r>
        <w:t>3.</w:t>
      </w:r>
      <w:r w:rsidR="003A41B5">
        <w:tab/>
        <w:t>This represents an intentional attempt to deceive the financial aid office. It would therefore appear to be both unethical and poten</w:t>
      </w:r>
      <w:r w:rsidR="003A41B5">
        <w:softHyphen/>
        <w:t>tially illegal.</w:t>
      </w:r>
    </w:p>
    <w:p w14:paraId="1D387253" w14:textId="77777777" w:rsidR="003A41B5" w:rsidRDefault="008F68D6" w:rsidP="003A41B5">
      <w:pPr>
        <w:pStyle w:val="BodyLarge"/>
        <w:ind w:left="1350" w:hanging="621"/>
        <w:jc w:val="both"/>
      </w:pPr>
      <w:r>
        <w:t>4.</w:t>
      </w:r>
      <w:r w:rsidR="003A41B5">
        <w:tab/>
      </w:r>
      <w:r w:rsidR="003A41B5">
        <w:rPr>
          <w:spacing w:val="-6"/>
        </w:rPr>
        <w:t>This is a difficult issue. By taking the leave, actual net income would</w:t>
      </w:r>
      <w:r w:rsidR="003A41B5">
        <w:t xml:space="preserve"> </w:t>
      </w:r>
      <w:r w:rsidR="003A41B5">
        <w:rPr>
          <w:spacing w:val="-6"/>
        </w:rPr>
        <w:t>be reduced. The form asks the applicant to report actual net income</w:t>
      </w:r>
      <w:r w:rsidR="003A41B5">
        <w:t xml:space="preserve">. </w:t>
      </w:r>
      <w:r w:rsidR="003A41B5">
        <w:rPr>
          <w:spacing w:val="-6"/>
        </w:rPr>
        <w:t xml:space="preserve">However, it is potentially deceptive since you do not intend on taking </w:t>
      </w:r>
      <w:r w:rsidR="003A41B5">
        <w:rPr>
          <w:spacing w:val="-4"/>
        </w:rPr>
        <w:t xml:space="preserve">unpaid absences in the future, thus future income would be higher </w:t>
      </w:r>
      <w:r w:rsidR="003A41B5">
        <w:t>than reported income.</w:t>
      </w:r>
    </w:p>
    <w:p w14:paraId="1986A23C" w14:textId="77777777" w:rsidR="003A41B5" w:rsidRDefault="003A41B5" w:rsidP="003A41B5">
      <w:pPr>
        <w:pStyle w:val="BodyLarge"/>
        <w:tabs>
          <w:tab w:val="left" w:pos="720"/>
        </w:tabs>
        <w:spacing w:before="80"/>
        <w:ind w:left="720" w:hanging="706"/>
        <w:jc w:val="both"/>
      </w:pPr>
      <w:r>
        <w:t>(b)</w:t>
      </w:r>
      <w:r>
        <w:tab/>
        <w:t xml:space="preserve">Companies might want to overstate net income in order to potentially increase the stock price by improving investors’ perceptions of the </w:t>
      </w:r>
      <w:r>
        <w:rPr>
          <w:spacing w:val="-6"/>
        </w:rPr>
        <w:t>company. Also, a higher net income would make it easier to receive debt</w:t>
      </w:r>
      <w:r>
        <w:t xml:space="preserve"> </w:t>
      </w:r>
      <w:r>
        <w:rPr>
          <w:spacing w:val="-6"/>
        </w:rPr>
        <w:t>financing. Finally, managers would want a higher net income to increase</w:t>
      </w:r>
      <w:r>
        <w:t xml:space="preserve"> the size of their bonuses.</w:t>
      </w:r>
    </w:p>
    <w:p w14:paraId="5D0AA798" w14:textId="77777777" w:rsidR="003A41B5" w:rsidRDefault="003A41B5" w:rsidP="003A41B5">
      <w:pPr>
        <w:pStyle w:val="BodyLarge"/>
        <w:tabs>
          <w:tab w:val="left" w:pos="720"/>
        </w:tabs>
        <w:spacing w:before="80"/>
        <w:ind w:left="720" w:hanging="706"/>
        <w:jc w:val="both"/>
      </w:pPr>
      <w:r>
        <w:t>(c)</w:t>
      </w:r>
      <w:r>
        <w:tab/>
        <w:t>Sometimes companies want to report a lower income if they are negotiating with employees. For example, professional sports teams frequently argue that they cannot increase salaries because they aren’t making enough money. This also occurs in negotiations with unions. For tax accounting (as opposed to the financial accounting in this course) companies frequently try to minimize the amount of reported taxable income.</w:t>
      </w:r>
    </w:p>
    <w:p w14:paraId="7CCC5D37" w14:textId="77777777" w:rsidR="003A41B5" w:rsidRDefault="003A41B5" w:rsidP="003A41B5">
      <w:pPr>
        <w:pStyle w:val="BodyLarge"/>
        <w:tabs>
          <w:tab w:val="left" w:pos="720"/>
        </w:tabs>
        <w:spacing w:before="80"/>
        <w:ind w:left="720" w:hanging="706"/>
        <w:jc w:val="both"/>
      </w:pPr>
      <w:r>
        <w:t>(d)</w:t>
      </w:r>
      <w:r>
        <w:tab/>
        <w:t>Unfortunately</w:t>
      </w:r>
      <w:r w:rsidR="00D86A10">
        <w:t>,</w:t>
      </w:r>
      <w:r>
        <w:t xml:space="preserve"> many times people who are otherwise very ethical will make unethical decisions regarding financial reporting. They might be driven to do this because of greed. Frequently it is because their superiors have put pressure on them to take an unethical action, and they are afraid to not follow directions because they might lose their job. Also, in some instances top managers will tell subordinates that they should be a team player, and do the action because it would help the company, and therefore would help fellow employees.</w:t>
      </w:r>
    </w:p>
    <w:p w14:paraId="4720EF81" w14:textId="77777777" w:rsidR="003A41B5" w:rsidRPr="00B756B9" w:rsidRDefault="003A41B5" w:rsidP="003A41B5">
      <w:pPr>
        <w:pStyle w:val="NoSpacing"/>
        <w:spacing w:before="120"/>
        <w:rPr>
          <w:rFonts w:ascii="Liberation Sans" w:hAnsi="Liberation Sans"/>
          <w:b/>
          <w:sz w:val="20"/>
          <w:szCs w:val="20"/>
        </w:rPr>
      </w:pPr>
      <w:r w:rsidRPr="00B756B9">
        <w:rPr>
          <w:rFonts w:ascii="Liberation Sans" w:hAnsi="Liberation Sans"/>
          <w:b/>
          <w:sz w:val="20"/>
          <w:szCs w:val="20"/>
        </w:rPr>
        <w:t xml:space="preserve">LO3  BT: E  Difficulty: Hard  TOT: 30.0 min.  AACSB: Reflective Thinking  AICPA </w:t>
      </w:r>
      <w:r w:rsidR="00440EC8">
        <w:rPr>
          <w:rFonts w:ascii="Liberation Sans" w:hAnsi="Liberation Sans"/>
          <w:b/>
          <w:sz w:val="20"/>
          <w:szCs w:val="20"/>
        </w:rPr>
        <w:t>A</w:t>
      </w:r>
      <w:r w:rsidR="00440EC8" w:rsidRPr="00B756B9">
        <w:rPr>
          <w:rFonts w:ascii="Liberation Sans" w:hAnsi="Liberation Sans"/>
          <w:b/>
          <w:sz w:val="20"/>
          <w:szCs w:val="20"/>
        </w:rPr>
        <w:t>C</w:t>
      </w:r>
      <w:r w:rsidRPr="00B756B9">
        <w:rPr>
          <w:rFonts w:ascii="Liberation Sans" w:hAnsi="Liberation Sans"/>
          <w:b/>
          <w:sz w:val="20"/>
          <w:szCs w:val="20"/>
        </w:rPr>
        <w:t xml:space="preserve">: Reporting </w:t>
      </w:r>
      <w:r w:rsidR="008F68D6">
        <w:rPr>
          <w:rFonts w:ascii="Liberation Sans" w:hAnsi="Liberation Sans"/>
          <w:b/>
          <w:sz w:val="20"/>
          <w:szCs w:val="20"/>
        </w:rPr>
        <w:t xml:space="preserve">AICPA  </w:t>
      </w:r>
      <w:r w:rsidRPr="00B756B9">
        <w:rPr>
          <w:rFonts w:ascii="Liberation Sans" w:hAnsi="Liberation Sans"/>
          <w:b/>
          <w:sz w:val="20"/>
          <w:szCs w:val="20"/>
        </w:rPr>
        <w:t>PC: Decision Making</w:t>
      </w:r>
    </w:p>
    <w:p w14:paraId="559110B0" w14:textId="77777777" w:rsidR="003A41B5" w:rsidRDefault="003A41B5" w:rsidP="0023279E">
      <w:pPr>
        <w:pStyle w:val="BodyLarge"/>
        <w:tabs>
          <w:tab w:val="center" w:pos="5085"/>
        </w:tabs>
        <w:spacing w:before="120" w:after="240"/>
      </w:pPr>
    </w:p>
    <w:p w14:paraId="393A0E33" w14:textId="77777777" w:rsidR="004A1D55" w:rsidRDefault="004A1D55" w:rsidP="0023279E">
      <w:pPr>
        <w:pStyle w:val="BodyLarge"/>
        <w:tabs>
          <w:tab w:val="center" w:pos="5085"/>
        </w:tabs>
        <w:spacing w:before="120" w:after="240"/>
      </w:pPr>
    </w:p>
    <w:p w14:paraId="033F8157" w14:textId="77777777" w:rsidR="008051DD" w:rsidRDefault="00A31B6B" w:rsidP="0023279E">
      <w:pPr>
        <w:pStyle w:val="BodyLarge"/>
        <w:pBdr>
          <w:top w:val="single" w:sz="4" w:space="1" w:color="auto"/>
          <w:left w:val="single" w:sz="4" w:space="4" w:color="auto"/>
          <w:bottom w:val="single" w:sz="4" w:space="1" w:color="auto"/>
          <w:right w:val="single" w:sz="4" w:space="4" w:color="auto"/>
        </w:pBdr>
        <w:shd w:val="clear" w:color="auto" w:fill="BFBFBF"/>
        <w:tabs>
          <w:tab w:val="center" w:pos="5085"/>
        </w:tabs>
        <w:spacing w:before="120" w:after="120"/>
      </w:pPr>
      <w:r>
        <w:t>CT1.12</w:t>
      </w:r>
      <w:r w:rsidRPr="00A31B6B">
        <w:tab/>
        <w:t>FASB CODIFICATION ACTIVITY</w:t>
      </w:r>
    </w:p>
    <w:p w14:paraId="36518CAC" w14:textId="77777777" w:rsidR="00A31B6B" w:rsidRDefault="00A31B6B" w:rsidP="00A31B6B">
      <w:pPr>
        <w:spacing w:line="240" w:lineRule="auto"/>
        <w:rPr>
          <w:b/>
          <w:sz w:val="28"/>
          <w:szCs w:val="28"/>
        </w:rPr>
      </w:pPr>
      <w:r w:rsidRPr="00A31B6B">
        <w:rPr>
          <w:b/>
          <w:sz w:val="28"/>
          <w:szCs w:val="28"/>
        </w:rPr>
        <w:t>No solution necessary.</w:t>
      </w:r>
    </w:p>
    <w:p w14:paraId="718E6073" w14:textId="77777777" w:rsidR="00A31B6B" w:rsidRDefault="00A31B6B" w:rsidP="00A31B6B">
      <w:pPr>
        <w:spacing w:line="240" w:lineRule="auto"/>
        <w:rPr>
          <w:b/>
          <w:sz w:val="28"/>
          <w:szCs w:val="28"/>
        </w:rPr>
      </w:pPr>
    </w:p>
    <w:p w14:paraId="7E1714EF" w14:textId="77777777" w:rsidR="00A31B6B" w:rsidRDefault="00A31B6B" w:rsidP="00A31B6B">
      <w:pPr>
        <w:spacing w:line="240" w:lineRule="auto"/>
        <w:rPr>
          <w:b/>
          <w:sz w:val="28"/>
          <w:szCs w:val="28"/>
        </w:rPr>
      </w:pPr>
    </w:p>
    <w:p w14:paraId="568B0A16" w14:textId="77777777" w:rsidR="00A31B6B" w:rsidRDefault="00A31B6B" w:rsidP="00A31B6B">
      <w:pPr>
        <w:spacing w:line="240" w:lineRule="auto"/>
        <w:rPr>
          <w:b/>
          <w:sz w:val="28"/>
          <w:szCs w:val="28"/>
        </w:rPr>
      </w:pPr>
    </w:p>
    <w:p w14:paraId="2F0ED22C" w14:textId="77777777" w:rsidR="00A31B6B" w:rsidRDefault="00A31B6B" w:rsidP="00A31B6B">
      <w:pPr>
        <w:spacing w:line="240" w:lineRule="auto"/>
        <w:rPr>
          <w:b/>
          <w:sz w:val="28"/>
          <w:szCs w:val="28"/>
        </w:rPr>
      </w:pPr>
    </w:p>
    <w:p w14:paraId="66A1B634" w14:textId="77777777" w:rsidR="00A31B6B" w:rsidRDefault="00A31B6B" w:rsidP="00A31B6B">
      <w:pPr>
        <w:spacing w:line="240" w:lineRule="auto"/>
        <w:rPr>
          <w:b/>
          <w:sz w:val="28"/>
          <w:szCs w:val="28"/>
        </w:rPr>
      </w:pPr>
    </w:p>
    <w:p w14:paraId="64D7C906" w14:textId="77777777" w:rsidR="00A31B6B" w:rsidRDefault="00A31B6B" w:rsidP="00A31B6B">
      <w:pPr>
        <w:spacing w:line="240" w:lineRule="auto"/>
        <w:rPr>
          <w:b/>
          <w:sz w:val="28"/>
          <w:szCs w:val="28"/>
        </w:rPr>
      </w:pPr>
    </w:p>
    <w:p w14:paraId="4547C6BE" w14:textId="77777777" w:rsidR="00A31B6B" w:rsidRDefault="00A31B6B" w:rsidP="00A31B6B">
      <w:pPr>
        <w:spacing w:line="240" w:lineRule="auto"/>
        <w:rPr>
          <w:b/>
          <w:sz w:val="28"/>
          <w:szCs w:val="28"/>
        </w:rPr>
      </w:pPr>
    </w:p>
    <w:p w14:paraId="6DA03F83" w14:textId="77777777" w:rsidR="00A31B6B" w:rsidRDefault="00A31B6B" w:rsidP="00A31B6B">
      <w:pPr>
        <w:spacing w:line="240" w:lineRule="auto"/>
        <w:rPr>
          <w:b/>
          <w:sz w:val="28"/>
          <w:szCs w:val="28"/>
        </w:rPr>
      </w:pPr>
    </w:p>
    <w:p w14:paraId="37B17249" w14:textId="77777777" w:rsidR="00A31B6B" w:rsidRDefault="00A31B6B" w:rsidP="00A31B6B">
      <w:pPr>
        <w:spacing w:line="240" w:lineRule="auto"/>
        <w:rPr>
          <w:b/>
          <w:sz w:val="28"/>
          <w:szCs w:val="28"/>
        </w:rPr>
      </w:pPr>
    </w:p>
    <w:p w14:paraId="2D7A315D" w14:textId="77777777" w:rsidR="00A31B6B" w:rsidRDefault="00A31B6B" w:rsidP="00A31B6B">
      <w:pPr>
        <w:spacing w:line="240" w:lineRule="auto"/>
        <w:rPr>
          <w:b/>
          <w:sz w:val="28"/>
          <w:szCs w:val="28"/>
        </w:rPr>
      </w:pPr>
    </w:p>
    <w:p w14:paraId="43C48444" w14:textId="77777777" w:rsidR="00A31B6B" w:rsidRDefault="00A31B6B" w:rsidP="00A31B6B">
      <w:pPr>
        <w:spacing w:line="240" w:lineRule="auto"/>
        <w:rPr>
          <w:b/>
          <w:sz w:val="28"/>
          <w:szCs w:val="28"/>
        </w:rPr>
      </w:pPr>
    </w:p>
    <w:p w14:paraId="6513097B" w14:textId="77777777" w:rsidR="00A31B6B" w:rsidRDefault="00A31B6B" w:rsidP="00A31B6B">
      <w:pPr>
        <w:spacing w:line="240" w:lineRule="auto"/>
        <w:rPr>
          <w:b/>
          <w:sz w:val="28"/>
          <w:szCs w:val="28"/>
        </w:rPr>
      </w:pPr>
    </w:p>
    <w:p w14:paraId="265F994A" w14:textId="77777777" w:rsidR="00A31B6B" w:rsidRDefault="00A31B6B" w:rsidP="00A31B6B">
      <w:pPr>
        <w:spacing w:line="240" w:lineRule="auto"/>
        <w:rPr>
          <w:b/>
          <w:sz w:val="28"/>
          <w:szCs w:val="28"/>
        </w:rPr>
      </w:pPr>
    </w:p>
    <w:p w14:paraId="3C886B0C" w14:textId="77777777" w:rsidR="00A31B6B" w:rsidRDefault="00A31B6B" w:rsidP="00A31B6B">
      <w:pPr>
        <w:spacing w:line="240" w:lineRule="auto"/>
        <w:rPr>
          <w:b/>
          <w:sz w:val="28"/>
          <w:szCs w:val="28"/>
        </w:rPr>
      </w:pPr>
    </w:p>
    <w:p w14:paraId="587F89EB" w14:textId="77777777" w:rsidR="00A31B6B" w:rsidRDefault="00A31B6B" w:rsidP="00A31B6B">
      <w:pPr>
        <w:spacing w:line="240" w:lineRule="auto"/>
        <w:rPr>
          <w:b/>
          <w:sz w:val="28"/>
          <w:szCs w:val="28"/>
        </w:rPr>
      </w:pPr>
    </w:p>
    <w:p w14:paraId="2FDADF0E" w14:textId="77777777" w:rsidR="00A31B6B" w:rsidRDefault="00A31B6B" w:rsidP="00A31B6B">
      <w:pPr>
        <w:spacing w:line="240" w:lineRule="auto"/>
        <w:rPr>
          <w:b/>
          <w:sz w:val="28"/>
          <w:szCs w:val="28"/>
        </w:rPr>
      </w:pPr>
    </w:p>
    <w:p w14:paraId="7AABD806" w14:textId="77777777" w:rsidR="00A31B6B" w:rsidRDefault="00A31B6B" w:rsidP="00A31B6B">
      <w:pPr>
        <w:spacing w:line="240" w:lineRule="auto"/>
        <w:rPr>
          <w:b/>
          <w:sz w:val="28"/>
          <w:szCs w:val="28"/>
        </w:rPr>
      </w:pPr>
    </w:p>
    <w:p w14:paraId="2D8B6A5F" w14:textId="77777777" w:rsidR="00A31B6B" w:rsidRDefault="00A31B6B" w:rsidP="00A31B6B">
      <w:pPr>
        <w:spacing w:line="240" w:lineRule="auto"/>
        <w:rPr>
          <w:b/>
          <w:sz w:val="28"/>
          <w:szCs w:val="28"/>
        </w:rPr>
      </w:pPr>
    </w:p>
    <w:p w14:paraId="587C92A8" w14:textId="77777777" w:rsidR="00A31B6B" w:rsidRDefault="00A31B6B" w:rsidP="00A31B6B">
      <w:pPr>
        <w:spacing w:line="240" w:lineRule="auto"/>
        <w:rPr>
          <w:b/>
          <w:sz w:val="28"/>
          <w:szCs w:val="28"/>
        </w:rPr>
      </w:pPr>
    </w:p>
    <w:p w14:paraId="3E131032" w14:textId="77777777" w:rsidR="00A31B6B" w:rsidRDefault="00A31B6B" w:rsidP="00A31B6B">
      <w:pPr>
        <w:spacing w:line="240" w:lineRule="auto"/>
        <w:rPr>
          <w:b/>
          <w:sz w:val="28"/>
          <w:szCs w:val="28"/>
        </w:rPr>
      </w:pPr>
    </w:p>
    <w:p w14:paraId="7C612DD8" w14:textId="77777777" w:rsidR="00A31B6B" w:rsidRDefault="00A31B6B" w:rsidP="00A31B6B">
      <w:pPr>
        <w:spacing w:line="240" w:lineRule="auto"/>
        <w:rPr>
          <w:b/>
          <w:sz w:val="28"/>
          <w:szCs w:val="28"/>
        </w:rPr>
      </w:pPr>
    </w:p>
    <w:p w14:paraId="3728B5F3" w14:textId="77777777" w:rsidR="00A31B6B" w:rsidRDefault="00A31B6B" w:rsidP="00A31B6B">
      <w:pPr>
        <w:spacing w:line="240" w:lineRule="auto"/>
        <w:rPr>
          <w:b/>
          <w:sz w:val="28"/>
          <w:szCs w:val="28"/>
        </w:rPr>
      </w:pPr>
    </w:p>
    <w:p w14:paraId="2FD8F622" w14:textId="77777777" w:rsidR="00A31B6B" w:rsidRDefault="00A31B6B" w:rsidP="00A31B6B">
      <w:pPr>
        <w:spacing w:line="240" w:lineRule="auto"/>
        <w:rPr>
          <w:b/>
          <w:sz w:val="28"/>
          <w:szCs w:val="28"/>
        </w:rPr>
      </w:pPr>
    </w:p>
    <w:p w14:paraId="31673B70" w14:textId="77777777" w:rsidR="00A31B6B" w:rsidRDefault="00A31B6B" w:rsidP="00A31B6B">
      <w:pPr>
        <w:spacing w:line="240" w:lineRule="auto"/>
        <w:rPr>
          <w:b/>
          <w:sz w:val="28"/>
          <w:szCs w:val="28"/>
        </w:rPr>
      </w:pPr>
    </w:p>
    <w:p w14:paraId="605FFD4B" w14:textId="77777777" w:rsidR="00A31B6B" w:rsidRDefault="00A31B6B" w:rsidP="00A31B6B">
      <w:pPr>
        <w:spacing w:line="240" w:lineRule="auto"/>
        <w:rPr>
          <w:b/>
          <w:sz w:val="28"/>
          <w:szCs w:val="28"/>
        </w:rPr>
      </w:pPr>
    </w:p>
    <w:p w14:paraId="5D851CA2" w14:textId="77777777" w:rsidR="00A31B6B" w:rsidRDefault="00A31B6B" w:rsidP="00A31B6B">
      <w:pPr>
        <w:spacing w:line="240" w:lineRule="auto"/>
        <w:rPr>
          <w:b/>
          <w:sz w:val="28"/>
          <w:szCs w:val="28"/>
        </w:rPr>
      </w:pPr>
    </w:p>
    <w:p w14:paraId="56A84C64" w14:textId="77777777" w:rsidR="00A31B6B" w:rsidRDefault="00A31B6B" w:rsidP="00A31B6B">
      <w:pPr>
        <w:spacing w:line="240" w:lineRule="auto"/>
        <w:rPr>
          <w:b/>
          <w:sz w:val="28"/>
          <w:szCs w:val="28"/>
        </w:rPr>
      </w:pPr>
    </w:p>
    <w:p w14:paraId="1187747E" w14:textId="77777777" w:rsidR="00A31B6B" w:rsidRDefault="00A31B6B" w:rsidP="00A31B6B">
      <w:pPr>
        <w:spacing w:line="240" w:lineRule="auto"/>
        <w:rPr>
          <w:b/>
          <w:sz w:val="28"/>
          <w:szCs w:val="28"/>
        </w:rPr>
      </w:pPr>
    </w:p>
    <w:p w14:paraId="148CC949" w14:textId="77777777" w:rsidR="00A31B6B" w:rsidRDefault="00A31B6B" w:rsidP="00A31B6B">
      <w:pPr>
        <w:spacing w:line="240" w:lineRule="auto"/>
        <w:rPr>
          <w:b/>
          <w:sz w:val="28"/>
          <w:szCs w:val="28"/>
        </w:rPr>
      </w:pPr>
    </w:p>
    <w:p w14:paraId="7812C23E" w14:textId="77777777" w:rsidR="00A31B6B" w:rsidRDefault="00A31B6B" w:rsidP="00A31B6B">
      <w:pPr>
        <w:spacing w:line="240" w:lineRule="auto"/>
        <w:rPr>
          <w:b/>
          <w:sz w:val="28"/>
          <w:szCs w:val="28"/>
        </w:rPr>
      </w:pPr>
    </w:p>
    <w:p w14:paraId="02B2C4BB" w14:textId="77777777" w:rsidR="00A31B6B" w:rsidRDefault="00A31B6B" w:rsidP="00A31B6B">
      <w:pPr>
        <w:spacing w:line="240" w:lineRule="auto"/>
        <w:rPr>
          <w:b/>
          <w:sz w:val="28"/>
          <w:szCs w:val="28"/>
        </w:rPr>
      </w:pPr>
    </w:p>
    <w:p w14:paraId="1F31E552" w14:textId="77777777" w:rsidR="00A31B6B" w:rsidRDefault="00A31B6B" w:rsidP="00A31B6B">
      <w:pPr>
        <w:spacing w:line="240" w:lineRule="auto"/>
        <w:rPr>
          <w:b/>
          <w:sz w:val="28"/>
          <w:szCs w:val="28"/>
        </w:rPr>
      </w:pPr>
    </w:p>
    <w:p w14:paraId="583734C9" w14:textId="77777777" w:rsidR="00A31B6B" w:rsidRDefault="00A31B6B" w:rsidP="00A31B6B">
      <w:pPr>
        <w:spacing w:line="240" w:lineRule="auto"/>
        <w:rPr>
          <w:b/>
          <w:sz w:val="28"/>
          <w:szCs w:val="28"/>
        </w:rPr>
      </w:pPr>
    </w:p>
    <w:p w14:paraId="58F0E420" w14:textId="77777777" w:rsidR="00A31B6B" w:rsidRDefault="00A31B6B" w:rsidP="00A31B6B">
      <w:pPr>
        <w:spacing w:line="240" w:lineRule="auto"/>
        <w:rPr>
          <w:b/>
          <w:sz w:val="28"/>
          <w:szCs w:val="28"/>
        </w:rPr>
      </w:pPr>
    </w:p>
    <w:p w14:paraId="2C6C890D" w14:textId="77777777" w:rsidR="00A31B6B" w:rsidRDefault="00A31B6B" w:rsidP="00A31B6B">
      <w:pPr>
        <w:spacing w:line="240" w:lineRule="auto"/>
        <w:rPr>
          <w:b/>
          <w:sz w:val="28"/>
          <w:szCs w:val="28"/>
        </w:rPr>
      </w:pPr>
    </w:p>
    <w:p w14:paraId="5AD28100" w14:textId="77777777" w:rsidR="00A31B6B" w:rsidRDefault="00A31B6B" w:rsidP="00A31B6B">
      <w:pPr>
        <w:spacing w:line="240" w:lineRule="auto"/>
        <w:rPr>
          <w:b/>
          <w:sz w:val="28"/>
          <w:szCs w:val="28"/>
        </w:rPr>
      </w:pPr>
    </w:p>
    <w:p w14:paraId="58ABCF90" w14:textId="77777777" w:rsidR="00A31B6B" w:rsidRDefault="00A31B6B" w:rsidP="00A31B6B">
      <w:pPr>
        <w:spacing w:line="240" w:lineRule="auto"/>
        <w:rPr>
          <w:b/>
          <w:sz w:val="28"/>
          <w:szCs w:val="28"/>
        </w:rPr>
      </w:pPr>
    </w:p>
    <w:p w14:paraId="5246BD19" w14:textId="77777777" w:rsidR="00C20F29" w:rsidRDefault="00C20F29" w:rsidP="00A31B6B">
      <w:pPr>
        <w:spacing w:line="240" w:lineRule="auto"/>
        <w:rPr>
          <w:b/>
          <w:sz w:val="28"/>
          <w:szCs w:val="28"/>
        </w:rPr>
      </w:pPr>
    </w:p>
    <w:p w14:paraId="7ED15699" w14:textId="77777777" w:rsidR="00C20F29" w:rsidRDefault="00C20F29" w:rsidP="00A31B6B">
      <w:pPr>
        <w:spacing w:line="240" w:lineRule="auto"/>
        <w:rPr>
          <w:b/>
          <w:sz w:val="28"/>
          <w:szCs w:val="28"/>
        </w:rPr>
      </w:pPr>
    </w:p>
    <w:p w14:paraId="3FF428B6" w14:textId="77777777" w:rsidR="00A31B6B" w:rsidRPr="00A31B6B" w:rsidRDefault="00A31B6B" w:rsidP="0023279E">
      <w:pPr>
        <w:pBdr>
          <w:top w:val="single" w:sz="4" w:space="1" w:color="auto"/>
          <w:left w:val="single" w:sz="4" w:space="4" w:color="auto"/>
          <w:bottom w:val="single" w:sz="4" w:space="1" w:color="auto"/>
          <w:right w:val="single" w:sz="4" w:space="4" w:color="auto"/>
        </w:pBdr>
        <w:shd w:val="clear" w:color="auto" w:fill="BFBFBF"/>
        <w:spacing w:line="240" w:lineRule="auto"/>
        <w:rPr>
          <w:b/>
          <w:sz w:val="28"/>
          <w:szCs w:val="28"/>
        </w:rPr>
      </w:pPr>
      <w:r>
        <w:rPr>
          <w:b/>
          <w:sz w:val="28"/>
          <w:szCs w:val="28"/>
        </w:rPr>
        <w:t>CT</w:t>
      </w:r>
      <w:r w:rsidRPr="00A31B6B">
        <w:rPr>
          <w:b/>
          <w:sz w:val="28"/>
          <w:szCs w:val="28"/>
        </w:rPr>
        <w:t>1.1</w:t>
      </w:r>
      <w:r>
        <w:rPr>
          <w:b/>
          <w:sz w:val="28"/>
          <w:szCs w:val="28"/>
        </w:rPr>
        <w:t>3</w:t>
      </w:r>
      <w:r w:rsidRPr="00A31B6B">
        <w:rPr>
          <w:b/>
          <w:sz w:val="28"/>
          <w:szCs w:val="28"/>
        </w:rPr>
        <w:tab/>
      </w:r>
      <w:r>
        <w:rPr>
          <w:b/>
          <w:sz w:val="28"/>
          <w:szCs w:val="28"/>
        </w:rPr>
        <w:t xml:space="preserve">                      </w:t>
      </w:r>
      <w:r w:rsidRPr="00A31B6B">
        <w:rPr>
          <w:b/>
          <w:sz w:val="28"/>
          <w:szCs w:val="28"/>
        </w:rPr>
        <w:t>CONSIDERING PEOPLE, PLANET AND PROFIT</w:t>
      </w:r>
    </w:p>
    <w:p w14:paraId="14CAB526" w14:textId="77777777" w:rsidR="00A31B6B" w:rsidRDefault="00A31B6B" w:rsidP="00A31B6B">
      <w:pPr>
        <w:tabs>
          <w:tab w:val="left" w:pos="720"/>
        </w:tabs>
        <w:spacing w:line="320" w:lineRule="exact"/>
        <w:ind w:left="720" w:hanging="711"/>
        <w:jc w:val="both"/>
        <w:rPr>
          <w:b/>
          <w:sz w:val="28"/>
        </w:rPr>
      </w:pPr>
    </w:p>
    <w:p w14:paraId="3F941CEA" w14:textId="77777777" w:rsidR="00A31B6B" w:rsidRDefault="00A31B6B" w:rsidP="00A31B6B">
      <w:pPr>
        <w:tabs>
          <w:tab w:val="left" w:pos="720"/>
        </w:tabs>
        <w:spacing w:line="320" w:lineRule="exact"/>
        <w:ind w:left="720" w:hanging="711"/>
        <w:jc w:val="both"/>
        <w:rPr>
          <w:b/>
          <w:sz w:val="28"/>
        </w:rPr>
      </w:pPr>
    </w:p>
    <w:p w14:paraId="302619FF" w14:textId="77777777" w:rsidR="00A31B6B" w:rsidRPr="00A31B6B" w:rsidRDefault="00A31B6B" w:rsidP="00A31B6B">
      <w:pPr>
        <w:tabs>
          <w:tab w:val="left" w:pos="720"/>
        </w:tabs>
        <w:spacing w:line="320" w:lineRule="exact"/>
        <w:ind w:left="720" w:hanging="711"/>
        <w:jc w:val="both"/>
        <w:rPr>
          <w:b/>
          <w:sz w:val="28"/>
        </w:rPr>
      </w:pPr>
      <w:r w:rsidRPr="00A31B6B">
        <w:rPr>
          <w:b/>
          <w:sz w:val="28"/>
        </w:rPr>
        <w:t>(a)</w:t>
      </w:r>
      <w:r w:rsidRPr="00A31B6B">
        <w:rPr>
          <w:b/>
          <w:sz w:val="28"/>
        </w:rPr>
        <w:tab/>
        <w:t>The 5 aspirations relate to the company’s goals: (1) sustaining its business, (2) its brands, (3) its people, (4) its community, and (5) the planet.</w:t>
      </w:r>
    </w:p>
    <w:p w14:paraId="40C00F13" w14:textId="77777777" w:rsidR="00A31B6B" w:rsidRPr="00A31B6B" w:rsidRDefault="00A31B6B" w:rsidP="00A31B6B">
      <w:pPr>
        <w:tabs>
          <w:tab w:val="left" w:pos="1170"/>
        </w:tabs>
        <w:spacing w:line="320" w:lineRule="exact"/>
        <w:ind w:left="1170" w:hanging="531"/>
        <w:jc w:val="both"/>
        <w:rPr>
          <w:b/>
          <w:sz w:val="28"/>
        </w:rPr>
      </w:pPr>
    </w:p>
    <w:p w14:paraId="230F11AA" w14:textId="4E87E60F" w:rsidR="00A31B6B" w:rsidRDefault="00A31B6B" w:rsidP="00A31B6B">
      <w:pPr>
        <w:spacing w:line="240" w:lineRule="auto"/>
        <w:rPr>
          <w:b/>
          <w:sz w:val="20"/>
          <w:lang w:eastAsia="en-US"/>
        </w:rPr>
      </w:pPr>
      <w:r w:rsidRPr="00A31B6B">
        <w:rPr>
          <w:b/>
          <w:sz w:val="20"/>
          <w:lang w:eastAsia="en-US"/>
        </w:rPr>
        <w:t xml:space="preserve">LO 3  BT: AN  Difficulty: Medium  TOT: 15.0 min.  AACSB: Analytic and </w:t>
      </w:r>
      <w:proofErr w:type="gramStart"/>
      <w:r w:rsidRPr="00A31B6B">
        <w:rPr>
          <w:b/>
          <w:sz w:val="20"/>
          <w:lang w:eastAsia="en-US"/>
        </w:rPr>
        <w:t>Technology  AICPA</w:t>
      </w:r>
      <w:proofErr w:type="gramEnd"/>
      <w:r w:rsidRPr="00A31B6B">
        <w:rPr>
          <w:b/>
          <w:sz w:val="20"/>
          <w:lang w:eastAsia="en-US"/>
        </w:rPr>
        <w:t xml:space="preserve"> </w:t>
      </w:r>
      <w:r w:rsidR="00440EC8">
        <w:rPr>
          <w:b/>
          <w:sz w:val="20"/>
          <w:lang w:eastAsia="en-US"/>
        </w:rPr>
        <w:t>A</w:t>
      </w:r>
      <w:r w:rsidR="00440EC8" w:rsidRPr="00A31B6B">
        <w:rPr>
          <w:b/>
          <w:sz w:val="20"/>
          <w:lang w:eastAsia="en-US"/>
        </w:rPr>
        <w:t>C</w:t>
      </w:r>
      <w:r w:rsidRPr="00A31B6B">
        <w:rPr>
          <w:b/>
          <w:sz w:val="20"/>
          <w:lang w:eastAsia="en-US"/>
        </w:rPr>
        <w:t>: Reporting</w:t>
      </w:r>
    </w:p>
    <w:p w14:paraId="4E91AF4E" w14:textId="649AD5BD" w:rsidR="00B936B9" w:rsidRDefault="00B936B9" w:rsidP="00A31B6B">
      <w:pPr>
        <w:spacing w:line="240" w:lineRule="auto"/>
        <w:rPr>
          <w:b/>
          <w:sz w:val="20"/>
          <w:lang w:eastAsia="en-US"/>
        </w:rPr>
      </w:pPr>
    </w:p>
    <w:p w14:paraId="2306AC99" w14:textId="52182380" w:rsidR="00B936B9" w:rsidRDefault="00B936B9" w:rsidP="00A31B6B">
      <w:pPr>
        <w:spacing w:line="240" w:lineRule="auto"/>
        <w:rPr>
          <w:b/>
          <w:sz w:val="20"/>
          <w:lang w:eastAsia="en-US"/>
        </w:rPr>
      </w:pPr>
    </w:p>
    <w:p w14:paraId="0316CF01" w14:textId="1D100340" w:rsidR="00B936B9" w:rsidRDefault="00B936B9" w:rsidP="00A31B6B">
      <w:pPr>
        <w:spacing w:line="240" w:lineRule="auto"/>
        <w:rPr>
          <w:b/>
          <w:sz w:val="20"/>
          <w:lang w:eastAsia="en-US"/>
        </w:rPr>
      </w:pPr>
    </w:p>
    <w:p w14:paraId="0A597656" w14:textId="251D81AF" w:rsidR="00B936B9" w:rsidRDefault="00B936B9" w:rsidP="00A31B6B">
      <w:pPr>
        <w:spacing w:line="240" w:lineRule="auto"/>
        <w:rPr>
          <w:b/>
          <w:sz w:val="20"/>
          <w:lang w:eastAsia="en-US"/>
        </w:rPr>
      </w:pPr>
    </w:p>
    <w:p w14:paraId="7804D224" w14:textId="6BFE986D" w:rsidR="00B936B9" w:rsidRDefault="00B936B9" w:rsidP="00A31B6B">
      <w:pPr>
        <w:spacing w:line="240" w:lineRule="auto"/>
        <w:rPr>
          <w:b/>
          <w:sz w:val="20"/>
          <w:lang w:eastAsia="en-US"/>
        </w:rPr>
      </w:pPr>
    </w:p>
    <w:p w14:paraId="212A766D" w14:textId="750DEB91" w:rsidR="00B936B9" w:rsidRDefault="00B936B9" w:rsidP="00A31B6B">
      <w:pPr>
        <w:spacing w:line="240" w:lineRule="auto"/>
        <w:rPr>
          <w:b/>
          <w:sz w:val="20"/>
          <w:lang w:eastAsia="en-US"/>
        </w:rPr>
      </w:pPr>
    </w:p>
    <w:p w14:paraId="32130DD1" w14:textId="2005D362" w:rsidR="00B936B9" w:rsidRDefault="00B936B9" w:rsidP="00A31B6B">
      <w:pPr>
        <w:spacing w:line="240" w:lineRule="auto"/>
        <w:rPr>
          <w:b/>
          <w:sz w:val="20"/>
          <w:lang w:eastAsia="en-US"/>
        </w:rPr>
      </w:pPr>
    </w:p>
    <w:p w14:paraId="1A8B22E2" w14:textId="66C5E821" w:rsidR="00B936B9" w:rsidRDefault="00B936B9" w:rsidP="00A31B6B">
      <w:pPr>
        <w:spacing w:line="240" w:lineRule="auto"/>
        <w:rPr>
          <w:b/>
          <w:sz w:val="20"/>
          <w:lang w:eastAsia="en-US"/>
        </w:rPr>
      </w:pPr>
    </w:p>
    <w:p w14:paraId="51672463" w14:textId="7CEBC11A" w:rsidR="00B936B9" w:rsidRDefault="00B936B9" w:rsidP="00A31B6B">
      <w:pPr>
        <w:spacing w:line="240" w:lineRule="auto"/>
        <w:rPr>
          <w:b/>
          <w:sz w:val="20"/>
          <w:lang w:eastAsia="en-US"/>
        </w:rPr>
      </w:pPr>
    </w:p>
    <w:p w14:paraId="7B5C0C29" w14:textId="154B7BB4" w:rsidR="00B936B9" w:rsidRDefault="00B936B9" w:rsidP="00A31B6B">
      <w:pPr>
        <w:spacing w:line="240" w:lineRule="auto"/>
        <w:rPr>
          <w:b/>
          <w:sz w:val="20"/>
          <w:lang w:eastAsia="en-US"/>
        </w:rPr>
      </w:pPr>
    </w:p>
    <w:p w14:paraId="0BD57725" w14:textId="17487640" w:rsidR="00B936B9" w:rsidRDefault="00B936B9" w:rsidP="00A31B6B">
      <w:pPr>
        <w:spacing w:line="240" w:lineRule="auto"/>
        <w:rPr>
          <w:b/>
          <w:sz w:val="20"/>
          <w:lang w:eastAsia="en-US"/>
        </w:rPr>
      </w:pPr>
    </w:p>
    <w:p w14:paraId="51ED2461" w14:textId="119980BF" w:rsidR="00B936B9" w:rsidRDefault="00B936B9" w:rsidP="00A31B6B">
      <w:pPr>
        <w:spacing w:line="240" w:lineRule="auto"/>
        <w:rPr>
          <w:b/>
          <w:sz w:val="20"/>
          <w:lang w:eastAsia="en-US"/>
        </w:rPr>
      </w:pPr>
    </w:p>
    <w:p w14:paraId="48ECDB41" w14:textId="41A42B79" w:rsidR="00B936B9" w:rsidRDefault="00B936B9" w:rsidP="00A31B6B">
      <w:pPr>
        <w:spacing w:line="240" w:lineRule="auto"/>
        <w:rPr>
          <w:b/>
          <w:sz w:val="20"/>
          <w:lang w:eastAsia="en-US"/>
        </w:rPr>
      </w:pPr>
    </w:p>
    <w:p w14:paraId="52249926" w14:textId="611418A0" w:rsidR="00B936B9" w:rsidRDefault="00B936B9" w:rsidP="00A31B6B">
      <w:pPr>
        <w:spacing w:line="240" w:lineRule="auto"/>
        <w:rPr>
          <w:b/>
          <w:sz w:val="20"/>
          <w:lang w:eastAsia="en-US"/>
        </w:rPr>
      </w:pPr>
    </w:p>
    <w:p w14:paraId="5B019973" w14:textId="6768BD1F" w:rsidR="00B936B9" w:rsidRDefault="00B936B9" w:rsidP="00A31B6B">
      <w:pPr>
        <w:spacing w:line="240" w:lineRule="auto"/>
        <w:rPr>
          <w:b/>
          <w:sz w:val="20"/>
          <w:lang w:eastAsia="en-US"/>
        </w:rPr>
      </w:pPr>
    </w:p>
    <w:p w14:paraId="382C4121" w14:textId="14CB53ED" w:rsidR="00B936B9" w:rsidRDefault="00B936B9" w:rsidP="00A31B6B">
      <w:pPr>
        <w:spacing w:line="240" w:lineRule="auto"/>
        <w:rPr>
          <w:b/>
          <w:sz w:val="20"/>
          <w:lang w:eastAsia="en-US"/>
        </w:rPr>
      </w:pPr>
    </w:p>
    <w:p w14:paraId="575F62C5" w14:textId="015CF7D6" w:rsidR="00B936B9" w:rsidRDefault="00B936B9" w:rsidP="00A31B6B">
      <w:pPr>
        <w:spacing w:line="240" w:lineRule="auto"/>
        <w:rPr>
          <w:b/>
          <w:sz w:val="20"/>
          <w:lang w:eastAsia="en-US"/>
        </w:rPr>
      </w:pPr>
    </w:p>
    <w:p w14:paraId="669C7F2B" w14:textId="1CC777D4" w:rsidR="00B936B9" w:rsidRDefault="00B936B9" w:rsidP="00A31B6B">
      <w:pPr>
        <w:spacing w:line="240" w:lineRule="auto"/>
        <w:rPr>
          <w:b/>
          <w:sz w:val="20"/>
          <w:lang w:eastAsia="en-US"/>
        </w:rPr>
      </w:pPr>
    </w:p>
    <w:p w14:paraId="2B4CD1D7" w14:textId="3D1AE612" w:rsidR="00B936B9" w:rsidRDefault="00B936B9" w:rsidP="00A31B6B">
      <w:pPr>
        <w:spacing w:line="240" w:lineRule="auto"/>
        <w:rPr>
          <w:b/>
          <w:sz w:val="20"/>
          <w:lang w:eastAsia="en-US"/>
        </w:rPr>
      </w:pPr>
    </w:p>
    <w:p w14:paraId="4BF90686" w14:textId="2B7C0F2F" w:rsidR="00B936B9" w:rsidRDefault="00B936B9" w:rsidP="00A31B6B">
      <w:pPr>
        <w:spacing w:line="240" w:lineRule="auto"/>
        <w:rPr>
          <w:b/>
          <w:sz w:val="20"/>
          <w:lang w:eastAsia="en-US"/>
        </w:rPr>
      </w:pPr>
    </w:p>
    <w:p w14:paraId="515F4302" w14:textId="4E9A81C3" w:rsidR="00B936B9" w:rsidRDefault="00B936B9" w:rsidP="00A31B6B">
      <w:pPr>
        <w:spacing w:line="240" w:lineRule="auto"/>
        <w:rPr>
          <w:b/>
          <w:sz w:val="20"/>
          <w:lang w:eastAsia="en-US"/>
        </w:rPr>
      </w:pPr>
    </w:p>
    <w:p w14:paraId="1870EE1C" w14:textId="3F6B5A99" w:rsidR="00B936B9" w:rsidRDefault="00B936B9" w:rsidP="00A31B6B">
      <w:pPr>
        <w:spacing w:line="240" w:lineRule="auto"/>
        <w:rPr>
          <w:b/>
          <w:sz w:val="20"/>
          <w:lang w:eastAsia="en-US"/>
        </w:rPr>
      </w:pPr>
    </w:p>
    <w:p w14:paraId="147F82CA" w14:textId="7AC945BD" w:rsidR="00B936B9" w:rsidRDefault="00B936B9" w:rsidP="00A31B6B">
      <w:pPr>
        <w:spacing w:line="240" w:lineRule="auto"/>
        <w:rPr>
          <w:b/>
          <w:sz w:val="20"/>
          <w:lang w:eastAsia="en-US"/>
        </w:rPr>
      </w:pPr>
    </w:p>
    <w:p w14:paraId="16855302" w14:textId="13CE2435" w:rsidR="00B936B9" w:rsidRDefault="00B936B9" w:rsidP="00A31B6B">
      <w:pPr>
        <w:spacing w:line="240" w:lineRule="auto"/>
        <w:rPr>
          <w:b/>
          <w:sz w:val="20"/>
          <w:lang w:eastAsia="en-US"/>
        </w:rPr>
      </w:pPr>
    </w:p>
    <w:p w14:paraId="664FCCBC" w14:textId="1E6E2D14" w:rsidR="00B936B9" w:rsidRDefault="00B936B9" w:rsidP="00A31B6B">
      <w:pPr>
        <w:spacing w:line="240" w:lineRule="auto"/>
        <w:rPr>
          <w:b/>
          <w:sz w:val="20"/>
          <w:lang w:eastAsia="en-US"/>
        </w:rPr>
      </w:pPr>
    </w:p>
    <w:p w14:paraId="03C41782" w14:textId="14C69565" w:rsidR="00B936B9" w:rsidRDefault="00B936B9" w:rsidP="00A31B6B">
      <w:pPr>
        <w:spacing w:line="240" w:lineRule="auto"/>
        <w:rPr>
          <w:b/>
          <w:sz w:val="20"/>
          <w:lang w:eastAsia="en-US"/>
        </w:rPr>
      </w:pPr>
    </w:p>
    <w:p w14:paraId="215DFBE4" w14:textId="2D951626" w:rsidR="00B936B9" w:rsidRDefault="00B936B9" w:rsidP="00A31B6B">
      <w:pPr>
        <w:spacing w:line="240" w:lineRule="auto"/>
        <w:rPr>
          <w:b/>
          <w:sz w:val="20"/>
          <w:lang w:eastAsia="en-US"/>
        </w:rPr>
      </w:pPr>
    </w:p>
    <w:p w14:paraId="4B7F6BBF" w14:textId="72556436" w:rsidR="00B936B9" w:rsidRDefault="00B936B9" w:rsidP="00A31B6B">
      <w:pPr>
        <w:spacing w:line="240" w:lineRule="auto"/>
        <w:rPr>
          <w:b/>
          <w:sz w:val="20"/>
          <w:lang w:eastAsia="en-US"/>
        </w:rPr>
      </w:pPr>
    </w:p>
    <w:p w14:paraId="50F2660D" w14:textId="7E41D311" w:rsidR="00B936B9" w:rsidRDefault="00B936B9" w:rsidP="00A31B6B">
      <w:pPr>
        <w:spacing w:line="240" w:lineRule="auto"/>
        <w:rPr>
          <w:b/>
          <w:sz w:val="20"/>
          <w:lang w:eastAsia="en-US"/>
        </w:rPr>
      </w:pPr>
    </w:p>
    <w:p w14:paraId="3E4B24EB" w14:textId="63D41B05" w:rsidR="00B936B9" w:rsidRDefault="00B936B9" w:rsidP="00A31B6B">
      <w:pPr>
        <w:spacing w:line="240" w:lineRule="auto"/>
        <w:rPr>
          <w:b/>
          <w:sz w:val="20"/>
          <w:lang w:eastAsia="en-US"/>
        </w:rPr>
      </w:pPr>
    </w:p>
    <w:p w14:paraId="5B1D6BE0" w14:textId="12C06125" w:rsidR="00B936B9" w:rsidRDefault="00B936B9" w:rsidP="00A31B6B">
      <w:pPr>
        <w:spacing w:line="240" w:lineRule="auto"/>
        <w:rPr>
          <w:b/>
          <w:sz w:val="20"/>
          <w:lang w:eastAsia="en-US"/>
        </w:rPr>
      </w:pPr>
    </w:p>
    <w:p w14:paraId="795B8A13" w14:textId="47CCFF9A" w:rsidR="00B936B9" w:rsidRDefault="00B936B9" w:rsidP="00A31B6B">
      <w:pPr>
        <w:spacing w:line="240" w:lineRule="auto"/>
        <w:rPr>
          <w:b/>
          <w:sz w:val="20"/>
          <w:lang w:eastAsia="en-US"/>
        </w:rPr>
      </w:pPr>
    </w:p>
    <w:p w14:paraId="1E7684CC" w14:textId="43D15562" w:rsidR="00B936B9" w:rsidRDefault="00B936B9" w:rsidP="00A31B6B">
      <w:pPr>
        <w:spacing w:line="240" w:lineRule="auto"/>
        <w:rPr>
          <w:b/>
          <w:sz w:val="20"/>
          <w:lang w:eastAsia="en-US"/>
        </w:rPr>
      </w:pPr>
    </w:p>
    <w:p w14:paraId="50C5712F" w14:textId="4193F715" w:rsidR="00B936B9" w:rsidRDefault="00B936B9" w:rsidP="00A31B6B">
      <w:pPr>
        <w:spacing w:line="240" w:lineRule="auto"/>
        <w:rPr>
          <w:b/>
          <w:sz w:val="20"/>
          <w:lang w:eastAsia="en-US"/>
        </w:rPr>
      </w:pPr>
    </w:p>
    <w:p w14:paraId="647AC6C1" w14:textId="5527CA0E" w:rsidR="00B936B9" w:rsidRDefault="00B936B9" w:rsidP="00A31B6B">
      <w:pPr>
        <w:spacing w:line="240" w:lineRule="auto"/>
        <w:rPr>
          <w:b/>
          <w:sz w:val="20"/>
          <w:lang w:eastAsia="en-US"/>
        </w:rPr>
      </w:pPr>
    </w:p>
    <w:p w14:paraId="727F6329" w14:textId="1C0C0133" w:rsidR="00B936B9" w:rsidRDefault="00B936B9" w:rsidP="00A31B6B">
      <w:pPr>
        <w:spacing w:line="240" w:lineRule="auto"/>
        <w:rPr>
          <w:b/>
          <w:sz w:val="20"/>
          <w:lang w:eastAsia="en-US"/>
        </w:rPr>
      </w:pPr>
    </w:p>
    <w:p w14:paraId="1396CB2F" w14:textId="1AFD92C2" w:rsidR="00B936B9" w:rsidRDefault="00B936B9" w:rsidP="00A31B6B">
      <w:pPr>
        <w:spacing w:line="240" w:lineRule="auto"/>
        <w:rPr>
          <w:b/>
          <w:sz w:val="20"/>
          <w:lang w:eastAsia="en-US"/>
        </w:rPr>
      </w:pPr>
    </w:p>
    <w:p w14:paraId="0CF3D74C" w14:textId="019748A5" w:rsidR="00B936B9" w:rsidRDefault="00B936B9" w:rsidP="00A31B6B">
      <w:pPr>
        <w:spacing w:line="240" w:lineRule="auto"/>
        <w:rPr>
          <w:b/>
          <w:sz w:val="20"/>
          <w:lang w:eastAsia="en-US"/>
        </w:rPr>
      </w:pPr>
    </w:p>
    <w:p w14:paraId="23CA80BD" w14:textId="2AB99F3D" w:rsidR="00B936B9" w:rsidRDefault="00B936B9" w:rsidP="00A31B6B">
      <w:pPr>
        <w:spacing w:line="240" w:lineRule="auto"/>
        <w:rPr>
          <w:b/>
          <w:sz w:val="20"/>
          <w:lang w:eastAsia="en-US"/>
        </w:rPr>
      </w:pPr>
    </w:p>
    <w:p w14:paraId="2E1EBE91" w14:textId="6C8182DF" w:rsidR="00B936B9" w:rsidRDefault="00B936B9" w:rsidP="00A31B6B">
      <w:pPr>
        <w:spacing w:line="240" w:lineRule="auto"/>
        <w:rPr>
          <w:b/>
          <w:sz w:val="20"/>
          <w:lang w:eastAsia="en-US"/>
        </w:rPr>
      </w:pPr>
    </w:p>
    <w:p w14:paraId="3F86A46D" w14:textId="2B5ED220" w:rsidR="00B936B9" w:rsidRDefault="00B936B9" w:rsidP="00A31B6B">
      <w:pPr>
        <w:spacing w:line="240" w:lineRule="auto"/>
        <w:rPr>
          <w:b/>
          <w:sz w:val="20"/>
          <w:lang w:eastAsia="en-US"/>
        </w:rPr>
      </w:pPr>
    </w:p>
    <w:p w14:paraId="6FAFD802" w14:textId="47FEC262" w:rsidR="00B936B9" w:rsidRDefault="00B936B9" w:rsidP="00A31B6B">
      <w:pPr>
        <w:spacing w:line="240" w:lineRule="auto"/>
        <w:rPr>
          <w:b/>
          <w:sz w:val="20"/>
          <w:lang w:eastAsia="en-US"/>
        </w:rPr>
      </w:pPr>
    </w:p>
    <w:p w14:paraId="1373F49C" w14:textId="627BB154" w:rsidR="00B936B9" w:rsidRDefault="00B936B9" w:rsidP="00A31B6B">
      <w:pPr>
        <w:spacing w:line="240" w:lineRule="auto"/>
        <w:rPr>
          <w:b/>
          <w:sz w:val="20"/>
          <w:lang w:eastAsia="en-US"/>
        </w:rPr>
      </w:pPr>
    </w:p>
    <w:p w14:paraId="3E4EC73F" w14:textId="6F3E8CA8" w:rsidR="00B936B9" w:rsidRDefault="00B936B9" w:rsidP="00A31B6B">
      <w:pPr>
        <w:spacing w:line="240" w:lineRule="auto"/>
        <w:rPr>
          <w:b/>
          <w:sz w:val="20"/>
          <w:lang w:eastAsia="en-US"/>
        </w:rPr>
      </w:pPr>
    </w:p>
    <w:p w14:paraId="4DA701E4" w14:textId="77777777" w:rsidR="00B936B9" w:rsidRDefault="00B936B9" w:rsidP="00A31B6B">
      <w:pPr>
        <w:spacing w:line="240" w:lineRule="auto"/>
        <w:rPr>
          <w:b/>
          <w:sz w:val="20"/>
          <w:lang w:eastAsia="en-US"/>
        </w:rPr>
      </w:pPr>
    </w:p>
    <w:p w14:paraId="32414A3E" w14:textId="0DCA02B2" w:rsidR="00B936B9" w:rsidRDefault="00B936B9" w:rsidP="00A31B6B">
      <w:pPr>
        <w:spacing w:line="240" w:lineRule="auto"/>
        <w:rPr>
          <w:b/>
          <w:sz w:val="20"/>
          <w:lang w:eastAsia="en-US"/>
        </w:rPr>
      </w:pPr>
    </w:p>
    <w:p w14:paraId="19D615CC" w14:textId="2190C773" w:rsidR="00B936B9" w:rsidRDefault="00B936B9" w:rsidP="00A31B6B">
      <w:pPr>
        <w:spacing w:line="240" w:lineRule="auto"/>
        <w:rPr>
          <w:b/>
          <w:sz w:val="20"/>
          <w:lang w:eastAsia="en-US"/>
        </w:rPr>
      </w:pPr>
    </w:p>
    <w:p w14:paraId="4A405D65" w14:textId="224BC4A2" w:rsidR="008D65DE" w:rsidRDefault="008D65DE" w:rsidP="00A31B6B">
      <w:pPr>
        <w:spacing w:line="240" w:lineRule="auto"/>
        <w:rPr>
          <w:b/>
          <w:sz w:val="20"/>
          <w:lang w:eastAsia="en-US"/>
        </w:rPr>
      </w:pPr>
    </w:p>
    <w:p w14:paraId="4FC345A1" w14:textId="115315F8" w:rsidR="008D65DE" w:rsidRDefault="008D65DE" w:rsidP="00A31B6B">
      <w:pPr>
        <w:spacing w:line="240" w:lineRule="auto"/>
        <w:rPr>
          <w:b/>
          <w:sz w:val="20"/>
          <w:lang w:eastAsia="en-US"/>
        </w:rPr>
      </w:pPr>
    </w:p>
    <w:p w14:paraId="110E64DE" w14:textId="77777777" w:rsidR="008D65DE" w:rsidRDefault="008D65DE" w:rsidP="008D65DE">
      <w:pPr>
        <w:pStyle w:val="1Head"/>
        <w:spacing w:before="0" w:line="200" w:lineRule="exact"/>
        <w:jc w:val="both"/>
        <w:outlineLvl w:val="9"/>
      </w:pPr>
    </w:p>
    <w:p w14:paraId="70404B26" w14:textId="77777777" w:rsidR="008D65DE" w:rsidRDefault="008D65DE" w:rsidP="008D65DE">
      <w:pPr>
        <w:pStyle w:val="BodyLarge"/>
        <w:tabs>
          <w:tab w:val="left" w:pos="720"/>
        </w:tabs>
        <w:ind w:left="720" w:hanging="711"/>
        <w:jc w:val="both"/>
      </w:pPr>
      <w:r>
        <w:t xml:space="preserve">Note: The IFRS section is not included in the print textbook. It is included in the </w:t>
      </w:r>
      <w:proofErr w:type="spellStart"/>
      <w:r>
        <w:t>eTextbook</w:t>
      </w:r>
      <w:proofErr w:type="spellEnd"/>
      <w:r>
        <w:t xml:space="preserve"> only.</w:t>
      </w:r>
    </w:p>
    <w:p w14:paraId="6D8FDAFA" w14:textId="77777777" w:rsidR="008D65DE" w:rsidRPr="0046099D" w:rsidRDefault="008D65DE" w:rsidP="008D65DE"/>
    <w:p w14:paraId="42D0917F" w14:textId="77777777" w:rsidR="008D65DE" w:rsidRDefault="008D65DE" w:rsidP="008D65DE">
      <w:pPr>
        <w:pStyle w:val="1Head"/>
        <w:spacing w:before="0" w:line="200" w:lineRule="exact"/>
        <w:jc w:val="both"/>
        <w:outlineLvl w:val="9"/>
      </w:pPr>
    </w:p>
    <w:p w14:paraId="566A8589" w14:textId="77777777" w:rsidR="008D65DE" w:rsidRDefault="008D65DE" w:rsidP="008D65DE">
      <w:pPr>
        <w:pStyle w:val="BodyLarge"/>
        <w:tabs>
          <w:tab w:val="left" w:pos="720"/>
        </w:tabs>
        <w:spacing w:line="20" w:lineRule="exact"/>
        <w:ind w:left="720" w:hanging="706"/>
        <w:jc w:val="both"/>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8D65DE" w14:paraId="22EB42F1" w14:textId="77777777" w:rsidTr="00202836">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14:paraId="4F91AEC9" w14:textId="77777777" w:rsidR="008D65DE" w:rsidRDefault="008D65DE" w:rsidP="00202836">
            <w:pPr>
              <w:pStyle w:val="BodyLarge"/>
              <w:tabs>
                <w:tab w:val="center" w:pos="5085"/>
              </w:tabs>
              <w:spacing w:before="120" w:after="120"/>
              <w:jc w:val="center"/>
            </w:pPr>
            <w:r>
              <w:br w:type="page"/>
              <w:t>IFRS CONCEPTS AND APPLICATION</w:t>
            </w:r>
          </w:p>
        </w:tc>
      </w:tr>
    </w:tbl>
    <w:p w14:paraId="3673DCEF" w14:textId="77777777" w:rsidR="008D65DE" w:rsidRDefault="008D65DE" w:rsidP="008D65DE">
      <w:pPr>
        <w:pStyle w:val="BodyLarge"/>
        <w:tabs>
          <w:tab w:val="left" w:pos="720"/>
        </w:tabs>
        <w:ind w:left="720" w:hanging="711"/>
        <w:jc w:val="both"/>
      </w:pPr>
    </w:p>
    <w:p w14:paraId="15EF9E4F" w14:textId="77777777" w:rsidR="008D65DE" w:rsidRDefault="008D65DE" w:rsidP="008D65DE">
      <w:pPr>
        <w:pStyle w:val="BodyLarge"/>
        <w:tabs>
          <w:tab w:val="left" w:pos="720"/>
        </w:tabs>
        <w:ind w:left="720" w:hanging="711"/>
        <w:jc w:val="both"/>
        <w:rPr>
          <w:bCs/>
          <w:szCs w:val="28"/>
        </w:rPr>
      </w:pPr>
    </w:p>
    <w:p w14:paraId="2498FC3E" w14:textId="77777777" w:rsidR="008D65DE" w:rsidRDefault="008D65DE" w:rsidP="008D65DE">
      <w:pPr>
        <w:pStyle w:val="BodyLarge"/>
        <w:tabs>
          <w:tab w:val="left" w:pos="1260"/>
        </w:tabs>
        <w:ind w:left="14"/>
        <w:jc w:val="both"/>
      </w:pPr>
      <w:r>
        <w:t>IFRS1.1</w:t>
      </w:r>
    </w:p>
    <w:p w14:paraId="1C118B33" w14:textId="77777777" w:rsidR="008D65DE" w:rsidRDefault="008D65DE" w:rsidP="008D65DE">
      <w:pPr>
        <w:pStyle w:val="BodyLarge"/>
        <w:tabs>
          <w:tab w:val="left" w:pos="1260"/>
        </w:tabs>
        <w:ind w:left="14"/>
        <w:jc w:val="both"/>
      </w:pPr>
    </w:p>
    <w:p w14:paraId="6815F19A" w14:textId="77777777" w:rsidR="008D65DE" w:rsidRDefault="008D65DE" w:rsidP="008D65DE">
      <w:pPr>
        <w:pStyle w:val="BodyLarge"/>
        <w:tabs>
          <w:tab w:val="left" w:pos="1260"/>
        </w:tabs>
        <w:ind w:left="14"/>
        <w:jc w:val="both"/>
      </w:pPr>
      <w:r>
        <w:t xml:space="preserve">The International Accounting Standards Board, IASB, and the Financial </w:t>
      </w:r>
      <w:r>
        <w:rPr>
          <w:spacing w:val="-4"/>
        </w:rPr>
        <w:t>Accounting Standards Board, FASB, are two key players in developing inter</w:t>
      </w:r>
      <w:r>
        <w:rPr>
          <w:spacing w:val="-4"/>
        </w:rPr>
        <w:softHyphen/>
      </w:r>
      <w:r>
        <w:t>national accounting standards. The IASB releases international standards known as International Financial Reporting Standards (IFRS). The FASB releases US standards, referred to as Generally Accepted Accounting Standards or GAAP.</w:t>
      </w:r>
    </w:p>
    <w:p w14:paraId="2CE28520" w14:textId="77777777" w:rsidR="008D65DE" w:rsidRPr="001B1E71" w:rsidRDefault="008D65DE" w:rsidP="008D65DE">
      <w:pPr>
        <w:pStyle w:val="NoSpacing"/>
        <w:spacing w:before="120"/>
        <w:rPr>
          <w:rFonts w:ascii="Liberation Sans" w:hAnsi="Liberation Sans"/>
          <w:b/>
          <w:sz w:val="20"/>
          <w:szCs w:val="20"/>
        </w:rPr>
      </w:pPr>
      <w:r w:rsidRPr="001B1E71">
        <w:rPr>
          <w:rFonts w:ascii="Liberation Sans" w:hAnsi="Liberation Sans"/>
          <w:b/>
          <w:sz w:val="20"/>
          <w:szCs w:val="20"/>
        </w:rPr>
        <w:t>LO</w:t>
      </w:r>
      <w:proofErr w:type="gramStart"/>
      <w:r w:rsidRPr="001B1E71">
        <w:rPr>
          <w:rFonts w:ascii="Liberation Sans" w:hAnsi="Liberation Sans"/>
          <w:b/>
          <w:sz w:val="20"/>
          <w:szCs w:val="20"/>
        </w:rPr>
        <w:t>4  BT</w:t>
      </w:r>
      <w:proofErr w:type="gramEnd"/>
      <w:r w:rsidRPr="001B1E71">
        <w:rPr>
          <w:rFonts w:ascii="Liberation Sans" w:hAnsi="Liberation Sans"/>
          <w:b/>
          <w:sz w:val="20"/>
          <w:szCs w:val="20"/>
        </w:rPr>
        <w:t xml:space="preserve">: C  Difficulty: Easy  TOT: 5.0 min.  AACSB: </w:t>
      </w:r>
      <w:proofErr w:type="gramStart"/>
      <w:r w:rsidRPr="001B1E71">
        <w:rPr>
          <w:rFonts w:ascii="Liberation Sans" w:hAnsi="Liberation Sans"/>
          <w:b/>
          <w:sz w:val="20"/>
          <w:szCs w:val="20"/>
        </w:rPr>
        <w:t>Diversity  AICPA</w:t>
      </w:r>
      <w:proofErr w:type="gramEnd"/>
      <w:r w:rsidRPr="001B1E71">
        <w:rPr>
          <w:rFonts w:ascii="Liberation Sans" w:hAnsi="Liberation Sans"/>
          <w:b/>
          <w:sz w:val="20"/>
          <w:szCs w:val="20"/>
        </w:rPr>
        <w:t xml:space="preserve"> </w:t>
      </w:r>
      <w:r>
        <w:rPr>
          <w:rFonts w:ascii="Liberation Sans" w:hAnsi="Liberation Sans"/>
          <w:b/>
          <w:sz w:val="20"/>
          <w:szCs w:val="20"/>
        </w:rPr>
        <w:t>A</w:t>
      </w:r>
      <w:r w:rsidRPr="001B1E71">
        <w:rPr>
          <w:rFonts w:ascii="Liberation Sans" w:hAnsi="Liberation Sans"/>
          <w:b/>
          <w:sz w:val="20"/>
          <w:szCs w:val="20"/>
        </w:rPr>
        <w:t xml:space="preserve">C: Reporting </w:t>
      </w:r>
      <w:r>
        <w:rPr>
          <w:rFonts w:ascii="Liberation Sans" w:hAnsi="Liberation Sans"/>
          <w:b/>
          <w:sz w:val="20"/>
          <w:szCs w:val="20"/>
        </w:rPr>
        <w:t xml:space="preserve"> AICPA BC</w:t>
      </w:r>
      <w:r w:rsidRPr="001B1E71">
        <w:rPr>
          <w:rFonts w:ascii="Liberation Sans" w:hAnsi="Liberation Sans"/>
          <w:b/>
          <w:sz w:val="20"/>
          <w:szCs w:val="20"/>
        </w:rPr>
        <w:t xml:space="preserve">: </w:t>
      </w:r>
      <w:r>
        <w:rPr>
          <w:rFonts w:ascii="Liberation Sans" w:hAnsi="Liberation Sans"/>
          <w:b/>
          <w:sz w:val="20"/>
          <w:szCs w:val="20"/>
        </w:rPr>
        <w:t>Global and Industry Perspectives</w:t>
      </w:r>
    </w:p>
    <w:p w14:paraId="0919F0D9" w14:textId="77777777" w:rsidR="008D65DE" w:rsidRDefault="008D65DE" w:rsidP="008D65DE">
      <w:pPr>
        <w:pStyle w:val="BodyLarge"/>
        <w:tabs>
          <w:tab w:val="left" w:pos="720"/>
          <w:tab w:val="left" w:pos="1260"/>
        </w:tabs>
        <w:ind w:left="14"/>
        <w:jc w:val="both"/>
      </w:pPr>
    </w:p>
    <w:p w14:paraId="43396E9A" w14:textId="77777777" w:rsidR="008D65DE" w:rsidRDefault="008D65DE" w:rsidP="008D65DE">
      <w:pPr>
        <w:pStyle w:val="BodyLarge"/>
        <w:tabs>
          <w:tab w:val="left" w:pos="1260"/>
        </w:tabs>
        <w:ind w:left="14"/>
        <w:jc w:val="both"/>
        <w:rPr>
          <w:spacing w:val="-6"/>
        </w:rPr>
      </w:pPr>
      <w:r>
        <w:rPr>
          <w:spacing w:val="-6"/>
        </w:rPr>
        <w:t>IFRS1.2</w:t>
      </w:r>
    </w:p>
    <w:p w14:paraId="0D54E583" w14:textId="77777777" w:rsidR="008D65DE" w:rsidRDefault="008D65DE" w:rsidP="008D65DE">
      <w:pPr>
        <w:pStyle w:val="BodyLarge"/>
        <w:tabs>
          <w:tab w:val="left" w:pos="1260"/>
        </w:tabs>
        <w:ind w:left="14"/>
        <w:jc w:val="both"/>
        <w:rPr>
          <w:spacing w:val="-6"/>
        </w:rPr>
      </w:pPr>
    </w:p>
    <w:p w14:paraId="0CF584B8" w14:textId="77777777" w:rsidR="008D65DE" w:rsidRDefault="008D65DE" w:rsidP="008D65DE">
      <w:pPr>
        <w:pStyle w:val="BodyLarge"/>
        <w:tabs>
          <w:tab w:val="left" w:pos="1260"/>
        </w:tabs>
        <w:ind w:left="14"/>
        <w:jc w:val="both"/>
      </w:pPr>
      <w:r>
        <w:t>A single set of high-quality accounting standards is needed because of in</w:t>
      </w:r>
      <w:r>
        <w:rPr>
          <w:spacing w:val="-4"/>
        </w:rPr>
        <w:t>creases in multinational corporations, mergers and acquisitions, use o</w:t>
      </w:r>
      <w:r>
        <w:t>f information technology, and international financial markets.</w:t>
      </w:r>
    </w:p>
    <w:p w14:paraId="41F14E2D" w14:textId="77777777" w:rsidR="008D65DE" w:rsidRPr="001B1E71" w:rsidRDefault="008D65DE" w:rsidP="008D65DE">
      <w:pPr>
        <w:pStyle w:val="NoSpacing"/>
        <w:spacing w:before="120"/>
        <w:rPr>
          <w:rFonts w:ascii="Liberation Sans" w:hAnsi="Liberation Sans"/>
          <w:b/>
          <w:sz w:val="20"/>
          <w:szCs w:val="20"/>
        </w:rPr>
      </w:pPr>
      <w:r w:rsidRPr="001B1E71">
        <w:rPr>
          <w:rFonts w:ascii="Liberation Sans" w:hAnsi="Liberation Sans"/>
          <w:b/>
          <w:sz w:val="20"/>
          <w:szCs w:val="20"/>
        </w:rPr>
        <w:t xml:space="preserve">LO </w:t>
      </w:r>
      <w:proofErr w:type="gramStart"/>
      <w:r w:rsidRPr="001B1E71">
        <w:rPr>
          <w:rFonts w:ascii="Liberation Sans" w:hAnsi="Liberation Sans"/>
          <w:b/>
          <w:sz w:val="20"/>
          <w:szCs w:val="20"/>
        </w:rPr>
        <w:t>4  BT</w:t>
      </w:r>
      <w:proofErr w:type="gramEnd"/>
      <w:r w:rsidRPr="001B1E71">
        <w:rPr>
          <w:rFonts w:ascii="Liberation Sans" w:hAnsi="Liberation Sans"/>
          <w:b/>
          <w:sz w:val="20"/>
          <w:szCs w:val="20"/>
        </w:rPr>
        <w:t xml:space="preserve">: C  Difficulty: Easy  TOT: 3.0 min.  AACSB: </w:t>
      </w:r>
      <w:proofErr w:type="gramStart"/>
      <w:r w:rsidRPr="001B1E71">
        <w:rPr>
          <w:rFonts w:ascii="Liberation Sans" w:hAnsi="Liberation Sans"/>
          <w:b/>
          <w:sz w:val="20"/>
          <w:szCs w:val="20"/>
        </w:rPr>
        <w:t>Diversity  AICPA</w:t>
      </w:r>
      <w:proofErr w:type="gramEnd"/>
      <w:r w:rsidRPr="001B1E71">
        <w:rPr>
          <w:rFonts w:ascii="Liberation Sans" w:hAnsi="Liberation Sans"/>
          <w:b/>
          <w:sz w:val="20"/>
          <w:szCs w:val="20"/>
        </w:rPr>
        <w:t xml:space="preserve"> </w:t>
      </w:r>
      <w:r>
        <w:rPr>
          <w:rFonts w:ascii="Liberation Sans" w:hAnsi="Liberation Sans"/>
          <w:b/>
          <w:sz w:val="20"/>
          <w:szCs w:val="20"/>
        </w:rPr>
        <w:t>A</w:t>
      </w:r>
      <w:r w:rsidRPr="001B1E71">
        <w:rPr>
          <w:rFonts w:ascii="Liberation Sans" w:hAnsi="Liberation Sans"/>
          <w:b/>
          <w:sz w:val="20"/>
          <w:szCs w:val="20"/>
        </w:rPr>
        <w:t xml:space="preserve">C: Reporting </w:t>
      </w:r>
      <w:r>
        <w:rPr>
          <w:rFonts w:ascii="Liberation Sans" w:hAnsi="Liberation Sans"/>
          <w:b/>
          <w:sz w:val="20"/>
          <w:szCs w:val="20"/>
        </w:rPr>
        <w:t xml:space="preserve">AICPA </w:t>
      </w:r>
      <w:r w:rsidRPr="001B1E71">
        <w:rPr>
          <w:rFonts w:ascii="Liberation Sans" w:hAnsi="Liberation Sans"/>
          <w:b/>
          <w:sz w:val="20"/>
          <w:szCs w:val="20"/>
        </w:rPr>
        <w:t xml:space="preserve"> </w:t>
      </w:r>
      <w:r>
        <w:rPr>
          <w:rFonts w:ascii="Liberation Sans" w:hAnsi="Liberation Sans"/>
          <w:b/>
          <w:sz w:val="20"/>
          <w:szCs w:val="20"/>
        </w:rPr>
        <w:t>BC</w:t>
      </w:r>
      <w:r w:rsidRPr="001B1E71">
        <w:rPr>
          <w:rFonts w:ascii="Liberation Sans" w:hAnsi="Liberation Sans"/>
          <w:b/>
          <w:sz w:val="20"/>
          <w:szCs w:val="20"/>
        </w:rPr>
        <w:t xml:space="preserve">: </w:t>
      </w:r>
      <w:r>
        <w:rPr>
          <w:rFonts w:ascii="Liberation Sans" w:hAnsi="Liberation Sans"/>
          <w:b/>
          <w:sz w:val="20"/>
          <w:szCs w:val="20"/>
        </w:rPr>
        <w:t>Global and Industry Perspectives</w:t>
      </w:r>
    </w:p>
    <w:p w14:paraId="6150EB30" w14:textId="77777777" w:rsidR="008D65DE" w:rsidRDefault="008D65DE" w:rsidP="008D65DE">
      <w:pPr>
        <w:pStyle w:val="BodyLarge"/>
        <w:tabs>
          <w:tab w:val="left" w:pos="720"/>
        </w:tabs>
        <w:ind w:left="720" w:hanging="711"/>
        <w:jc w:val="both"/>
      </w:pPr>
    </w:p>
    <w:p w14:paraId="785B7E47" w14:textId="77777777" w:rsidR="008D65DE" w:rsidRDefault="008D65DE" w:rsidP="008D65DE">
      <w:pPr>
        <w:pStyle w:val="BodyLarge"/>
        <w:tabs>
          <w:tab w:val="left" w:pos="720"/>
        </w:tabs>
        <w:ind w:left="720" w:hanging="711"/>
        <w:jc w:val="both"/>
      </w:pPr>
    </w:p>
    <w:p w14:paraId="690874EF" w14:textId="77777777" w:rsidR="008D65DE" w:rsidRDefault="008D65DE" w:rsidP="008D65DE">
      <w:pPr>
        <w:pStyle w:val="BodyLarge"/>
        <w:tabs>
          <w:tab w:val="left" w:pos="720"/>
        </w:tabs>
        <w:ind w:left="720" w:hanging="711"/>
        <w:jc w:val="both"/>
      </w:pPr>
    </w:p>
    <w:p w14:paraId="047ADA82" w14:textId="77777777" w:rsidR="008D65DE" w:rsidRDefault="008D65DE" w:rsidP="008D65DE">
      <w:pPr>
        <w:pStyle w:val="BodyLarge"/>
        <w:tabs>
          <w:tab w:val="left" w:pos="720"/>
        </w:tabs>
        <w:ind w:left="720" w:hanging="711"/>
        <w:jc w:val="both"/>
      </w:pPr>
    </w:p>
    <w:p w14:paraId="781D4CFE" w14:textId="77777777" w:rsidR="008D65DE" w:rsidRDefault="008D65DE" w:rsidP="008D65DE">
      <w:pPr>
        <w:pStyle w:val="BodyLarge"/>
        <w:tabs>
          <w:tab w:val="left" w:pos="720"/>
        </w:tabs>
        <w:ind w:left="720" w:hanging="711"/>
        <w:jc w:val="both"/>
      </w:pPr>
    </w:p>
    <w:p w14:paraId="171FAD14" w14:textId="77777777" w:rsidR="008D65DE" w:rsidRDefault="008D65DE" w:rsidP="008D65DE">
      <w:pPr>
        <w:pStyle w:val="BodyLarge"/>
        <w:tabs>
          <w:tab w:val="left" w:pos="720"/>
        </w:tabs>
        <w:ind w:left="720" w:hanging="711"/>
        <w:jc w:val="both"/>
      </w:pPr>
    </w:p>
    <w:p w14:paraId="353F9509" w14:textId="77777777" w:rsidR="008D65DE" w:rsidRDefault="008D65DE" w:rsidP="008D65DE">
      <w:pPr>
        <w:pStyle w:val="BodyLarge"/>
        <w:tabs>
          <w:tab w:val="left" w:pos="720"/>
        </w:tabs>
        <w:ind w:left="720" w:hanging="711"/>
        <w:jc w:val="both"/>
      </w:pPr>
    </w:p>
    <w:p w14:paraId="634539A8" w14:textId="77777777" w:rsidR="008D65DE" w:rsidRDefault="008D65DE" w:rsidP="008D65DE">
      <w:pPr>
        <w:pStyle w:val="BodyLarge"/>
        <w:tabs>
          <w:tab w:val="left" w:pos="720"/>
        </w:tabs>
        <w:ind w:left="720" w:hanging="711"/>
        <w:jc w:val="both"/>
      </w:pPr>
    </w:p>
    <w:p w14:paraId="71C1D57E" w14:textId="77777777" w:rsidR="008D65DE" w:rsidRDefault="008D65DE" w:rsidP="008D65DE">
      <w:pPr>
        <w:pStyle w:val="BodyLarge"/>
        <w:tabs>
          <w:tab w:val="left" w:pos="720"/>
        </w:tabs>
        <w:ind w:left="720" w:hanging="711"/>
        <w:jc w:val="both"/>
      </w:pPr>
    </w:p>
    <w:p w14:paraId="34283F75" w14:textId="77777777" w:rsidR="008D65DE" w:rsidRDefault="008D65DE" w:rsidP="008D65DE">
      <w:pPr>
        <w:pStyle w:val="BodyLarge"/>
        <w:tabs>
          <w:tab w:val="left" w:pos="720"/>
        </w:tabs>
        <w:ind w:left="720" w:hanging="711"/>
        <w:jc w:val="both"/>
      </w:pPr>
    </w:p>
    <w:p w14:paraId="07172893" w14:textId="69503A7F" w:rsidR="008D65DE" w:rsidRDefault="008D65DE" w:rsidP="008D65DE">
      <w:pPr>
        <w:pStyle w:val="BodyLarge"/>
        <w:tabs>
          <w:tab w:val="left" w:pos="720"/>
        </w:tabs>
        <w:ind w:left="720" w:hanging="711"/>
        <w:jc w:val="both"/>
      </w:pPr>
    </w:p>
    <w:p w14:paraId="45E11039" w14:textId="66383EBC" w:rsidR="008D65DE" w:rsidRDefault="008D65DE" w:rsidP="008D65DE">
      <w:pPr>
        <w:pStyle w:val="BodyLarge"/>
        <w:tabs>
          <w:tab w:val="left" w:pos="720"/>
        </w:tabs>
        <w:ind w:left="720" w:hanging="711"/>
        <w:jc w:val="both"/>
      </w:pPr>
    </w:p>
    <w:p w14:paraId="16CB9EF2" w14:textId="77777777" w:rsidR="008D65DE" w:rsidRDefault="008D65DE" w:rsidP="008D65DE">
      <w:pPr>
        <w:pStyle w:val="BodyLarge"/>
        <w:tabs>
          <w:tab w:val="left" w:pos="720"/>
        </w:tabs>
        <w:ind w:left="720" w:hanging="711"/>
        <w:jc w:val="both"/>
      </w:pPr>
    </w:p>
    <w:p w14:paraId="1E7C444E" w14:textId="77777777" w:rsidR="008D65DE" w:rsidRDefault="008D65DE" w:rsidP="008D65DE">
      <w:pPr>
        <w:pStyle w:val="BodyLarge"/>
        <w:tabs>
          <w:tab w:val="left" w:pos="720"/>
        </w:tabs>
        <w:ind w:left="720" w:hanging="711"/>
        <w:jc w:val="both"/>
      </w:pPr>
    </w:p>
    <w:p w14:paraId="205520F5" w14:textId="77777777" w:rsidR="008D65DE" w:rsidRDefault="008D65DE" w:rsidP="008D65DE">
      <w:pPr>
        <w:pStyle w:val="BodyLarge"/>
        <w:tabs>
          <w:tab w:val="left" w:pos="720"/>
        </w:tabs>
        <w:ind w:left="720" w:hanging="711"/>
        <w:jc w:val="both"/>
      </w:pPr>
    </w:p>
    <w:p w14:paraId="7CDE0874" w14:textId="77777777" w:rsidR="008D65DE" w:rsidRDefault="008D65DE" w:rsidP="008D65DE">
      <w:pPr>
        <w:pStyle w:val="BodyLarge"/>
        <w:tabs>
          <w:tab w:val="left" w:pos="720"/>
        </w:tabs>
        <w:spacing w:line="20" w:lineRule="exact"/>
        <w:ind w:left="14"/>
        <w:jc w:val="both"/>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8D65DE" w14:paraId="653F6B79" w14:textId="77777777" w:rsidTr="00202836">
        <w:trPr>
          <w:jc w:val="center"/>
        </w:trPr>
        <w:tc>
          <w:tcPr>
            <w:tcW w:w="10045" w:type="dxa"/>
            <w:tcBorders>
              <w:top w:val="single" w:sz="8" w:space="0" w:color="000000"/>
              <w:left w:val="single" w:sz="8" w:space="0" w:color="000000"/>
              <w:bottom w:val="single" w:sz="8" w:space="0" w:color="000000"/>
              <w:right w:val="single" w:sz="8" w:space="0" w:color="000000"/>
            </w:tcBorders>
            <w:shd w:val="clear" w:color="auto" w:fill="C0C0C0"/>
          </w:tcPr>
          <w:p w14:paraId="6CF745D8" w14:textId="77777777" w:rsidR="008D65DE" w:rsidRDefault="008D65DE" w:rsidP="00202836">
            <w:pPr>
              <w:pStyle w:val="BodyLarge"/>
              <w:tabs>
                <w:tab w:val="center" w:pos="5085"/>
              </w:tabs>
              <w:spacing w:before="120" w:after="120"/>
              <w:jc w:val="center"/>
            </w:pPr>
            <w:r>
              <w:t>IFRS1.3</w:t>
            </w:r>
            <w:r>
              <w:tab/>
              <w:t>INTERNATIONAL FINANCIAL REPORTING PROBLEM</w:t>
            </w:r>
          </w:p>
        </w:tc>
      </w:tr>
    </w:tbl>
    <w:p w14:paraId="4D0AF279" w14:textId="77777777" w:rsidR="008D65DE" w:rsidRDefault="008D65DE" w:rsidP="008D65DE">
      <w:pPr>
        <w:pStyle w:val="BodyLarge"/>
        <w:tabs>
          <w:tab w:val="left" w:pos="720"/>
        </w:tabs>
        <w:ind w:left="720" w:hanging="711"/>
        <w:jc w:val="both"/>
      </w:pPr>
    </w:p>
    <w:p w14:paraId="3804ECEA" w14:textId="77777777" w:rsidR="008D65DE" w:rsidRDefault="008D65DE" w:rsidP="008D65DE">
      <w:pPr>
        <w:pStyle w:val="BodyLarge"/>
        <w:tabs>
          <w:tab w:val="left" w:pos="720"/>
        </w:tabs>
        <w:ind w:left="720" w:hanging="711"/>
        <w:jc w:val="both"/>
      </w:pPr>
    </w:p>
    <w:p w14:paraId="3001A87F" w14:textId="77777777" w:rsidR="008D65DE" w:rsidRDefault="008D65DE" w:rsidP="008D65DE">
      <w:pPr>
        <w:pStyle w:val="BodyLarge"/>
        <w:tabs>
          <w:tab w:val="left" w:pos="720"/>
        </w:tabs>
        <w:ind w:left="734" w:hanging="720"/>
        <w:jc w:val="both"/>
      </w:pPr>
      <w:r>
        <w:t>(a)</w:t>
      </w:r>
      <w:r>
        <w:tab/>
        <w:t>Mazars; Ernst &amp; Young Audit</w:t>
      </w:r>
    </w:p>
    <w:p w14:paraId="4AA9E1A9" w14:textId="77777777" w:rsidR="008D65DE" w:rsidRDefault="008D65DE" w:rsidP="008D65DE">
      <w:pPr>
        <w:pStyle w:val="BodyLarge"/>
        <w:tabs>
          <w:tab w:val="left" w:pos="720"/>
        </w:tabs>
        <w:ind w:left="734" w:hanging="720"/>
        <w:jc w:val="both"/>
      </w:pPr>
      <w:r>
        <w:t>(b)</w:t>
      </w:r>
      <w:r>
        <w:tab/>
        <w:t>22 avenue Montaigne, Paris, France 75008</w:t>
      </w:r>
    </w:p>
    <w:p w14:paraId="7242DBD8" w14:textId="77777777" w:rsidR="008D65DE" w:rsidRDefault="008D65DE" w:rsidP="008D65DE">
      <w:pPr>
        <w:pStyle w:val="BodyLarge"/>
        <w:tabs>
          <w:tab w:val="left" w:pos="720"/>
        </w:tabs>
        <w:ind w:left="734" w:hanging="720"/>
        <w:jc w:val="both"/>
      </w:pPr>
      <w:r>
        <w:t>(c)</w:t>
      </w:r>
      <w:r>
        <w:tab/>
        <w:t>The company reports in Euros.</w:t>
      </w:r>
    </w:p>
    <w:p w14:paraId="09F8EA4E" w14:textId="77777777" w:rsidR="008D65DE" w:rsidRDefault="008D65DE" w:rsidP="008D65DE">
      <w:pPr>
        <w:pStyle w:val="BodyLarge"/>
        <w:tabs>
          <w:tab w:val="left" w:pos="720"/>
        </w:tabs>
        <w:ind w:left="720" w:hanging="711"/>
        <w:jc w:val="both"/>
      </w:pPr>
    </w:p>
    <w:p w14:paraId="2D415721" w14:textId="77777777" w:rsidR="008D65DE" w:rsidRDefault="008D65DE" w:rsidP="008D65DE">
      <w:pPr>
        <w:pStyle w:val="NoSpacing"/>
      </w:pPr>
      <w:r w:rsidRPr="001B1E71">
        <w:rPr>
          <w:rFonts w:ascii="Liberation Sans" w:hAnsi="Liberation Sans"/>
          <w:b/>
          <w:sz w:val="20"/>
          <w:szCs w:val="20"/>
        </w:rPr>
        <w:t xml:space="preserve">LO </w:t>
      </w:r>
      <w:proofErr w:type="gramStart"/>
      <w:r w:rsidRPr="001B1E71">
        <w:rPr>
          <w:rFonts w:ascii="Liberation Sans" w:hAnsi="Liberation Sans"/>
          <w:b/>
          <w:sz w:val="20"/>
          <w:szCs w:val="20"/>
        </w:rPr>
        <w:t>4  BT</w:t>
      </w:r>
      <w:proofErr w:type="gramEnd"/>
      <w:r w:rsidRPr="001B1E71">
        <w:rPr>
          <w:rFonts w:ascii="Liberation Sans" w:hAnsi="Liberation Sans"/>
          <w:b/>
          <w:sz w:val="20"/>
          <w:szCs w:val="20"/>
        </w:rPr>
        <w:t xml:space="preserve">: AN  Difficulty: Medium  TOT: 5.0 min.  AACSB: Technology and </w:t>
      </w:r>
      <w:proofErr w:type="gramStart"/>
      <w:r w:rsidRPr="001B1E71">
        <w:rPr>
          <w:rFonts w:ascii="Liberation Sans" w:hAnsi="Liberation Sans"/>
          <w:b/>
          <w:sz w:val="20"/>
          <w:szCs w:val="20"/>
        </w:rPr>
        <w:t>Diversity  AICPA</w:t>
      </w:r>
      <w:proofErr w:type="gramEnd"/>
      <w:r w:rsidRPr="001B1E71">
        <w:rPr>
          <w:rFonts w:ascii="Liberation Sans" w:hAnsi="Liberation Sans"/>
          <w:b/>
          <w:sz w:val="20"/>
          <w:szCs w:val="20"/>
        </w:rPr>
        <w:t xml:space="preserve"> FC: Reporting </w:t>
      </w:r>
      <w:r>
        <w:rPr>
          <w:rFonts w:ascii="Liberation Sans" w:hAnsi="Liberation Sans"/>
          <w:b/>
          <w:sz w:val="20"/>
          <w:szCs w:val="20"/>
        </w:rPr>
        <w:t xml:space="preserve">AICPA </w:t>
      </w:r>
      <w:r w:rsidRPr="001B1E71">
        <w:rPr>
          <w:rFonts w:ascii="Liberation Sans" w:hAnsi="Liberation Sans"/>
          <w:b/>
          <w:sz w:val="20"/>
          <w:szCs w:val="20"/>
        </w:rPr>
        <w:t xml:space="preserve"> </w:t>
      </w:r>
      <w:r>
        <w:rPr>
          <w:rFonts w:ascii="Liberation Sans" w:hAnsi="Liberation Sans"/>
          <w:b/>
          <w:sz w:val="20"/>
          <w:szCs w:val="20"/>
        </w:rPr>
        <w:t>BC</w:t>
      </w:r>
      <w:r w:rsidRPr="001B1E71">
        <w:rPr>
          <w:rFonts w:ascii="Liberation Sans" w:hAnsi="Liberation Sans"/>
          <w:b/>
          <w:sz w:val="20"/>
          <w:szCs w:val="20"/>
        </w:rPr>
        <w:t xml:space="preserve">: </w:t>
      </w:r>
      <w:r>
        <w:rPr>
          <w:rFonts w:ascii="Liberation Sans" w:hAnsi="Liberation Sans"/>
          <w:b/>
          <w:sz w:val="20"/>
          <w:szCs w:val="20"/>
        </w:rPr>
        <w:t>Global and Industry Perspectives</w:t>
      </w:r>
    </w:p>
    <w:p w14:paraId="3EB84795" w14:textId="77777777" w:rsidR="008D65DE" w:rsidRDefault="008D65DE" w:rsidP="008D65DE">
      <w:pPr>
        <w:pStyle w:val="BodyLarge"/>
        <w:tabs>
          <w:tab w:val="left" w:pos="600"/>
        </w:tabs>
        <w:jc w:val="both"/>
      </w:pPr>
    </w:p>
    <w:p w14:paraId="3B7E94D3" w14:textId="77777777" w:rsidR="008D65DE" w:rsidRDefault="008D65DE" w:rsidP="00A31B6B">
      <w:pPr>
        <w:spacing w:line="240" w:lineRule="auto"/>
        <w:rPr>
          <w:b/>
          <w:sz w:val="20"/>
          <w:lang w:eastAsia="en-US"/>
        </w:rPr>
      </w:pPr>
    </w:p>
    <w:sectPr w:rsidR="008D65DE" w:rsidSect="00054F43">
      <w:footerReference w:type="even" r:id="rId16"/>
      <w:footerReference w:type="default" r:id="rId17"/>
      <w:pgSz w:w="12240" w:h="15840" w:code="1"/>
      <w:pgMar w:top="720" w:right="360" w:bottom="907" w:left="180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EE69" w14:textId="77777777" w:rsidR="00036CD1" w:rsidRDefault="00036CD1">
      <w:r>
        <w:separator/>
      </w:r>
    </w:p>
  </w:endnote>
  <w:endnote w:type="continuationSeparator" w:id="0">
    <w:p w14:paraId="62373F19" w14:textId="77777777" w:rsidR="00036CD1" w:rsidRDefault="0003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GyreHeros">
    <w:altName w:val="Arial"/>
    <w:panose1 w:val="00000000000000000000"/>
    <w:charset w:val="00"/>
    <w:family w:val="modern"/>
    <w:notTrueType/>
    <w:pitch w:val="variable"/>
    <w:sig w:usb0="20000287" w:usb1="00000000" w:usb2="00000000" w:usb3="00000000" w:csb0="00000197"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22E2" w14:textId="77777777" w:rsidR="001412E6" w:rsidRDefault="001412E6" w:rsidP="00922C60">
    <w:pPr>
      <w:pStyle w:val="Footer"/>
      <w:tabs>
        <w:tab w:val="clear" w:pos="4960"/>
        <w:tab w:val="clear" w:pos="9940"/>
        <w:tab w:val="right" w:pos="10053"/>
      </w:tabs>
      <w:ind w:left="27"/>
      <w:jc w:val="left"/>
      <w:rPr>
        <w:sz w:val="16"/>
      </w:rPr>
    </w:pPr>
    <w:r>
      <w:rPr>
        <w:u w:val="single"/>
      </w:rPr>
      <w:tab/>
    </w:r>
  </w:p>
  <w:p w14:paraId="1D9DE835" w14:textId="1D821DF3" w:rsidR="001412E6" w:rsidRDefault="001412E6" w:rsidP="00AB2C0F">
    <w:pPr>
      <w:pStyle w:val="Footer"/>
      <w:tabs>
        <w:tab w:val="clear" w:pos="9940"/>
        <w:tab w:val="left" w:pos="900"/>
        <w:tab w:val="right" w:pos="10053"/>
      </w:tabs>
      <w:ind w:left="27"/>
      <w:jc w:val="left"/>
    </w:pPr>
    <w:r>
      <w:rPr>
        <w:rStyle w:val="PageNumber"/>
      </w:rPr>
      <w:fldChar w:fldCharType="begin"/>
    </w:r>
    <w:r>
      <w:rPr>
        <w:rStyle w:val="PageNumber"/>
      </w:rPr>
      <w:instrText xml:space="preserve"> PAGE </w:instrText>
    </w:r>
    <w:r>
      <w:rPr>
        <w:rStyle w:val="PageNumber"/>
      </w:rPr>
      <w:fldChar w:fldCharType="separate"/>
    </w:r>
    <w:r w:rsidR="00440EC8">
      <w:rPr>
        <w:rStyle w:val="PageNumber"/>
        <w:noProof/>
      </w:rPr>
      <w:t>2</w:t>
    </w:r>
    <w:r>
      <w:rPr>
        <w:rStyle w:val="PageNumber"/>
      </w:rPr>
      <w:fldChar w:fldCharType="end"/>
    </w:r>
    <w:r>
      <w:rPr>
        <w:rStyle w:val="PageNumber"/>
      </w:rPr>
      <w:tab/>
    </w:r>
    <w:r>
      <w:rPr>
        <w:sz w:val="16"/>
      </w:rPr>
      <w:t>Copyright ©</w:t>
    </w:r>
    <w:r w:rsidR="00D16343">
      <w:rPr>
        <w:sz w:val="16"/>
      </w:rPr>
      <w:t xml:space="preserve"> </w:t>
    </w:r>
    <w:r>
      <w:rPr>
        <w:sz w:val="16"/>
      </w:rPr>
      <w:t>John Wiley &amp; Sons, Inc.</w:t>
    </w:r>
    <w:r>
      <w:rPr>
        <w:sz w:val="16"/>
      </w:rPr>
      <w:t> </w:t>
    </w:r>
    <w:r>
      <w:rPr>
        <w:sz w:val="16"/>
      </w:rPr>
      <w:t> </w:t>
    </w:r>
    <w:r>
      <w:rPr>
        <w:sz w:val="16"/>
      </w:rPr>
      <w:t> </w:t>
    </w:r>
    <w:r>
      <w:rPr>
        <w:sz w:val="16"/>
      </w:rPr>
      <w:t xml:space="preserve"> </w:t>
    </w:r>
    <w:r>
      <w:rPr>
        <w:rStyle w:val="PageNumber"/>
        <w:sz w:val="16"/>
      </w:rPr>
      <w:t xml:space="preserve">Solutions </w:t>
    </w:r>
    <w:r w:rsidR="00C72F96">
      <w:rPr>
        <w:rStyle w:val="PageNumber"/>
        <w:sz w:val="16"/>
      </w:rPr>
      <w:t xml:space="preserve">Manual </w:t>
    </w:r>
    <w:r>
      <w:rPr>
        <w:sz w:val="16"/>
      </w:rPr>
      <w:t> </w:t>
    </w:r>
    <w:r>
      <w:rPr>
        <w:sz w:val="16"/>
      </w:rPr>
      <w:t> </w:t>
    </w:r>
    <w:r>
      <w:rPr>
        <w:sz w:val="16"/>
      </w:rPr>
      <w:t> </w:t>
    </w:r>
    <w:r>
      <w:rPr>
        <w:sz w:val="16"/>
      </w:rPr>
      <w:t>(</w:t>
    </w:r>
    <w:r>
      <w:rPr>
        <w:rStyle w:val="PageNumber"/>
        <w:sz w:val="16"/>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2AFF" w14:textId="77777777" w:rsidR="001412E6" w:rsidRDefault="001412E6" w:rsidP="00096814">
    <w:pPr>
      <w:pStyle w:val="Footer"/>
      <w:tabs>
        <w:tab w:val="clear" w:pos="4960"/>
        <w:tab w:val="clear" w:pos="9940"/>
        <w:tab w:val="right" w:pos="10053"/>
      </w:tabs>
      <w:ind w:left="27"/>
      <w:jc w:val="left"/>
      <w:rPr>
        <w:sz w:val="16"/>
      </w:rPr>
    </w:pPr>
    <w:r>
      <w:rPr>
        <w:u w:val="single"/>
      </w:rPr>
      <w:tab/>
    </w:r>
  </w:p>
  <w:p w14:paraId="50E05C5E" w14:textId="4545417F" w:rsidR="001412E6" w:rsidRDefault="001412E6" w:rsidP="0023279E">
    <w:pPr>
      <w:pStyle w:val="Footer"/>
    </w:pPr>
    <w:r>
      <w:rPr>
        <w:sz w:val="16"/>
      </w:rPr>
      <w:t>Copyright ©</w:t>
    </w:r>
    <w:r w:rsidR="00D16343">
      <w:rPr>
        <w:sz w:val="16"/>
      </w:rPr>
      <w:t xml:space="preserve"> </w:t>
    </w:r>
    <w:r>
      <w:rPr>
        <w:sz w:val="16"/>
      </w:rPr>
      <w:t>John Wiley &amp; Sons, Inc.</w:t>
    </w:r>
    <w:r>
      <w:rPr>
        <w:sz w:val="16"/>
      </w:rPr>
      <w:t> </w:t>
    </w:r>
    <w:r>
      <w:rPr>
        <w:sz w:val="16"/>
      </w:rPr>
      <w:t> </w:t>
    </w:r>
    <w:r>
      <w:rPr>
        <w:sz w:val="16"/>
      </w:rPr>
      <w:t> </w:t>
    </w:r>
    <w:r>
      <w:rPr>
        <w:sz w:val="16"/>
      </w:rPr>
      <w:t xml:space="preserve"> </w:t>
    </w:r>
    <w:r>
      <w:rPr>
        <w:rStyle w:val="PageNumber"/>
        <w:sz w:val="16"/>
      </w:rPr>
      <w:t xml:space="preserve">Solutions </w:t>
    </w:r>
    <w:r w:rsidR="00C72F96">
      <w:rPr>
        <w:rStyle w:val="PageNumber"/>
        <w:sz w:val="16"/>
      </w:rPr>
      <w:t xml:space="preserve">Manual </w:t>
    </w:r>
    <w:r>
      <w:rPr>
        <w:sz w:val="16"/>
      </w:rPr>
      <w:t> </w:t>
    </w:r>
    <w:r>
      <w:rPr>
        <w:sz w:val="16"/>
      </w:rPr>
      <w:t> </w:t>
    </w:r>
    <w:r>
      <w:rPr>
        <w:sz w:val="16"/>
      </w:rPr>
      <w:t> </w:t>
    </w:r>
    <w:r>
      <w:rPr>
        <w:sz w:val="16"/>
      </w:rPr>
      <w:t>(</w:t>
    </w:r>
    <w:r>
      <w:rPr>
        <w:rStyle w:val="PageNumber"/>
        <w:sz w:val="16"/>
      </w:rPr>
      <w:t>For Instructor Use Only)</w:t>
    </w:r>
    <w:r>
      <w:t xml:space="preserve"> </w:t>
    </w:r>
    <w:r>
      <w:tab/>
    </w:r>
    <w:r>
      <w:rPr>
        <w:rStyle w:val="PageNumber"/>
      </w:rPr>
      <w:fldChar w:fldCharType="begin"/>
    </w:r>
    <w:r>
      <w:rPr>
        <w:rStyle w:val="PageNumber"/>
      </w:rPr>
      <w:instrText xml:space="preserve"> PAGE </w:instrText>
    </w:r>
    <w:r>
      <w:rPr>
        <w:rStyle w:val="PageNumber"/>
      </w:rPr>
      <w:fldChar w:fldCharType="separate"/>
    </w:r>
    <w:r w:rsidR="00440EC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9A5A" w14:textId="77777777" w:rsidR="00036CD1" w:rsidRDefault="00036CD1">
      <w:r>
        <w:separator/>
      </w:r>
    </w:p>
  </w:footnote>
  <w:footnote w:type="continuationSeparator" w:id="0">
    <w:p w14:paraId="4E4019EC" w14:textId="77777777" w:rsidR="00036CD1" w:rsidRDefault="00036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952"/>
    <w:multiLevelType w:val="multilevel"/>
    <w:tmpl w:val="93E09192"/>
    <w:lvl w:ilvl="0">
      <w:start w:val="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A60F86"/>
    <w:multiLevelType w:val="multilevel"/>
    <w:tmpl w:val="F66C43F0"/>
    <w:lvl w:ilvl="0">
      <w:start w:val="1"/>
      <w:numFmt w:val="bullet"/>
      <w:lvlText w:val=""/>
      <w:lvlJc w:val="left"/>
      <w:pPr>
        <w:tabs>
          <w:tab w:val="num" w:pos="1000"/>
        </w:tabs>
        <w:ind w:left="1000" w:hanging="400"/>
      </w:pPr>
      <w:rPr>
        <w:rFonts w:ascii="Wingdings" w:hAnsi="Wingdings" w:hint="default"/>
      </w:rPr>
    </w:lvl>
    <w:lvl w:ilvl="1">
      <w:start w:val="1"/>
      <w:numFmt w:val="bullet"/>
      <w:lvlText w:val=""/>
      <w:lvlJc w:val="left"/>
      <w:pPr>
        <w:tabs>
          <w:tab w:val="num" w:pos="1080"/>
        </w:tabs>
        <w:ind w:left="1080" w:hanging="480"/>
      </w:pPr>
      <w:rPr>
        <w:rFonts w:ascii="WP MathA" w:hAnsi="WP Math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427E0"/>
    <w:multiLevelType w:val="multilevel"/>
    <w:tmpl w:val="8EDE472E"/>
    <w:lvl w:ilvl="0">
      <w:start w:val="4"/>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83519A"/>
    <w:multiLevelType w:val="hybridMultilevel"/>
    <w:tmpl w:val="8A7EAC4E"/>
    <w:lvl w:ilvl="0" w:tplc="EE6409B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C0D1BC2"/>
    <w:multiLevelType w:val="singleLevel"/>
    <w:tmpl w:val="7C565438"/>
    <w:lvl w:ilvl="0">
      <w:start w:val="1"/>
      <w:numFmt w:val="bullet"/>
      <w:pStyle w:val="Bullet-list1"/>
      <w:lvlText w:val=""/>
      <w:lvlJc w:val="left"/>
      <w:pPr>
        <w:tabs>
          <w:tab w:val="num" w:pos="360"/>
        </w:tabs>
        <w:ind w:left="360" w:hanging="360"/>
      </w:pPr>
      <w:rPr>
        <w:rFonts w:ascii="Symbol" w:eastAsia="Times New Roman" w:hAnsi="Symbol" w:hint="default"/>
        <w:color w:val="auto"/>
      </w:rPr>
    </w:lvl>
  </w:abstractNum>
  <w:abstractNum w:abstractNumId="5" w15:restartNumberingAfterBreak="0">
    <w:nsid w:val="2D5A10C8"/>
    <w:multiLevelType w:val="multilevel"/>
    <w:tmpl w:val="F66C43F0"/>
    <w:lvl w:ilvl="0">
      <w:start w:val="1"/>
      <w:numFmt w:val="bullet"/>
      <w:lvlText w:val=""/>
      <w:lvlJc w:val="left"/>
      <w:pPr>
        <w:tabs>
          <w:tab w:val="num" w:pos="1000"/>
        </w:tabs>
        <w:ind w:left="1000" w:hanging="400"/>
      </w:pPr>
      <w:rPr>
        <w:rFonts w:ascii="Wingdings" w:hAnsi="Wingdings" w:hint="default"/>
      </w:rPr>
    </w:lvl>
    <w:lvl w:ilvl="1">
      <w:start w:val="1"/>
      <w:numFmt w:val="bullet"/>
      <w:lvlText w:val=""/>
      <w:lvlJc w:val="left"/>
      <w:pPr>
        <w:tabs>
          <w:tab w:val="num" w:pos="1000"/>
        </w:tabs>
        <w:ind w:left="1000" w:hanging="400"/>
      </w:pPr>
      <w:rPr>
        <w:rFonts w:ascii="WP MathA" w:hAnsi="WP Math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17122"/>
    <w:multiLevelType w:val="multilevel"/>
    <w:tmpl w:val="F66C43F0"/>
    <w:lvl w:ilvl="0">
      <w:start w:val="1"/>
      <w:numFmt w:val="bullet"/>
      <w:lvlText w:val=""/>
      <w:lvlJc w:val="left"/>
      <w:pPr>
        <w:tabs>
          <w:tab w:val="num" w:pos="1000"/>
        </w:tabs>
        <w:ind w:left="1000" w:hanging="400"/>
      </w:pPr>
      <w:rPr>
        <w:rFonts w:ascii="Wingdings" w:hAnsi="Wingdings" w:hint="default"/>
      </w:rPr>
    </w:lvl>
    <w:lvl w:ilvl="1">
      <w:start w:val="1"/>
      <w:numFmt w:val="bullet"/>
      <w:lvlText w:val=""/>
      <w:lvlJc w:val="left"/>
      <w:pPr>
        <w:tabs>
          <w:tab w:val="num" w:pos="1200"/>
        </w:tabs>
        <w:ind w:left="1200" w:hanging="600"/>
      </w:pPr>
      <w:rPr>
        <w:rFonts w:ascii="WP MathA" w:hAnsi="WP Math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D2E2F"/>
    <w:multiLevelType w:val="multilevel"/>
    <w:tmpl w:val="F66C43F0"/>
    <w:lvl w:ilvl="0">
      <w:start w:val="1"/>
      <w:numFmt w:val="bullet"/>
      <w:lvlText w:val=""/>
      <w:lvlJc w:val="left"/>
      <w:pPr>
        <w:tabs>
          <w:tab w:val="num" w:pos="1000"/>
        </w:tabs>
        <w:ind w:left="1000" w:hanging="400"/>
      </w:pPr>
      <w:rPr>
        <w:rFonts w:ascii="Wingdings" w:hAnsi="Wingdings" w:hint="default"/>
      </w:rPr>
    </w:lvl>
    <w:lvl w:ilvl="1">
      <w:start w:val="1"/>
      <w:numFmt w:val="bullet"/>
      <w:lvlText w:val=""/>
      <w:lvlJc w:val="left"/>
      <w:pPr>
        <w:tabs>
          <w:tab w:val="num" w:pos="1200"/>
        </w:tabs>
        <w:ind w:left="1200" w:hanging="60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evenAndOddHeaders/>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6AE"/>
    <w:rsid w:val="000000C6"/>
    <w:rsid w:val="00000E86"/>
    <w:rsid w:val="0000291C"/>
    <w:rsid w:val="00006B6E"/>
    <w:rsid w:val="00014353"/>
    <w:rsid w:val="00016568"/>
    <w:rsid w:val="00022E36"/>
    <w:rsid w:val="0002706A"/>
    <w:rsid w:val="00027167"/>
    <w:rsid w:val="00030D3B"/>
    <w:rsid w:val="00033A62"/>
    <w:rsid w:val="000362BE"/>
    <w:rsid w:val="00036CD1"/>
    <w:rsid w:val="00041060"/>
    <w:rsid w:val="00051DB2"/>
    <w:rsid w:val="00054BB2"/>
    <w:rsid w:val="00054F43"/>
    <w:rsid w:val="00060CF1"/>
    <w:rsid w:val="00064E1B"/>
    <w:rsid w:val="000712C4"/>
    <w:rsid w:val="000714AA"/>
    <w:rsid w:val="000767D1"/>
    <w:rsid w:val="00086ED0"/>
    <w:rsid w:val="00096814"/>
    <w:rsid w:val="00097D40"/>
    <w:rsid w:val="000B169E"/>
    <w:rsid w:val="000B50B9"/>
    <w:rsid w:val="000C0DE6"/>
    <w:rsid w:val="000C46D8"/>
    <w:rsid w:val="000C476A"/>
    <w:rsid w:val="000C5FB7"/>
    <w:rsid w:val="000D4D34"/>
    <w:rsid w:val="000D4D65"/>
    <w:rsid w:val="000E6102"/>
    <w:rsid w:val="000E7D60"/>
    <w:rsid w:val="000F0B0D"/>
    <w:rsid w:val="000F3BC8"/>
    <w:rsid w:val="000F3BD1"/>
    <w:rsid w:val="000F45C2"/>
    <w:rsid w:val="00103CCD"/>
    <w:rsid w:val="00105426"/>
    <w:rsid w:val="00106A5A"/>
    <w:rsid w:val="0011012A"/>
    <w:rsid w:val="001113AD"/>
    <w:rsid w:val="00113FE2"/>
    <w:rsid w:val="001163E5"/>
    <w:rsid w:val="001179E5"/>
    <w:rsid w:val="0012242C"/>
    <w:rsid w:val="00123844"/>
    <w:rsid w:val="00132554"/>
    <w:rsid w:val="00132983"/>
    <w:rsid w:val="001335F1"/>
    <w:rsid w:val="001412E6"/>
    <w:rsid w:val="00141DD7"/>
    <w:rsid w:val="001426E6"/>
    <w:rsid w:val="0015168A"/>
    <w:rsid w:val="00153D1A"/>
    <w:rsid w:val="00155063"/>
    <w:rsid w:val="001602D9"/>
    <w:rsid w:val="001606E8"/>
    <w:rsid w:val="0016245A"/>
    <w:rsid w:val="00163603"/>
    <w:rsid w:val="001636AE"/>
    <w:rsid w:val="00163B39"/>
    <w:rsid w:val="00170855"/>
    <w:rsid w:val="00173996"/>
    <w:rsid w:val="00177041"/>
    <w:rsid w:val="001818C2"/>
    <w:rsid w:val="001838E4"/>
    <w:rsid w:val="00185F39"/>
    <w:rsid w:val="001917B7"/>
    <w:rsid w:val="001947D5"/>
    <w:rsid w:val="001A0F73"/>
    <w:rsid w:val="001A7CC7"/>
    <w:rsid w:val="001B09E7"/>
    <w:rsid w:val="001B1E71"/>
    <w:rsid w:val="001B4BC1"/>
    <w:rsid w:val="001B6180"/>
    <w:rsid w:val="001B6F22"/>
    <w:rsid w:val="001C26A0"/>
    <w:rsid w:val="001C3712"/>
    <w:rsid w:val="001C4F0E"/>
    <w:rsid w:val="001C770A"/>
    <w:rsid w:val="001D16AC"/>
    <w:rsid w:val="001D3DEA"/>
    <w:rsid w:val="001D4549"/>
    <w:rsid w:val="001D5C30"/>
    <w:rsid w:val="001D6781"/>
    <w:rsid w:val="001E170B"/>
    <w:rsid w:val="001E3EB5"/>
    <w:rsid w:val="001E567F"/>
    <w:rsid w:val="001E66AC"/>
    <w:rsid w:val="001E696D"/>
    <w:rsid w:val="001F3FAC"/>
    <w:rsid w:val="00207E56"/>
    <w:rsid w:val="00207F96"/>
    <w:rsid w:val="0021011A"/>
    <w:rsid w:val="00210A97"/>
    <w:rsid w:val="00214855"/>
    <w:rsid w:val="002167F0"/>
    <w:rsid w:val="00224EEF"/>
    <w:rsid w:val="00227556"/>
    <w:rsid w:val="0023279E"/>
    <w:rsid w:val="00232E06"/>
    <w:rsid w:val="00235AD5"/>
    <w:rsid w:val="00235C88"/>
    <w:rsid w:val="002375E6"/>
    <w:rsid w:val="002375F0"/>
    <w:rsid w:val="002454B1"/>
    <w:rsid w:val="00246B19"/>
    <w:rsid w:val="0024737E"/>
    <w:rsid w:val="00250BE9"/>
    <w:rsid w:val="002536DB"/>
    <w:rsid w:val="002558A7"/>
    <w:rsid w:val="00261989"/>
    <w:rsid w:val="00277591"/>
    <w:rsid w:val="00282447"/>
    <w:rsid w:val="00285CA6"/>
    <w:rsid w:val="00290B36"/>
    <w:rsid w:val="00292A74"/>
    <w:rsid w:val="002A01D5"/>
    <w:rsid w:val="002A1A65"/>
    <w:rsid w:val="002A307B"/>
    <w:rsid w:val="002A4061"/>
    <w:rsid w:val="002A5403"/>
    <w:rsid w:val="002B1517"/>
    <w:rsid w:val="002B491A"/>
    <w:rsid w:val="002B50A6"/>
    <w:rsid w:val="002B708C"/>
    <w:rsid w:val="002C0FC2"/>
    <w:rsid w:val="002C472D"/>
    <w:rsid w:val="002C5D76"/>
    <w:rsid w:val="002D06F9"/>
    <w:rsid w:val="002E66C8"/>
    <w:rsid w:val="002F2181"/>
    <w:rsid w:val="002F29EA"/>
    <w:rsid w:val="00301132"/>
    <w:rsid w:val="003054E3"/>
    <w:rsid w:val="003079E2"/>
    <w:rsid w:val="00307B8A"/>
    <w:rsid w:val="00310271"/>
    <w:rsid w:val="00317484"/>
    <w:rsid w:val="00321E33"/>
    <w:rsid w:val="003220E1"/>
    <w:rsid w:val="00323EB4"/>
    <w:rsid w:val="00323F10"/>
    <w:rsid w:val="00330656"/>
    <w:rsid w:val="0033622A"/>
    <w:rsid w:val="00341029"/>
    <w:rsid w:val="0034173C"/>
    <w:rsid w:val="00341E6C"/>
    <w:rsid w:val="00343F43"/>
    <w:rsid w:val="00344104"/>
    <w:rsid w:val="00345DA4"/>
    <w:rsid w:val="00352A27"/>
    <w:rsid w:val="00353985"/>
    <w:rsid w:val="003542C1"/>
    <w:rsid w:val="00354CCC"/>
    <w:rsid w:val="00356611"/>
    <w:rsid w:val="00363062"/>
    <w:rsid w:val="003701F8"/>
    <w:rsid w:val="00371062"/>
    <w:rsid w:val="00371851"/>
    <w:rsid w:val="003725A1"/>
    <w:rsid w:val="00373721"/>
    <w:rsid w:val="003746A5"/>
    <w:rsid w:val="00380D3C"/>
    <w:rsid w:val="00381482"/>
    <w:rsid w:val="00391E39"/>
    <w:rsid w:val="00392703"/>
    <w:rsid w:val="00394002"/>
    <w:rsid w:val="00396DBD"/>
    <w:rsid w:val="00397BE1"/>
    <w:rsid w:val="00397BE6"/>
    <w:rsid w:val="003A1709"/>
    <w:rsid w:val="003A30BB"/>
    <w:rsid w:val="003A41B5"/>
    <w:rsid w:val="003A5CEB"/>
    <w:rsid w:val="003B1C36"/>
    <w:rsid w:val="003B2491"/>
    <w:rsid w:val="003C338D"/>
    <w:rsid w:val="003C4371"/>
    <w:rsid w:val="003C7CD7"/>
    <w:rsid w:val="003D5FF7"/>
    <w:rsid w:val="003D67C8"/>
    <w:rsid w:val="003E0559"/>
    <w:rsid w:val="003E1F55"/>
    <w:rsid w:val="003E22C3"/>
    <w:rsid w:val="003E73AD"/>
    <w:rsid w:val="003F7C69"/>
    <w:rsid w:val="004004E6"/>
    <w:rsid w:val="00403AC6"/>
    <w:rsid w:val="004231AB"/>
    <w:rsid w:val="00430877"/>
    <w:rsid w:val="00436604"/>
    <w:rsid w:val="004404D9"/>
    <w:rsid w:val="004407D9"/>
    <w:rsid w:val="00440EC8"/>
    <w:rsid w:val="00452356"/>
    <w:rsid w:val="004531D4"/>
    <w:rsid w:val="004533FC"/>
    <w:rsid w:val="00461120"/>
    <w:rsid w:val="00463954"/>
    <w:rsid w:val="004639B4"/>
    <w:rsid w:val="00473D35"/>
    <w:rsid w:val="00475F11"/>
    <w:rsid w:val="00485201"/>
    <w:rsid w:val="0048585C"/>
    <w:rsid w:val="00485DAF"/>
    <w:rsid w:val="0049750A"/>
    <w:rsid w:val="00497C7C"/>
    <w:rsid w:val="004A1D55"/>
    <w:rsid w:val="004A5BA3"/>
    <w:rsid w:val="004A6EC3"/>
    <w:rsid w:val="004A78AE"/>
    <w:rsid w:val="004B0329"/>
    <w:rsid w:val="004B0D06"/>
    <w:rsid w:val="004B1ABC"/>
    <w:rsid w:val="004B5B6D"/>
    <w:rsid w:val="004B7B4D"/>
    <w:rsid w:val="004C2D1A"/>
    <w:rsid w:val="004C494C"/>
    <w:rsid w:val="004C4CA5"/>
    <w:rsid w:val="004D620B"/>
    <w:rsid w:val="004E1C85"/>
    <w:rsid w:val="004E66B7"/>
    <w:rsid w:val="004F0174"/>
    <w:rsid w:val="004F6EE8"/>
    <w:rsid w:val="00506DE0"/>
    <w:rsid w:val="00511CF2"/>
    <w:rsid w:val="005219CF"/>
    <w:rsid w:val="00523F48"/>
    <w:rsid w:val="0053290A"/>
    <w:rsid w:val="00532CB2"/>
    <w:rsid w:val="00533E9C"/>
    <w:rsid w:val="00537E46"/>
    <w:rsid w:val="005466E8"/>
    <w:rsid w:val="00552297"/>
    <w:rsid w:val="00552DDB"/>
    <w:rsid w:val="00553905"/>
    <w:rsid w:val="005762AB"/>
    <w:rsid w:val="00577EA2"/>
    <w:rsid w:val="0058126A"/>
    <w:rsid w:val="0058189D"/>
    <w:rsid w:val="0058347C"/>
    <w:rsid w:val="00585A1D"/>
    <w:rsid w:val="00592F73"/>
    <w:rsid w:val="0059435B"/>
    <w:rsid w:val="005964D9"/>
    <w:rsid w:val="0059652E"/>
    <w:rsid w:val="00597EA8"/>
    <w:rsid w:val="005A1A3B"/>
    <w:rsid w:val="005A20FE"/>
    <w:rsid w:val="005A22D1"/>
    <w:rsid w:val="005A2A18"/>
    <w:rsid w:val="005A39F1"/>
    <w:rsid w:val="005A4E57"/>
    <w:rsid w:val="005A5F61"/>
    <w:rsid w:val="005B27EC"/>
    <w:rsid w:val="005B39B8"/>
    <w:rsid w:val="005E43EC"/>
    <w:rsid w:val="005E674D"/>
    <w:rsid w:val="005F03BA"/>
    <w:rsid w:val="005F2107"/>
    <w:rsid w:val="005F545A"/>
    <w:rsid w:val="006053A7"/>
    <w:rsid w:val="00605F27"/>
    <w:rsid w:val="006115DA"/>
    <w:rsid w:val="00612F14"/>
    <w:rsid w:val="00616252"/>
    <w:rsid w:val="00620145"/>
    <w:rsid w:val="006313B9"/>
    <w:rsid w:val="00633D80"/>
    <w:rsid w:val="006360C3"/>
    <w:rsid w:val="0063764E"/>
    <w:rsid w:val="00640BCD"/>
    <w:rsid w:val="00640CAD"/>
    <w:rsid w:val="00642045"/>
    <w:rsid w:val="00644348"/>
    <w:rsid w:val="006448B8"/>
    <w:rsid w:val="00644D4A"/>
    <w:rsid w:val="006459BE"/>
    <w:rsid w:val="00646956"/>
    <w:rsid w:val="00651AC8"/>
    <w:rsid w:val="006527A0"/>
    <w:rsid w:val="00655AE7"/>
    <w:rsid w:val="00657E5B"/>
    <w:rsid w:val="0066230A"/>
    <w:rsid w:val="00666F43"/>
    <w:rsid w:val="0067151D"/>
    <w:rsid w:val="00681E67"/>
    <w:rsid w:val="00683EDD"/>
    <w:rsid w:val="006913A6"/>
    <w:rsid w:val="0069329B"/>
    <w:rsid w:val="006A2EF4"/>
    <w:rsid w:val="006A3ED6"/>
    <w:rsid w:val="006B12C2"/>
    <w:rsid w:val="006B3A2D"/>
    <w:rsid w:val="006B525C"/>
    <w:rsid w:val="006C021C"/>
    <w:rsid w:val="006C4686"/>
    <w:rsid w:val="006C5590"/>
    <w:rsid w:val="006C7A16"/>
    <w:rsid w:val="006D0C9C"/>
    <w:rsid w:val="006E0AB6"/>
    <w:rsid w:val="006E2194"/>
    <w:rsid w:val="006E3C72"/>
    <w:rsid w:val="006E5F25"/>
    <w:rsid w:val="006F16E8"/>
    <w:rsid w:val="006F18B2"/>
    <w:rsid w:val="006F4C6E"/>
    <w:rsid w:val="006F54D2"/>
    <w:rsid w:val="006F64BE"/>
    <w:rsid w:val="006F6F7B"/>
    <w:rsid w:val="007004E6"/>
    <w:rsid w:val="00700E8F"/>
    <w:rsid w:val="00704B75"/>
    <w:rsid w:val="00707C66"/>
    <w:rsid w:val="00710F01"/>
    <w:rsid w:val="00711276"/>
    <w:rsid w:val="00711622"/>
    <w:rsid w:val="00714613"/>
    <w:rsid w:val="007226AC"/>
    <w:rsid w:val="0072308A"/>
    <w:rsid w:val="00724867"/>
    <w:rsid w:val="00725AEA"/>
    <w:rsid w:val="007312E6"/>
    <w:rsid w:val="00732A73"/>
    <w:rsid w:val="007337D3"/>
    <w:rsid w:val="00733EE5"/>
    <w:rsid w:val="00735AC6"/>
    <w:rsid w:val="0074077E"/>
    <w:rsid w:val="00741800"/>
    <w:rsid w:val="00741A97"/>
    <w:rsid w:val="007426E6"/>
    <w:rsid w:val="007533F0"/>
    <w:rsid w:val="007600D5"/>
    <w:rsid w:val="007602B4"/>
    <w:rsid w:val="00761B50"/>
    <w:rsid w:val="00764BF8"/>
    <w:rsid w:val="0076513F"/>
    <w:rsid w:val="00767E43"/>
    <w:rsid w:val="00775BC6"/>
    <w:rsid w:val="007779A0"/>
    <w:rsid w:val="00782138"/>
    <w:rsid w:val="00792FEC"/>
    <w:rsid w:val="007974D2"/>
    <w:rsid w:val="007A069F"/>
    <w:rsid w:val="007A46EE"/>
    <w:rsid w:val="007A5561"/>
    <w:rsid w:val="007B1869"/>
    <w:rsid w:val="007B6C6C"/>
    <w:rsid w:val="007B78B3"/>
    <w:rsid w:val="007C5199"/>
    <w:rsid w:val="007C7129"/>
    <w:rsid w:val="007D1419"/>
    <w:rsid w:val="007D1E1A"/>
    <w:rsid w:val="007D3CB0"/>
    <w:rsid w:val="007E0115"/>
    <w:rsid w:val="007E2146"/>
    <w:rsid w:val="007E255A"/>
    <w:rsid w:val="007E47BF"/>
    <w:rsid w:val="007E7CDA"/>
    <w:rsid w:val="007F4914"/>
    <w:rsid w:val="007F7B86"/>
    <w:rsid w:val="00802AF0"/>
    <w:rsid w:val="00804274"/>
    <w:rsid w:val="00805102"/>
    <w:rsid w:val="008051DD"/>
    <w:rsid w:val="00806833"/>
    <w:rsid w:val="0081068A"/>
    <w:rsid w:val="00811480"/>
    <w:rsid w:val="00811CF9"/>
    <w:rsid w:val="00820B8E"/>
    <w:rsid w:val="0082410F"/>
    <w:rsid w:val="008253F9"/>
    <w:rsid w:val="00825DD4"/>
    <w:rsid w:val="0083308D"/>
    <w:rsid w:val="008376D3"/>
    <w:rsid w:val="00840A44"/>
    <w:rsid w:val="00842901"/>
    <w:rsid w:val="008468E0"/>
    <w:rsid w:val="0085257F"/>
    <w:rsid w:val="0085449F"/>
    <w:rsid w:val="008572E3"/>
    <w:rsid w:val="008605E6"/>
    <w:rsid w:val="00860D40"/>
    <w:rsid w:val="00861AA2"/>
    <w:rsid w:val="00862101"/>
    <w:rsid w:val="008674FC"/>
    <w:rsid w:val="008731CE"/>
    <w:rsid w:val="0087389A"/>
    <w:rsid w:val="00885435"/>
    <w:rsid w:val="00886515"/>
    <w:rsid w:val="008901EC"/>
    <w:rsid w:val="00890DEA"/>
    <w:rsid w:val="00891B84"/>
    <w:rsid w:val="0089247E"/>
    <w:rsid w:val="00894582"/>
    <w:rsid w:val="008A47A3"/>
    <w:rsid w:val="008A7B2A"/>
    <w:rsid w:val="008B10E3"/>
    <w:rsid w:val="008C0FFC"/>
    <w:rsid w:val="008C1558"/>
    <w:rsid w:val="008C3521"/>
    <w:rsid w:val="008C5053"/>
    <w:rsid w:val="008C63C8"/>
    <w:rsid w:val="008D066B"/>
    <w:rsid w:val="008D0714"/>
    <w:rsid w:val="008D1E1E"/>
    <w:rsid w:val="008D286E"/>
    <w:rsid w:val="008D3FC4"/>
    <w:rsid w:val="008D65DE"/>
    <w:rsid w:val="008E0E19"/>
    <w:rsid w:val="008E2602"/>
    <w:rsid w:val="008E725A"/>
    <w:rsid w:val="008F68D6"/>
    <w:rsid w:val="009037BF"/>
    <w:rsid w:val="00904884"/>
    <w:rsid w:val="00913851"/>
    <w:rsid w:val="009160EC"/>
    <w:rsid w:val="009171CE"/>
    <w:rsid w:val="00922C60"/>
    <w:rsid w:val="009250F7"/>
    <w:rsid w:val="00925B43"/>
    <w:rsid w:val="009314B4"/>
    <w:rsid w:val="00934CEB"/>
    <w:rsid w:val="009403D9"/>
    <w:rsid w:val="009522E0"/>
    <w:rsid w:val="009534B1"/>
    <w:rsid w:val="00966183"/>
    <w:rsid w:val="00974C57"/>
    <w:rsid w:val="009835AE"/>
    <w:rsid w:val="00986771"/>
    <w:rsid w:val="00987DC7"/>
    <w:rsid w:val="009A1EE3"/>
    <w:rsid w:val="009A5272"/>
    <w:rsid w:val="009A5835"/>
    <w:rsid w:val="009A638A"/>
    <w:rsid w:val="009A6740"/>
    <w:rsid w:val="009A73EA"/>
    <w:rsid w:val="009B2EAE"/>
    <w:rsid w:val="009C1242"/>
    <w:rsid w:val="009C6137"/>
    <w:rsid w:val="009C76F7"/>
    <w:rsid w:val="009D21B4"/>
    <w:rsid w:val="009D65C8"/>
    <w:rsid w:val="009D76B9"/>
    <w:rsid w:val="009E55AD"/>
    <w:rsid w:val="009F110F"/>
    <w:rsid w:val="009F30E4"/>
    <w:rsid w:val="009F7C06"/>
    <w:rsid w:val="00A00F71"/>
    <w:rsid w:val="00A03F88"/>
    <w:rsid w:val="00A05324"/>
    <w:rsid w:val="00A056C3"/>
    <w:rsid w:val="00A0606F"/>
    <w:rsid w:val="00A129C5"/>
    <w:rsid w:val="00A17729"/>
    <w:rsid w:val="00A24B06"/>
    <w:rsid w:val="00A2510C"/>
    <w:rsid w:val="00A25620"/>
    <w:rsid w:val="00A313B4"/>
    <w:rsid w:val="00A31A38"/>
    <w:rsid w:val="00A31B6B"/>
    <w:rsid w:val="00A31FF5"/>
    <w:rsid w:val="00A328BB"/>
    <w:rsid w:val="00A366EC"/>
    <w:rsid w:val="00A411A5"/>
    <w:rsid w:val="00A4200D"/>
    <w:rsid w:val="00A476B0"/>
    <w:rsid w:val="00A47C8C"/>
    <w:rsid w:val="00A55F87"/>
    <w:rsid w:val="00A563FE"/>
    <w:rsid w:val="00A618A0"/>
    <w:rsid w:val="00A727C7"/>
    <w:rsid w:val="00A73E3A"/>
    <w:rsid w:val="00A74036"/>
    <w:rsid w:val="00A75413"/>
    <w:rsid w:val="00A75AC8"/>
    <w:rsid w:val="00A8050B"/>
    <w:rsid w:val="00A80F46"/>
    <w:rsid w:val="00A82811"/>
    <w:rsid w:val="00A83017"/>
    <w:rsid w:val="00A86CF7"/>
    <w:rsid w:val="00A91F1B"/>
    <w:rsid w:val="00AA3ACE"/>
    <w:rsid w:val="00AB2C0F"/>
    <w:rsid w:val="00AB40CD"/>
    <w:rsid w:val="00AB625D"/>
    <w:rsid w:val="00AB6E8C"/>
    <w:rsid w:val="00AC1850"/>
    <w:rsid w:val="00AD033A"/>
    <w:rsid w:val="00AE2924"/>
    <w:rsid w:val="00AE5C59"/>
    <w:rsid w:val="00AE64CA"/>
    <w:rsid w:val="00AE7B39"/>
    <w:rsid w:val="00AF16B1"/>
    <w:rsid w:val="00AF5DD1"/>
    <w:rsid w:val="00AF761E"/>
    <w:rsid w:val="00B02C51"/>
    <w:rsid w:val="00B06675"/>
    <w:rsid w:val="00B114BD"/>
    <w:rsid w:val="00B149F9"/>
    <w:rsid w:val="00B1592C"/>
    <w:rsid w:val="00B2016A"/>
    <w:rsid w:val="00B20965"/>
    <w:rsid w:val="00B21E46"/>
    <w:rsid w:val="00B26D2D"/>
    <w:rsid w:val="00B32B9A"/>
    <w:rsid w:val="00B33220"/>
    <w:rsid w:val="00B3341B"/>
    <w:rsid w:val="00B353F4"/>
    <w:rsid w:val="00B4036B"/>
    <w:rsid w:val="00B40D24"/>
    <w:rsid w:val="00B4674C"/>
    <w:rsid w:val="00B47114"/>
    <w:rsid w:val="00B54B38"/>
    <w:rsid w:val="00B57F14"/>
    <w:rsid w:val="00B756B9"/>
    <w:rsid w:val="00B76527"/>
    <w:rsid w:val="00B85C0D"/>
    <w:rsid w:val="00B8656A"/>
    <w:rsid w:val="00B936B9"/>
    <w:rsid w:val="00B9506A"/>
    <w:rsid w:val="00B97EAA"/>
    <w:rsid w:val="00BA43E1"/>
    <w:rsid w:val="00BA5E01"/>
    <w:rsid w:val="00BA63AA"/>
    <w:rsid w:val="00BA7BA0"/>
    <w:rsid w:val="00BB656F"/>
    <w:rsid w:val="00BC470B"/>
    <w:rsid w:val="00BC7FDB"/>
    <w:rsid w:val="00BD1D80"/>
    <w:rsid w:val="00BD21AD"/>
    <w:rsid w:val="00BD4098"/>
    <w:rsid w:val="00BD77BA"/>
    <w:rsid w:val="00BE11F1"/>
    <w:rsid w:val="00BE24A7"/>
    <w:rsid w:val="00BE275F"/>
    <w:rsid w:val="00BE4246"/>
    <w:rsid w:val="00BE51B2"/>
    <w:rsid w:val="00BE6850"/>
    <w:rsid w:val="00BF7F45"/>
    <w:rsid w:val="00C04ABE"/>
    <w:rsid w:val="00C062F7"/>
    <w:rsid w:val="00C0700E"/>
    <w:rsid w:val="00C15151"/>
    <w:rsid w:val="00C1666F"/>
    <w:rsid w:val="00C20F29"/>
    <w:rsid w:val="00C2459E"/>
    <w:rsid w:val="00C332E6"/>
    <w:rsid w:val="00C35A2F"/>
    <w:rsid w:val="00C46E1C"/>
    <w:rsid w:val="00C51C7E"/>
    <w:rsid w:val="00C54521"/>
    <w:rsid w:val="00C5536B"/>
    <w:rsid w:val="00C61386"/>
    <w:rsid w:val="00C62CC8"/>
    <w:rsid w:val="00C64164"/>
    <w:rsid w:val="00C65DEA"/>
    <w:rsid w:val="00C67711"/>
    <w:rsid w:val="00C705D1"/>
    <w:rsid w:val="00C71908"/>
    <w:rsid w:val="00C71F2B"/>
    <w:rsid w:val="00C722C8"/>
    <w:rsid w:val="00C72F96"/>
    <w:rsid w:val="00C7365B"/>
    <w:rsid w:val="00C762D2"/>
    <w:rsid w:val="00C80785"/>
    <w:rsid w:val="00C93B81"/>
    <w:rsid w:val="00C957D0"/>
    <w:rsid w:val="00CA0437"/>
    <w:rsid w:val="00CA7F5F"/>
    <w:rsid w:val="00CB55A1"/>
    <w:rsid w:val="00CB6C0A"/>
    <w:rsid w:val="00CC6CB6"/>
    <w:rsid w:val="00CD2E00"/>
    <w:rsid w:val="00CD3FE5"/>
    <w:rsid w:val="00CD7C83"/>
    <w:rsid w:val="00CE1E22"/>
    <w:rsid w:val="00CE253B"/>
    <w:rsid w:val="00CF0E16"/>
    <w:rsid w:val="00CF2C63"/>
    <w:rsid w:val="00CF2C67"/>
    <w:rsid w:val="00CF6484"/>
    <w:rsid w:val="00D15AEB"/>
    <w:rsid w:val="00D16343"/>
    <w:rsid w:val="00D166C6"/>
    <w:rsid w:val="00D33357"/>
    <w:rsid w:val="00D35B1F"/>
    <w:rsid w:val="00D35CE9"/>
    <w:rsid w:val="00D40D29"/>
    <w:rsid w:val="00D45254"/>
    <w:rsid w:val="00D56AFF"/>
    <w:rsid w:val="00D652D0"/>
    <w:rsid w:val="00D6628C"/>
    <w:rsid w:val="00D66558"/>
    <w:rsid w:val="00D737AF"/>
    <w:rsid w:val="00D73844"/>
    <w:rsid w:val="00D76524"/>
    <w:rsid w:val="00D82DC4"/>
    <w:rsid w:val="00D86921"/>
    <w:rsid w:val="00D86A10"/>
    <w:rsid w:val="00D86B24"/>
    <w:rsid w:val="00D91580"/>
    <w:rsid w:val="00D97DA4"/>
    <w:rsid w:val="00DA17C0"/>
    <w:rsid w:val="00DA2B45"/>
    <w:rsid w:val="00DA766B"/>
    <w:rsid w:val="00DB3261"/>
    <w:rsid w:val="00DB5715"/>
    <w:rsid w:val="00DB66E4"/>
    <w:rsid w:val="00DC1749"/>
    <w:rsid w:val="00DD1746"/>
    <w:rsid w:val="00DD3FFB"/>
    <w:rsid w:val="00DD6832"/>
    <w:rsid w:val="00DE0969"/>
    <w:rsid w:val="00DE4261"/>
    <w:rsid w:val="00DE7148"/>
    <w:rsid w:val="00DF0987"/>
    <w:rsid w:val="00DF159F"/>
    <w:rsid w:val="00DF3C93"/>
    <w:rsid w:val="00DF6615"/>
    <w:rsid w:val="00DF7027"/>
    <w:rsid w:val="00E050FB"/>
    <w:rsid w:val="00E05C4A"/>
    <w:rsid w:val="00E233B6"/>
    <w:rsid w:val="00E259F7"/>
    <w:rsid w:val="00E32979"/>
    <w:rsid w:val="00E34F99"/>
    <w:rsid w:val="00E41D04"/>
    <w:rsid w:val="00E41FB2"/>
    <w:rsid w:val="00E42330"/>
    <w:rsid w:val="00E4660F"/>
    <w:rsid w:val="00E46620"/>
    <w:rsid w:val="00E50CA2"/>
    <w:rsid w:val="00E51B42"/>
    <w:rsid w:val="00E55A81"/>
    <w:rsid w:val="00E64571"/>
    <w:rsid w:val="00E64C5F"/>
    <w:rsid w:val="00E70B61"/>
    <w:rsid w:val="00E731B8"/>
    <w:rsid w:val="00E73791"/>
    <w:rsid w:val="00E74193"/>
    <w:rsid w:val="00E74663"/>
    <w:rsid w:val="00E835F4"/>
    <w:rsid w:val="00E9671C"/>
    <w:rsid w:val="00E97A9E"/>
    <w:rsid w:val="00EA2F0F"/>
    <w:rsid w:val="00EB0E97"/>
    <w:rsid w:val="00EB2F11"/>
    <w:rsid w:val="00EB5E18"/>
    <w:rsid w:val="00EB6DD4"/>
    <w:rsid w:val="00EB7B78"/>
    <w:rsid w:val="00EC47F7"/>
    <w:rsid w:val="00EC4C56"/>
    <w:rsid w:val="00ED0ACA"/>
    <w:rsid w:val="00ED273F"/>
    <w:rsid w:val="00EE6B55"/>
    <w:rsid w:val="00EF13B1"/>
    <w:rsid w:val="00EF1843"/>
    <w:rsid w:val="00EF1C56"/>
    <w:rsid w:val="00EF23CC"/>
    <w:rsid w:val="00F045E6"/>
    <w:rsid w:val="00F050B0"/>
    <w:rsid w:val="00F110D3"/>
    <w:rsid w:val="00F13E4D"/>
    <w:rsid w:val="00F1440B"/>
    <w:rsid w:val="00F14DA1"/>
    <w:rsid w:val="00F21943"/>
    <w:rsid w:val="00F25174"/>
    <w:rsid w:val="00F272E2"/>
    <w:rsid w:val="00F344F7"/>
    <w:rsid w:val="00F46777"/>
    <w:rsid w:val="00F47371"/>
    <w:rsid w:val="00F51375"/>
    <w:rsid w:val="00F531E6"/>
    <w:rsid w:val="00F56220"/>
    <w:rsid w:val="00F565FA"/>
    <w:rsid w:val="00F57532"/>
    <w:rsid w:val="00F61C6C"/>
    <w:rsid w:val="00F663D5"/>
    <w:rsid w:val="00F707D4"/>
    <w:rsid w:val="00F734EF"/>
    <w:rsid w:val="00F73A50"/>
    <w:rsid w:val="00F767CB"/>
    <w:rsid w:val="00F7699A"/>
    <w:rsid w:val="00F82257"/>
    <w:rsid w:val="00F86120"/>
    <w:rsid w:val="00F921C4"/>
    <w:rsid w:val="00F97013"/>
    <w:rsid w:val="00FA0174"/>
    <w:rsid w:val="00FA1293"/>
    <w:rsid w:val="00FA1CCA"/>
    <w:rsid w:val="00FA25E7"/>
    <w:rsid w:val="00FA3B6A"/>
    <w:rsid w:val="00FB1292"/>
    <w:rsid w:val="00FB4E56"/>
    <w:rsid w:val="00FB5A74"/>
    <w:rsid w:val="00FB73B1"/>
    <w:rsid w:val="00FC1D29"/>
    <w:rsid w:val="00FC2DD8"/>
    <w:rsid w:val="00FC4598"/>
    <w:rsid w:val="00FC5035"/>
    <w:rsid w:val="00FC518C"/>
    <w:rsid w:val="00FD35F1"/>
    <w:rsid w:val="00FD3791"/>
    <w:rsid w:val="00FE605E"/>
    <w:rsid w:val="00FF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5E15BD63"/>
  <w15:chartTrackingRefBased/>
  <w15:docId w15:val="{1B207F22-A5EE-4870-8D89-5DFC9DC7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102"/>
    <w:pPr>
      <w:spacing w:line="260" w:lineRule="exact"/>
    </w:pPr>
    <w:rPr>
      <w:rFonts w:ascii="Liberation Sans" w:eastAsia="Times New Roman" w:hAnsi="Liberation Sans"/>
      <w:sz w:val="22"/>
      <w:lang w:eastAsia="en-GB"/>
    </w:rPr>
  </w:style>
  <w:style w:type="paragraph" w:styleId="Heading1">
    <w:name w:val="heading 1"/>
    <w:basedOn w:val="Normal"/>
    <w:next w:val="Normal"/>
    <w:qFormat/>
    <w:rsid w:val="006F64BE"/>
    <w:pPr>
      <w:keepNext/>
      <w:tabs>
        <w:tab w:val="left" w:pos="480"/>
      </w:tabs>
      <w:jc w:val="center"/>
      <w:outlineLvl w:val="0"/>
    </w:pPr>
    <w:rPr>
      <w:b/>
    </w:rPr>
  </w:style>
  <w:style w:type="paragraph" w:styleId="Heading2">
    <w:name w:val="heading 2"/>
    <w:basedOn w:val="Normal"/>
    <w:next w:val="Normal"/>
    <w:qFormat/>
    <w:rsid w:val="006F64BE"/>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4BE"/>
    <w:pPr>
      <w:tabs>
        <w:tab w:val="center" w:pos="4960"/>
        <w:tab w:val="right" w:pos="9940"/>
      </w:tabs>
      <w:spacing w:line="240" w:lineRule="exact"/>
      <w:jc w:val="center"/>
    </w:pPr>
    <w:rPr>
      <w:sz w:val="20"/>
    </w:rPr>
  </w:style>
  <w:style w:type="character" w:styleId="PageNumber">
    <w:name w:val="page number"/>
    <w:basedOn w:val="DefaultParagraphFont"/>
    <w:rsid w:val="006F64BE"/>
  </w:style>
  <w:style w:type="paragraph" w:styleId="Header">
    <w:name w:val="header"/>
    <w:basedOn w:val="Normal"/>
    <w:link w:val="HeaderChar"/>
    <w:uiPriority w:val="99"/>
    <w:rsid w:val="006F64BE"/>
    <w:pPr>
      <w:tabs>
        <w:tab w:val="center" w:pos="4960"/>
        <w:tab w:val="right" w:pos="9940"/>
      </w:tabs>
      <w:spacing w:line="320" w:lineRule="exact"/>
    </w:pPr>
    <w:rPr>
      <w:b/>
      <w:sz w:val="28"/>
    </w:rPr>
  </w:style>
  <w:style w:type="paragraph" w:customStyle="1" w:styleId="BodyLarge">
    <w:name w:val="Body (Large)"/>
    <w:basedOn w:val="Normal"/>
    <w:link w:val="BodyLargeChar"/>
    <w:rsid w:val="006F64BE"/>
    <w:pPr>
      <w:spacing w:line="320" w:lineRule="exact"/>
    </w:pPr>
    <w:rPr>
      <w:b/>
      <w:sz w:val="28"/>
    </w:rPr>
  </w:style>
  <w:style w:type="paragraph" w:customStyle="1" w:styleId="Chapternumber">
    <w:name w:val="Chapter number"/>
    <w:basedOn w:val="Normal"/>
    <w:next w:val="Normal"/>
    <w:rsid w:val="006F64BE"/>
    <w:pPr>
      <w:keepNext/>
      <w:spacing w:line="520" w:lineRule="exact"/>
      <w:jc w:val="center"/>
    </w:pPr>
    <w:rPr>
      <w:b/>
      <w:sz w:val="48"/>
    </w:rPr>
  </w:style>
  <w:style w:type="paragraph" w:styleId="BodyTextIndent3">
    <w:name w:val="Body Text Indent 3"/>
    <w:basedOn w:val="Normal"/>
    <w:rsid w:val="006F64BE"/>
    <w:pPr>
      <w:spacing w:after="120"/>
      <w:ind w:left="360"/>
    </w:pPr>
    <w:rPr>
      <w:sz w:val="16"/>
    </w:rPr>
  </w:style>
  <w:style w:type="paragraph" w:customStyle="1" w:styleId="Chaptertitle">
    <w:name w:val="Chapter title"/>
    <w:basedOn w:val="Normal"/>
    <w:next w:val="Normal"/>
    <w:rsid w:val="006F64BE"/>
    <w:pPr>
      <w:spacing w:before="120" w:line="400" w:lineRule="exact"/>
      <w:jc w:val="center"/>
    </w:pPr>
    <w:rPr>
      <w:b/>
      <w:sz w:val="36"/>
    </w:rPr>
  </w:style>
  <w:style w:type="paragraph" w:customStyle="1" w:styleId="1Head">
    <w:name w:val="#1 Head"/>
    <w:basedOn w:val="Normal"/>
    <w:next w:val="Normal"/>
    <w:rsid w:val="006F64BE"/>
    <w:pPr>
      <w:spacing w:before="120" w:line="320" w:lineRule="exact"/>
      <w:outlineLvl w:val="0"/>
    </w:pPr>
    <w:rPr>
      <w:b/>
      <w:sz w:val="28"/>
    </w:rPr>
  </w:style>
  <w:style w:type="paragraph" w:customStyle="1" w:styleId="2Head">
    <w:name w:val="#2 Head"/>
    <w:basedOn w:val="Normal"/>
    <w:next w:val="Normal"/>
    <w:rsid w:val="006F64BE"/>
    <w:pPr>
      <w:spacing w:line="400" w:lineRule="exact"/>
      <w:jc w:val="center"/>
      <w:outlineLvl w:val="0"/>
    </w:pPr>
    <w:rPr>
      <w:b/>
      <w:sz w:val="36"/>
    </w:rPr>
  </w:style>
  <w:style w:type="paragraph" w:customStyle="1" w:styleId="BodyAtoQ">
    <w:name w:val="Body (AtoQ)"/>
    <w:basedOn w:val="Normal"/>
    <w:rsid w:val="006F64BE"/>
    <w:pPr>
      <w:tabs>
        <w:tab w:val="left" w:pos="600"/>
        <w:tab w:val="left" w:pos="1080"/>
        <w:tab w:val="right" w:pos="9940"/>
      </w:tabs>
      <w:jc w:val="both"/>
    </w:pPr>
  </w:style>
  <w:style w:type="paragraph" w:customStyle="1" w:styleId="Bullet-list1">
    <w:name w:val="Bullet-list1"/>
    <w:basedOn w:val="Normal"/>
    <w:rsid w:val="006F64BE"/>
    <w:pPr>
      <w:numPr>
        <w:numId w:val="7"/>
      </w:numPr>
    </w:pPr>
  </w:style>
  <w:style w:type="character" w:customStyle="1" w:styleId="MTEquationSection">
    <w:name w:val="MTEquationSection"/>
    <w:rsid w:val="006F64BE"/>
    <w:rPr>
      <w:vanish/>
      <w:color w:val="FF0000"/>
    </w:rPr>
  </w:style>
  <w:style w:type="character" w:styleId="Strong">
    <w:name w:val="Strong"/>
    <w:qFormat/>
    <w:rsid w:val="006F64BE"/>
    <w:rPr>
      <w:b/>
    </w:rPr>
  </w:style>
  <w:style w:type="paragraph" w:styleId="ListParagraph">
    <w:name w:val="List Paragraph"/>
    <w:basedOn w:val="Normal"/>
    <w:uiPriority w:val="34"/>
    <w:qFormat/>
    <w:rsid w:val="002F29EA"/>
    <w:pPr>
      <w:ind w:left="720"/>
    </w:pPr>
  </w:style>
  <w:style w:type="paragraph" w:styleId="BalloonText">
    <w:name w:val="Balloon Text"/>
    <w:basedOn w:val="Normal"/>
    <w:semiHidden/>
    <w:rsid w:val="00AA3ACE"/>
    <w:rPr>
      <w:rFonts w:ascii="Tahoma" w:hAnsi="Tahoma" w:cs="Tahoma"/>
      <w:sz w:val="16"/>
      <w:szCs w:val="16"/>
    </w:rPr>
  </w:style>
  <w:style w:type="character" w:styleId="Emphasis">
    <w:name w:val="Emphasis"/>
    <w:qFormat/>
    <w:rsid w:val="002536DB"/>
    <w:rPr>
      <w:i/>
      <w:iCs/>
    </w:rPr>
  </w:style>
  <w:style w:type="paragraph" w:styleId="Revision">
    <w:name w:val="Revision"/>
    <w:hidden/>
    <w:uiPriority w:val="99"/>
    <w:semiHidden/>
    <w:rsid w:val="006448B8"/>
    <w:rPr>
      <w:rFonts w:ascii="Helvetica" w:eastAsia="Times New Roman" w:hAnsi="Helvetica"/>
      <w:sz w:val="22"/>
      <w:lang w:eastAsia="en-GB"/>
    </w:rPr>
  </w:style>
  <w:style w:type="paragraph" w:styleId="NoSpacing">
    <w:name w:val="No Spacing"/>
    <w:qFormat/>
    <w:rsid w:val="00DB66E4"/>
    <w:rPr>
      <w:rFonts w:ascii="Calibri" w:eastAsia="Times New Roman" w:hAnsi="Calibri"/>
      <w:sz w:val="22"/>
      <w:szCs w:val="22"/>
    </w:rPr>
  </w:style>
  <w:style w:type="character" w:customStyle="1" w:styleId="FooterChar">
    <w:name w:val="Footer Char"/>
    <w:link w:val="Footer"/>
    <w:uiPriority w:val="99"/>
    <w:rsid w:val="0059652E"/>
    <w:rPr>
      <w:rFonts w:ascii="Liberation Sans" w:eastAsia="Times New Roman" w:hAnsi="Liberation Sans"/>
      <w:lang w:val="en-US" w:eastAsia="en-GB"/>
    </w:rPr>
  </w:style>
  <w:style w:type="paragraph" w:customStyle="1" w:styleId="MTDisplayEquation">
    <w:name w:val="MTDisplayEquation"/>
    <w:basedOn w:val="BodyLarge"/>
    <w:link w:val="MTDisplayEquationChar"/>
    <w:rsid w:val="003A41B5"/>
    <w:pPr>
      <w:tabs>
        <w:tab w:val="center" w:pos="5340"/>
        <w:tab w:val="right" w:pos="10080"/>
      </w:tabs>
      <w:spacing w:before="120"/>
      <w:ind w:left="600" w:hanging="600"/>
      <w:jc w:val="both"/>
    </w:pPr>
  </w:style>
  <w:style w:type="character" w:customStyle="1" w:styleId="BodyLargeChar">
    <w:name w:val="Body (Large) Char"/>
    <w:link w:val="BodyLarge"/>
    <w:rsid w:val="003A41B5"/>
    <w:rPr>
      <w:rFonts w:ascii="Liberation Sans" w:eastAsia="Times New Roman" w:hAnsi="Liberation Sans"/>
      <w:b/>
      <w:sz w:val="28"/>
      <w:lang w:val="en-US" w:eastAsia="en-GB"/>
    </w:rPr>
  </w:style>
  <w:style w:type="character" w:customStyle="1" w:styleId="MTDisplayEquationChar">
    <w:name w:val="MTDisplayEquation Char"/>
    <w:link w:val="MTDisplayEquation"/>
    <w:rsid w:val="003A41B5"/>
    <w:rPr>
      <w:rFonts w:ascii="Liberation Sans" w:eastAsia="Times New Roman" w:hAnsi="Liberation Sans"/>
      <w:b/>
      <w:sz w:val="28"/>
      <w:lang w:val="en-US" w:eastAsia="en-GB"/>
    </w:rPr>
  </w:style>
  <w:style w:type="character" w:customStyle="1" w:styleId="HeaderChar">
    <w:name w:val="Header Char"/>
    <w:link w:val="Header"/>
    <w:uiPriority w:val="99"/>
    <w:rsid w:val="00096814"/>
    <w:rPr>
      <w:rFonts w:ascii="Liberation Sans" w:eastAsia="Times New Roman" w:hAnsi="Liberation Sans"/>
      <w:b/>
      <w:sz w:val="28"/>
      <w:lang w:val="en-US" w:eastAsia="en-GB"/>
    </w:rPr>
  </w:style>
  <w:style w:type="character" w:styleId="CommentReference">
    <w:name w:val="annotation reference"/>
    <w:uiPriority w:val="99"/>
    <w:rsid w:val="0076513F"/>
    <w:rPr>
      <w:sz w:val="16"/>
      <w:szCs w:val="16"/>
    </w:rPr>
  </w:style>
  <w:style w:type="paragraph" w:styleId="CommentText">
    <w:name w:val="annotation text"/>
    <w:basedOn w:val="Normal"/>
    <w:link w:val="CommentTextChar"/>
    <w:uiPriority w:val="99"/>
    <w:rsid w:val="0076513F"/>
    <w:rPr>
      <w:sz w:val="20"/>
    </w:rPr>
  </w:style>
  <w:style w:type="character" w:customStyle="1" w:styleId="CommentTextChar">
    <w:name w:val="Comment Text Char"/>
    <w:link w:val="CommentText"/>
    <w:uiPriority w:val="99"/>
    <w:rsid w:val="0076513F"/>
    <w:rPr>
      <w:rFonts w:ascii="Liberation Sans" w:eastAsia="Times New Roman" w:hAnsi="Liberation Sans"/>
      <w:lang w:eastAsia="en-GB"/>
    </w:rPr>
  </w:style>
  <w:style w:type="paragraph" w:styleId="CommentSubject">
    <w:name w:val="annotation subject"/>
    <w:basedOn w:val="CommentText"/>
    <w:next w:val="CommentText"/>
    <w:link w:val="CommentSubjectChar"/>
    <w:rsid w:val="001B6180"/>
    <w:rPr>
      <w:b/>
      <w:bCs/>
    </w:rPr>
  </w:style>
  <w:style w:type="character" w:customStyle="1" w:styleId="CommentSubjectChar">
    <w:name w:val="Comment Subject Char"/>
    <w:link w:val="CommentSubject"/>
    <w:rsid w:val="001B6180"/>
    <w:rPr>
      <w:rFonts w:ascii="Liberation Sans" w:eastAsia="Times New Roman" w:hAnsi="Liberation Sans"/>
      <w:b/>
      <w:bCs/>
      <w:lang w:eastAsia="en-GB"/>
    </w:rPr>
  </w:style>
  <w:style w:type="character" w:styleId="Hyperlink">
    <w:name w:val="Hyperlink"/>
    <w:rsid w:val="00A03F88"/>
    <w:rPr>
      <w:color w:val="0563C1"/>
      <w:u w:val="single"/>
    </w:rPr>
  </w:style>
  <w:style w:type="table" w:styleId="TableGrid">
    <w:name w:val="Table Grid"/>
    <w:basedOn w:val="TableNormal"/>
    <w:rsid w:val="004E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3586">
      <w:bodyDiv w:val="1"/>
      <w:marLeft w:val="0"/>
      <w:marRight w:val="0"/>
      <w:marTop w:val="0"/>
      <w:marBottom w:val="0"/>
      <w:divBdr>
        <w:top w:val="none" w:sz="0" w:space="0" w:color="auto"/>
        <w:left w:val="none" w:sz="0" w:space="0" w:color="auto"/>
        <w:bottom w:val="none" w:sz="0" w:space="0" w:color="auto"/>
        <w:right w:val="none" w:sz="0" w:space="0" w:color="auto"/>
      </w:divBdr>
      <w:divsChild>
        <w:div w:id="624850720">
          <w:marLeft w:val="0"/>
          <w:marRight w:val="0"/>
          <w:marTop w:val="0"/>
          <w:marBottom w:val="0"/>
          <w:divBdr>
            <w:top w:val="none" w:sz="0" w:space="0" w:color="auto"/>
            <w:left w:val="none" w:sz="0" w:space="0" w:color="auto"/>
            <w:bottom w:val="none" w:sz="0" w:space="0" w:color="auto"/>
            <w:right w:val="none" w:sz="0" w:space="0" w:color="auto"/>
          </w:divBdr>
        </w:div>
      </w:divsChild>
    </w:div>
    <w:div w:id="1116758805">
      <w:bodyDiv w:val="1"/>
      <w:marLeft w:val="0"/>
      <w:marRight w:val="0"/>
      <w:marTop w:val="0"/>
      <w:marBottom w:val="0"/>
      <w:divBdr>
        <w:top w:val="none" w:sz="0" w:space="0" w:color="auto"/>
        <w:left w:val="none" w:sz="0" w:space="0" w:color="auto"/>
        <w:bottom w:val="none" w:sz="0" w:space="0" w:color="auto"/>
        <w:right w:val="none" w:sz="0" w:space="0" w:color="auto"/>
      </w:divBdr>
    </w:div>
    <w:div w:id="1476028134">
      <w:bodyDiv w:val="1"/>
      <w:marLeft w:val="0"/>
      <w:marRight w:val="0"/>
      <w:marTop w:val="0"/>
      <w:marBottom w:val="0"/>
      <w:divBdr>
        <w:top w:val="none" w:sz="0" w:space="0" w:color="auto"/>
        <w:left w:val="none" w:sz="0" w:space="0" w:color="auto"/>
        <w:bottom w:val="none" w:sz="0" w:space="0" w:color="auto"/>
        <w:right w:val="none" w:sz="0" w:space="0" w:color="auto"/>
      </w:divBdr>
    </w:div>
    <w:div w:id="1895962363">
      <w:bodyDiv w:val="1"/>
      <w:marLeft w:val="0"/>
      <w:marRight w:val="0"/>
      <w:marTop w:val="0"/>
      <w:marBottom w:val="0"/>
      <w:divBdr>
        <w:top w:val="none" w:sz="0" w:space="0" w:color="auto"/>
        <w:left w:val="none" w:sz="0" w:space="0" w:color="auto"/>
        <w:bottom w:val="none" w:sz="0" w:space="0" w:color="auto"/>
        <w:right w:val="none" w:sz="0" w:space="0" w:color="auto"/>
      </w:divBdr>
    </w:div>
    <w:div w:id="19081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c.gov/news/press-release/2018-2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washingtonpost.com/technology/2020/02/13/tesla-se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bc.com/2019/03/19/tesla-and-elon-musk-lawsuits-ov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336397E19F24D93A3D3442B4C98CD" ma:contentTypeVersion="13" ma:contentTypeDescription="Create a new document." ma:contentTypeScope="" ma:versionID="e0fa85c160578e3bf9ed5382ee0499b8">
  <xsd:schema xmlns:xsd="http://www.w3.org/2001/XMLSchema" xmlns:xs="http://www.w3.org/2001/XMLSchema" xmlns:p="http://schemas.microsoft.com/office/2006/metadata/properties" xmlns:ns2="5810ee82-e1c3-4ac1-b8cd-0fc914f6c83b" xmlns:ns3="f69d4760-36b5-46da-89ff-6026d54ce128" targetNamespace="http://schemas.microsoft.com/office/2006/metadata/properties" ma:root="true" ma:fieldsID="5d019a49206397a9bff05472a7322545" ns2:_="" ns3:_="">
    <xsd:import namespace="5810ee82-e1c3-4ac1-b8cd-0fc914f6c83b"/>
    <xsd:import namespace="f69d4760-36b5-46da-89ff-6026d54ce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0ee82-e1c3-4ac1-b8cd-0fc914f6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d4760-36b5-46da-89ff-6026d54ce1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1E3CE-B2D7-4E9D-8AF6-C389C003CE65}">
  <ds:schemaRefs>
    <ds:schemaRef ds:uri="http://schemas.openxmlformats.org/officeDocument/2006/bibliography"/>
  </ds:schemaRefs>
</ds:datastoreItem>
</file>

<file path=customXml/itemProps2.xml><?xml version="1.0" encoding="utf-8"?>
<ds:datastoreItem xmlns:ds="http://schemas.openxmlformats.org/officeDocument/2006/customXml" ds:itemID="{9AEC89A5-841C-4B8E-A231-BA4CBBCAF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E76769-3F29-4014-90BE-190A5372EDCD}"/>
</file>

<file path=customXml/itemProps4.xml><?xml version="1.0" encoding="utf-8"?>
<ds:datastoreItem xmlns:ds="http://schemas.openxmlformats.org/officeDocument/2006/customXml" ds:itemID="{F12949A2-D133-4D6B-AFCF-B9A680FE3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10302</Words>
  <Characters>58728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lpstr>
    </vt:vector>
  </TitlesOfParts>
  <Company>John Wiley and Sons, Inc.</Company>
  <LinksUpToDate>false</LinksUpToDate>
  <CharactersWithSpaces>68893</CharactersWithSpaces>
  <SharedDoc>false</SharedDoc>
  <HLinks>
    <vt:vector size="18" baseType="variant">
      <vt:variant>
        <vt:i4>2556030</vt:i4>
      </vt:variant>
      <vt:variant>
        <vt:i4>19</vt:i4>
      </vt:variant>
      <vt:variant>
        <vt:i4>0</vt:i4>
      </vt:variant>
      <vt:variant>
        <vt:i4>5</vt:i4>
      </vt:variant>
      <vt:variant>
        <vt:lpwstr>https://www.washingtonpost.com/technology/2020/02/13/tesla-sec/</vt:lpwstr>
      </vt:variant>
      <vt:variant>
        <vt:lpwstr/>
      </vt:variant>
      <vt:variant>
        <vt:i4>3866738</vt:i4>
      </vt:variant>
      <vt:variant>
        <vt:i4>16</vt:i4>
      </vt:variant>
      <vt:variant>
        <vt:i4>0</vt:i4>
      </vt:variant>
      <vt:variant>
        <vt:i4>5</vt:i4>
      </vt:variant>
      <vt:variant>
        <vt:lpwstr>https://www.cnbc.com/2019/03/19/tesla-and-elon-musk-lawsuits-overview.html</vt:lpwstr>
      </vt:variant>
      <vt:variant>
        <vt:lpwstr/>
      </vt:variant>
      <vt:variant>
        <vt:i4>3473469</vt:i4>
      </vt:variant>
      <vt:variant>
        <vt:i4>13</vt:i4>
      </vt:variant>
      <vt:variant>
        <vt:i4>0</vt:i4>
      </vt:variant>
      <vt:variant>
        <vt:i4>5</vt:i4>
      </vt:variant>
      <vt:variant>
        <vt:lpwstr>https://www.sec.gov/news/press-release/2018-226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Brislin, Ed - Hoboken</dc:creator>
  <cp:keywords/>
  <cp:lastModifiedBy>Repasky, Nicole</cp:lastModifiedBy>
  <cp:revision>5</cp:revision>
  <cp:lastPrinted>2021-03-10T23:24:00Z</cp:lastPrinted>
  <dcterms:created xsi:type="dcterms:W3CDTF">2021-08-02T21:00:00Z</dcterms:created>
  <dcterms:modified xsi:type="dcterms:W3CDTF">2022-03-03T17:52:00Z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ze">
    <vt:lpwstr/>
  </property>
  <property fmtid="{D5CDD505-2E9C-101B-9397-08002B2CF9AE}" pid="3" name="MTWinEqns">
    <vt:bool>true</vt:bool>
  </property>
  <property fmtid="{D5CDD505-2E9C-101B-9397-08002B2CF9AE}" pid="4" name="ContentTypeId">
    <vt:lpwstr>0x010100D3B336397E19F24D93A3D3442B4C98CD</vt:lpwstr>
  </property>
</Properties>
</file>