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The following are a series of tables that may be referred to in several questions throughout your test. Please refer to these tables as needed or as directed.</w:t>
      </w:r>
      <w:r>
        <w:rPr>
          <w:rFonts w:ascii="Times New Roman"/>
          <w:sz w:val="24"/>
        </w:rPr>
        <w:br/>
      </w:r>
      <w:r>
        <w:rPr>
          <w:rFonts w:ascii="Times New Roman"/>
          <w:b/>
          <w:i w:val="false"/>
          <w:color w:val="000000"/>
          <w:sz w:val="24"/>
        </w:rPr>
        <w:t>2022 Tax Rate Schedules</w:t>
      </w:r>
      <w:r>
        <w:rPr>
          <w:rFonts w:ascii="Times New Roman"/>
          <w:b/>
          <w:i w:val="false"/>
          <w:color w:val="000000"/>
          <w:sz w:val="24"/>
        </w:rPr>
        <w:t>Individuals</w:t>
      </w:r>
      <w:r>
        <w:rPr>
          <w:rFonts w:ascii="Times New Roman"/>
          <w:b/>
          <w:i w:val="false"/>
          <w:color w:val="000000"/>
          <w:sz w:val="24"/>
        </w:rPr>
        <w:t>Schedule X-Single</w:t>
      </w:r>
      <w:r>
        <w:rPr>
          <w:rFonts w:ascii="Times New Roman"/>
          <w:sz w:val="24"/>
        </w:rPr>
      </w:r>
    </w:p>
    <w:tbl>
      <w:tblPr>
        <w:tblLayout w:type="autofit"/>
      </w:tblP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 is over:</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40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$ 10,275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$ 10,275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$ 41,775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$1,027.50 plus 12% of the excess over $10,275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$ 41,775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$ 89,075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$4,807.50 plus 22% of the excess over $41,775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$ 89,075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$ 170,050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$15,213.50 plus 24% of the excess over $89,075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$ 170,050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$ 215,950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$34,647.50 plus 32% of the excess over $170,050</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$ 215,950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$ 539,900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$49,335.50 plus 35% of the excess over $215,950</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$ 539,900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$162,718 plus 37% of the excess over $539,900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 xml:space="preserve">Schedule Y-1-Married Filing Jointly or Qualifying Widow(er) </w:t>
      </w:r>
      <w:r>
        <w:rPr>
          <w:rFonts w:ascii="Times New Roman"/>
          <w:sz w:val="24"/>
        </w:rPr>
      </w:r>
    </w:p>
    <w:tbl>
      <w:tblPr>
        <w:tblLayout w:type="autofit"/>
      </w:tblP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 is over:</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47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$ 20,550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$ 20,550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$ 83,550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$2,055 plus 12% of the excess over $20,550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$ 83,550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$ 178,150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$9,615 plus 22% of the excess over $83,550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$ 178,150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$ 340,100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$30,427 plus 24% of the excess over $178,150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$ 340,100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$ 431,900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$69,295 plus 32% of the excess over $340,100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$ 431,900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$ 647,850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$98,671 plus 35% of the excess over $431,900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$ 647,850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$174,253.50 plus 37% of the excess over $647,850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Schedule Z-Head of Household</w:t>
      </w:r>
      <w:r>
        <w:rPr>
          <w:rFonts w:ascii="Times New Roman"/>
          <w:sz w:val="24"/>
        </w:rPr>
      </w:r>
    </w:p>
    <w:tbl>
      <w:tblPr>
        <w:tblLayout w:type="autofit"/>
      </w:tblP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w:t>
            </w:r>
            <w:r>
              <w:rPr>
                <w:rFonts w:ascii="Courier New" w:hAnsi="Courier New"/>
                <w:b/>
                <w:i w:val="false"/>
                <w:color w:val="000000"/>
                <w:sz w:val="22"/>
              </w:rPr>
              <w:t xml:space="preserve"> is over:</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47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$ 14,650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$ 14,650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$ 55,900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$1,465 plus 12% of the excess over $14,650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$ 55,900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$ 89,050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$6,415 plus 22% of the excess over $55,900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$ 89,050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$ 170,050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$13,708 plus 24% of the excess over $89,050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$ 170,050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$ 215,950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$33,148 plus 32% of the excess over $170,050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$ 215,950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$ 539,900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$47,836 plus 35% of the excess over $215,950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$ 539,900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$161,218.50 plus 37% of the excess over $539,900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Schedule Y-2-Married Filing Separately</w:t>
      </w:r>
      <w:r>
        <w:rPr>
          <w:rFonts w:ascii="Times New Roman"/>
          <w:sz w:val="24"/>
        </w:rPr>
      </w:r>
    </w:p>
    <w:tbl>
      <w:tblPr>
        <w:tblLayout w:type="autofit"/>
      </w:tblP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 is over:</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40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$ 10,275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$ 10,275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$ 41,775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$1,027.50 plus 12% of the excess over $10,275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$ 41,775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$ 89,075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$4,807.50 plus 22% of the excess over $41,775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$ 89,075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$ 170,050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$15,213.50 plus 24% of the excess over $89,075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$ 170,050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$ 215,950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$34,647.50 plus 32% of the excess over $170,050</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$ 215,950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$ 323,925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$49,335.50 plus 35% of the excess over $215,950</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1500" w:type="dxa"/>
            </w:tcMar>
            <w:vAlign w:val="top"/>
          </w:tcPr>
          <w:p>
            <w:pPr>
              <w:spacing w:after="0"/>
              <w:ind w:left="0"/>
              <w:jc w:val="right"/>
            </w:pPr>
            <w:r>
              <w:rPr>
                <w:rFonts w:ascii="Courier New" w:hAnsi="Courier New"/>
                <w:b w:val="false"/>
                <w:i w:val="false"/>
                <w:color w:val="000000"/>
                <w:sz w:val="22"/>
              </w:rPr>
              <w:t>$ 323,925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$87,126.75 plus 37% of the excess over $323,925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Oswald is beginning his first tax course and does not really have a solid understanding of the role that taxes play in various decisions. Please describe for Oswald the various types of decisions that taxes may influence.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Learning Objective : 01-01 Demonstrate how taxes influence basic business, investment, personal, and</w:t>
        <w:br/>
      </w:r>
      <w:r>
        <w:rPr>
          <w:rFonts w:ascii="Times New Roman"/>
          <w:sz w:val="20"/>
        </w:rPr>
        <w:t>Topic : Who Cares About Taxes and Why?</w:t>
        <w:br/>
      </w:r>
      <w:r>
        <w:rPr>
          <w:rFonts w:ascii="Times New Roman"/>
          <w:sz w:val="20"/>
        </w:rPr>
        <w:t>Accessibility : Screen Reader Compatible</w:t>
        <w:br/>
      </w:r>
      <w:r>
        <w:rPr>
          <w:rFonts w:ascii="Times New Roman"/>
          <w:sz w:val="20"/>
        </w:rPr>
        <w:t>Type : Static</w:t>
        <w:br/>
      </w:r>
      <w:r>
        <w:rPr>
          <w:rFonts w:ascii="Times New Roman"/>
          <w:sz w:val="20"/>
        </w:rPr>
        <w:t>Bloom's : Apply</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Determine if each of the following is a tax and why or why not.</w:t>
      </w:r>
      <w:r>
        <w:rPr>
          <w:rFonts w:ascii="Times New Roman"/>
          <w:sz w:val="24"/>
        </w:rPr>
        <w:br/>
      </w:r>
      <w:r>
        <w:rPr>
          <w:rFonts w:ascii="Times New Roman"/>
          <w:b w:val="false"/>
          <w:i w:val="false"/>
          <w:color w:val="000000"/>
          <w:sz w:val="24"/>
        </w:rPr>
        <w:t>a.</w:t>
      </w:r>
      <w:r>
        <w:rPr>
          <w:rFonts w:ascii="Times New Roman"/>
          <w:b w:val="false"/>
          <w:i w:val="false"/>
          <w:color w:val="000000"/>
          <w:sz w:val="24"/>
        </w:rPr>
        <w:t>$2.50 toll paid on the Florida Turnpike</w:t>
      </w:r>
      <w:r>
        <w:rPr>
          <w:rFonts w:ascii="Times New Roman"/>
          <w:sz w:val="24"/>
        </w:rPr>
        <w:br/>
      </w:r>
      <w:r>
        <w:rPr>
          <w:rFonts w:ascii="Times New Roman"/>
          <w:b w:val="false"/>
          <w:i w:val="false"/>
          <w:color w:val="000000"/>
          <w:sz w:val="24"/>
        </w:rPr>
        <w:t>b.</w:t>
      </w:r>
      <w:r>
        <w:rPr>
          <w:rFonts w:ascii="Times New Roman"/>
          <w:b w:val="false"/>
          <w:i w:val="false"/>
          <w:color w:val="000000"/>
          <w:sz w:val="24"/>
        </w:rPr>
        <w:t>$300 ticket for reckless driving</w:t>
      </w:r>
      <w:r>
        <w:rPr>
          <w:rFonts w:ascii="Times New Roman"/>
          <w:sz w:val="24"/>
        </w:rPr>
        <w:br/>
      </w:r>
      <w:r>
        <w:rPr>
          <w:rFonts w:ascii="Times New Roman"/>
          <w:b w:val="false"/>
          <w:i w:val="false"/>
          <w:color w:val="000000"/>
          <w:sz w:val="24"/>
        </w:rPr>
        <w:t>c.</w:t>
      </w:r>
      <w:r>
        <w:rPr>
          <w:rFonts w:ascii="Times New Roman"/>
          <w:b w:val="false"/>
          <w:i w:val="false"/>
          <w:color w:val="000000"/>
          <w:sz w:val="24"/>
        </w:rPr>
        <w:t>1 percent local surcharge on hotel rooms to fund public roadways</w:t>
      </w:r>
      <w:r>
        <w:rPr>
          <w:rFonts w:ascii="Times New Roman"/>
          <w:sz w:val="24"/>
        </w:rPr>
        <w:br/>
      </w:r>
      <w:r>
        <w:rPr>
          <w:rFonts w:ascii="Times New Roman"/>
          <w:b w:val="false"/>
          <w:i w:val="false"/>
          <w:color w:val="000000"/>
          <w:sz w:val="24"/>
        </w:rPr>
        <w:t>d.</w:t>
      </w:r>
      <w:r>
        <w:rPr>
          <w:rFonts w:ascii="Times New Roman"/>
          <w:b w:val="false"/>
          <w:i w:val="false"/>
          <w:color w:val="000000"/>
          <w:sz w:val="24"/>
        </w:rPr>
        <w:t>2 percent city surcharge on wages earned in the city of Philadelphia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Although the primary purpose of a tax system is to raise revenue, Congress uses the federal tax system for other purposes as well. Describe the other ways in which Congress uses the federal tax system. Be specific.</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Bloom's : Apply</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There are several different types of tax rates that taxpayers might use in different contexts. Describe each tax rate and how a taxpayer might use it.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Ricky and Lucy are debating several types of taxes. Their debate has focused on the different types of tax rate structures and whether they are "fair." Please define each tax rate structure, provide examples of each structure, and discuss how each structure may be viewed with respect to vertical equity.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Bart is contemplating starting his own business. His new business would operate as a sole proprietorship and would require hiring several employees. Describe the employment-related taxes that Bart should be aware of as he starts his new business as a self-employed business owner.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Raquel recently overheard two journalism students discussing the merits of the federal tax system. One student offered as an example of unfairness a well-known politician’s spouse, who paid little income tax, as most of the spouse's income was earned in the form of municipal bond interest. What type of taxes is the journalism student considering in his example? What type of taxes is he ignoring? Define each type of tax. What role does each type of tax play in calculating relative tax burdens? What role does each type of tax play in evaluating fairness?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Mandy, the mayor of Bogart and a strong advocate of a clean downtown, is proposing an increase in the city sales tax from 7 percent to 50 percent on all packs of chewing gum purchased in Bogart. Based on the current gum sales, Mandy estimates that this tax will actually reduce the tax revenue on gum sales. What type of forecasting is Mandy using to derive her tax revenue estimates? What "effect" is her estimate based on? Does this necessarily imply that Mandy will be happy given her desire to have a clean downtown?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Milton and Rocco are having a heated debate regarding a national sales tax. Milton argues that a national sales tax is a proportional, vertically equitable tax. Rocco argues that a national sales tax would be a regressive, vertically inequitable tax. Explain both sides of the argument.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Evaluate the U.S. federal tax system on the certainty and economy criteria.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Jonah, a single taxpayer, earns $150,000 in taxable income and $10,000 in interest from an investment in city of Denver bonds. Using the U.S. tax rate schedule for year 2022, how much federal tax will he owe? What is his average tax rate? What is his effective tax rate? What is his current marginal tax rate? If Jonah earned an additional $40,000 of taxable income, what is his marginal tax rate on this income? (Use tax rate schedule.)</w:t>
      </w:r>
      <w:r>
        <w:rPr>
          <w:rFonts w:ascii="Times New Roman"/>
          <w:sz w:val="24"/>
        </w:rPr>
        <w:br/>
      </w:r>
      <w:r>
        <w:rPr>
          <w:rFonts w:ascii="Times New Roman"/>
          <w:b/>
          <w:i w:val="false"/>
          <w:color w:val="000000"/>
          <w:sz w:val="24"/>
        </w:rPr>
        <w:t>Note: Round the tax rates to two decimal places, e.g., .12345 as 12.35 percent.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Jonah, a single taxpayer, earns $152,200 in taxable income and $12,200 in interest from an investment in city of Denver bonds. Using the U.S. tax rate schedule for year 2022, how much federal tax will he owe? What is his average tax rate? What is his effective tax rate? What is his current marginal tax rate? If Jonah earned an additional $42,200 of taxable income, what is his marginal tax rate on this income? (Use tax rate schedule.)</w:t>
      </w:r>
      <w:r>
        <w:rPr>
          <w:rFonts w:ascii="Times New Roman"/>
          <w:sz w:val="24"/>
        </w:rPr>
        <w:br/>
      </w:r>
      <w:r>
        <w:rPr>
          <w:rFonts w:ascii="Times New Roman"/>
          <w:b/>
          <w:i w:val="false"/>
          <w:color w:val="000000"/>
          <w:sz w:val="24"/>
        </w:rPr>
        <w:t>Note: Round the tax rates to two decimal places, e.g., .12345 as 12.35 percent.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Heather, a single taxpayer who files as a head of household, earns $60,000 in taxable income and $5,000 in interest from an investment in city of Oxford bonds. Using the U.S. tax rate schedule for year 2022, how much federal tax will she owe? What is her average tax rate? What is her effective tax rate? What is her current marginal tax rate? If Heather has an additional $20,000 of tax deductions, what is her marginal tax rate on these deductions? (Use tax rate schedule.)</w:t>
      </w:r>
      <w:r>
        <w:rPr>
          <w:rFonts w:ascii="Times New Roman"/>
          <w:sz w:val="24"/>
        </w:rPr>
        <w:br/>
      </w:r>
      <w:r>
        <w:rPr>
          <w:rFonts w:ascii="Times New Roman"/>
          <w:b/>
          <w:i w:val="false"/>
          <w:color w:val="000000"/>
          <w:sz w:val="24"/>
        </w:rPr>
        <w:t>Note: Round the tax rates to two decimal places, e.g., .12345 as 12.35 percent.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Heather, a single taxpayer who files as a head of household, earns $60,600 in taxable income and $5,600 in interest from an investment in city of Oxford bonds. Using the U.S. tax rate schedule for year 2022, how much federal tax will she owe? What is her average tax rate? What is her effective tax rate? What is her current marginal tax rate? If Heather has an additional $20,600 of tax deductions, what is her marginal tax rate on these deductions? (Use tax rate schedule.)</w:t>
      </w:r>
      <w:r>
        <w:rPr>
          <w:rFonts w:ascii="Times New Roman"/>
          <w:sz w:val="24"/>
        </w:rPr>
        <w:br/>
      </w:r>
      <w:r>
        <w:rPr>
          <w:rFonts w:ascii="Times New Roman"/>
          <w:b/>
          <w:i w:val="false"/>
          <w:color w:val="000000"/>
          <w:sz w:val="24"/>
        </w:rPr>
        <w:t>Note: Round the tax rates to two decimal places, e.g., .12345 as 12.35 percent.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Fred and Wilma, married taxpayers, earn $100,000 in taxable income and $20,000 in interest from an investment in city of Bedrock bonds. Using the U.S. tax rate schedule for married filing jointly for year 2022, how much federal tax will they owe? What is their average tax rate? What is their effective tax rate? What is their current marginal tax rate? If Fred and Wilma earn an additional $40,000 of taxable income, what is their marginal tax rate on this income? (Use tax rate schedule.)</w:t>
      </w:r>
      <w:r>
        <w:rPr>
          <w:rFonts w:ascii="Times New Roman"/>
          <w:sz w:val="24"/>
        </w:rPr>
        <w:br/>
      </w:r>
      <w:r>
        <w:rPr>
          <w:rFonts w:ascii="Times New Roman"/>
          <w:b/>
          <w:i w:val="false"/>
          <w:color w:val="000000"/>
          <w:sz w:val="24"/>
        </w:rPr>
        <w:t>Note: Round the tax rates to two</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Nick and Jessica are married taxpayers that file married filing separately. Jessica earns $250,000 of taxable income per year. Nick earns $130,000 of taxable income per year. Using the appropriate U.S. tax rate schedule for year 2022, how much tax does each of them pay? What are their marginal and average tax rates? How much tax would they save, if any, if they filed jointly? (Use tax rate schedule.)</w:t>
      </w:r>
      <w:r>
        <w:rPr>
          <w:rFonts w:ascii="Times New Roman"/>
          <w:sz w:val="24"/>
        </w:rPr>
        <w:br/>
      </w:r>
      <w:r>
        <w:rPr>
          <w:rFonts w:ascii="Times New Roman"/>
          <w:b/>
          <w:i w:val="false"/>
          <w:color w:val="000000"/>
          <w:sz w:val="24"/>
        </w:rPr>
        <w:t>Note: Round the tax rates to two</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Ariel invests $50,000 in a city of Las Vegas bond that pays 5 percent interest. Alternatively, Ariel could have invested the $50,000 in a bond recently issued by Jittery Joe's, Incorporated that pays 8 percent interest with similar non-tax characteristics as the city of Las Vegas bond (e.g., similar risk). Assume that Ariel's marginal tax rate is 24 percent. What is her after-tax rate of return for the city of Las Vegas bond? For the Jittery Joe's, Incorporated bond? How much explicit tax does Ariel pay on the city of Las Vegas bond? How much implicit tax does she pay on the city of Las Vegas bond? How much explicit tax would she have paid on the Jittery Joe's, Incorporated bond? Which bond should she choose?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Nelson has the choice between investing in a city of Fruithurst bond at 4 percent or a J.B. Ribs, Incorporated bond at 6.5 percent. Assuming that both bonds have the same nontax characteristics and that Nelson has a 40 percent marginal tax rate, in which bond should he invest? What interest rate offered by J.B. Ribs, Incorporated would make Nelson indifferent between investing in the two bonds?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Nelson has the choice between investing in a city of Fruithurst bond at 5 percent or a J.B. Ribs, Incorporated bond at 6.9 percent. Assuming that both bonds have the same nontax characteristics and that Nelson has a 40 percent marginal tax rate, in which bond should he invest? What interest rate offered by J.B. Ribs, Incorporated would make Nelson indifferent between investing in the two bonds?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Namratha has the choice between investing in a city of Watkinsville bond at 4.5 percent or a Moe's, Incorporated bond at 7 percent. Assuming that both bonds have the same nontax characteristics and that Namratha has a 32 percent marginal tax rate, in which bond should she invest? What interest rate offered by Moe's, Incorporated would make Namratha indifferent between investing in the two bonds?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r>
        <w:rPr>
          <w:rFonts w:ascii="Times New Roman"/>
          <w:sz w:val="24"/>
        </w:rPr>
      </w:r>
    </w:p>
    <w:tbl>
      <w:tblPr>
        <w:tblLayout w:type="autofit"/>
      </w:tblPr>
      <w:tr>
        <w:trPr>
          <w:trHeight w:val="90" w:hRule="atLeast"/>
        </w:trPr>
        <w:tc>
          <w:tcPr>
            <w:tcW w:w="20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Mort</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$ 20,000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$ 5,000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$ 4,000</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Lizzy</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$ 80,000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$ 30,000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r>
        <w:rPr>
          <w:rFonts w:ascii="Times New Roman"/>
          <w:sz w:val="24"/>
        </w:rPr>
      </w:r>
    </w:p>
    <w:tbl>
      <w:tblPr>
        <w:tblLayout w:type="autofit"/>
      </w:tblPr>
      <w:tr>
        <w:trPr>
          <w:trHeight w:val="90" w:hRule="atLeast"/>
        </w:trPr>
        <w:tc>
          <w:tcPr>
            <w:tcW w:w="202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4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723"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76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26" w:type="dxa"/>
            <w:tcBorders>
              <w:top w:val="outset" w:color="000000" w:sz="8"/>
              <w:left w:val="outset" w:color="000000" w:sz="8"/>
              <w:bottom w:val="outset" w:color="000000" w:sz="8"/>
              <w:right w:val="outset" w:color="000000" w:sz="8"/>
            </w:tcBorders>
            <w:tcMar>
              <w:top w:w="30" w:type="dxa"/>
              <w:left w:w="225" w:type="dxa"/>
              <w:bottom w:w="30" w:type="dxa"/>
              <w:right w:w="30" w:type="dxa"/>
            </w:tcMar>
            <w:vAlign w:val="top"/>
          </w:tcPr>
          <w:p>
            <w:pPr>
              <w:spacing w:after="0"/>
              <w:ind w:left="0"/>
              <w:jc w:val="left"/>
            </w:pPr>
            <w:r>
              <w:rPr>
                <w:rFonts w:ascii="Courier New" w:hAnsi="Courier New"/>
                <w:b w:val="false"/>
                <w:i w:val="false"/>
                <w:color w:val="000000"/>
                <w:sz w:val="22"/>
              </w:rPr>
              <w:t>Mort</w:t>
            </w:r>
          </w:p>
        </w:tc>
        <w:tc>
          <w:tcPr>
            <w:tcW w:w="1846"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$ 30,000</w:t>
            </w:r>
          </w:p>
        </w:tc>
        <w:tc>
          <w:tcPr>
            <w:tcW w:w="3723" w:type="dxa"/>
            <w:tcBorders>
              <w:top w:val="outset" w:color="000000" w:sz="8"/>
              <w:left w:val="outset" w:color="000000" w:sz="8"/>
              <w:bottom w:val="outset" w:color="000000" w:sz="8"/>
              <w:right w:val="outset" w:color="000000" w:sz="8"/>
            </w:tcBorders>
            <w:tcMar>
              <w:top w:w="30" w:type="dxa"/>
              <w:left w:w="30" w:type="dxa"/>
              <w:bottom w:w="30" w:type="dxa"/>
              <w:right w:w="975" w:type="dxa"/>
            </w:tcMar>
            <w:vAlign w:val="top"/>
          </w:tcPr>
          <w:p>
            <w:pPr>
              <w:spacing w:after="0"/>
              <w:ind w:left="0"/>
              <w:jc w:val="right"/>
            </w:pPr>
            <w:r>
              <w:rPr>
                <w:rFonts w:ascii="Courier New" w:hAnsi="Courier New"/>
                <w:b w:val="false"/>
                <w:i w:val="false"/>
                <w:color w:val="000000"/>
                <w:sz w:val="22"/>
              </w:rPr>
              <w:t>$ 7,500</w:t>
            </w:r>
          </w:p>
        </w:tc>
        <w:tc>
          <w:tcPr>
            <w:tcW w:w="2765" w:type="dxa"/>
            <w:tcBorders>
              <w:top w:val="outset" w:color="000000" w:sz="8"/>
              <w:left w:val="outset" w:color="000000" w:sz="8"/>
              <w:bottom w:val="outset" w:color="000000" w:sz="8"/>
              <w:right w:val="outset" w:color="000000" w:sz="8"/>
            </w:tcBorders>
            <w:tcMar>
              <w:top w:w="30" w:type="dxa"/>
              <w:left w:w="30" w:type="dxa"/>
              <w:bottom w:w="30" w:type="dxa"/>
              <w:right w:w="600" w:type="dxa"/>
            </w:tcMar>
            <w:vAlign w:val="top"/>
          </w:tcPr>
          <w:p>
            <w:pPr>
              <w:spacing w:after="0"/>
              <w:ind w:left="0"/>
              <w:jc w:val="right"/>
            </w:pPr>
            <w:r>
              <w:rPr>
                <w:rFonts w:ascii="Courier New" w:hAnsi="Courier New"/>
                <w:b w:val="false"/>
                <w:i w:val="false"/>
                <w:color w:val="000000"/>
                <w:sz w:val="22"/>
              </w:rPr>
              <w:t>$ 6,000</w:t>
            </w:r>
          </w:p>
        </w:tc>
      </w:tr>
      <w:tr>
        <w:trPr>
          <w:trHeight w:val="90" w:hRule="atLeast"/>
        </w:trPr>
        <w:tc>
          <w:tcPr>
            <w:tcW w:w="2026" w:type="dxa"/>
            <w:tcBorders>
              <w:top w:val="outset" w:color="000000" w:sz="8"/>
              <w:left w:val="outset" w:color="000000" w:sz="8"/>
              <w:bottom w:val="outset" w:color="000000" w:sz="8"/>
              <w:right w:val="outset" w:color="000000" w:sz="8"/>
            </w:tcBorders>
            <w:tcMar>
              <w:top w:w="30" w:type="dxa"/>
              <w:left w:w="225" w:type="dxa"/>
              <w:bottom w:w="30" w:type="dxa"/>
              <w:right w:w="30" w:type="dxa"/>
            </w:tcMar>
            <w:vAlign w:val="top"/>
          </w:tcPr>
          <w:p>
            <w:pPr>
              <w:spacing w:after="0"/>
              <w:ind w:left="0"/>
              <w:jc w:val="left"/>
            </w:pPr>
            <w:r>
              <w:rPr>
                <w:rFonts w:ascii="Courier New" w:hAnsi="Courier New"/>
                <w:b w:val="false"/>
                <w:i w:val="false"/>
                <w:color w:val="000000"/>
                <w:sz w:val="22"/>
              </w:rPr>
              <w:t>Lizzy</w:t>
            </w:r>
          </w:p>
        </w:tc>
        <w:tc>
          <w:tcPr>
            <w:tcW w:w="1846"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$ 84,000</w:t>
            </w:r>
          </w:p>
        </w:tc>
        <w:tc>
          <w:tcPr>
            <w:tcW w:w="3723" w:type="dxa"/>
            <w:tcBorders>
              <w:top w:val="outset" w:color="000000" w:sz="8"/>
              <w:left w:val="outset" w:color="000000" w:sz="8"/>
              <w:bottom w:val="outset" w:color="000000" w:sz="8"/>
              <w:right w:val="outset" w:color="000000" w:sz="8"/>
            </w:tcBorders>
            <w:tcMar>
              <w:top w:w="30" w:type="dxa"/>
              <w:left w:w="30" w:type="dxa"/>
              <w:bottom w:w="30" w:type="dxa"/>
              <w:right w:w="975" w:type="dxa"/>
            </w:tcMar>
            <w:vAlign w:val="top"/>
          </w:tcPr>
          <w:p>
            <w:pPr>
              <w:spacing w:after="0"/>
              <w:ind w:left="0"/>
              <w:jc w:val="right"/>
            </w:pPr>
            <w:r>
              <w:rPr>
                <w:rFonts w:ascii="Courier New" w:hAnsi="Courier New"/>
                <w:b w:val="false"/>
                <w:i w:val="false"/>
                <w:color w:val="000000"/>
                <w:sz w:val="22"/>
              </w:rPr>
              <w:t>$ 32,000</w:t>
            </w:r>
          </w:p>
        </w:tc>
        <w:tc>
          <w:tcPr>
            <w:tcW w:w="2765" w:type="dxa"/>
            <w:tcBorders>
              <w:top w:val="outset" w:color="000000" w:sz="8"/>
              <w:left w:val="outset" w:color="000000" w:sz="8"/>
              <w:bottom w:val="outset" w:color="000000" w:sz="8"/>
              <w:right w:val="outset" w:color="000000" w:sz="8"/>
            </w:tcBorders>
            <w:tcMar>
              <w:top w:w="30" w:type="dxa"/>
              <w:left w:w="30" w:type="dxa"/>
              <w:bottom w:w="30" w:type="dxa"/>
              <w:right w:w="600"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Given the following tax structure, what is the minimum tax that would need to be assessed on Dora to make the tax progressive with respect to average tax rates? What is the minimum tax that would need to be assessed on Dora to make the tax progressive with respect to effective tax rates?</w:t>
      </w:r>
      <w:r>
        <w:rPr>
          <w:rFonts w:ascii="Times New Roman"/>
          <w:sz w:val="24"/>
        </w:rPr>
        <w:br/>
      </w:r>
      <w:r>
        <w:rPr>
          <w:rFonts w:ascii="Times New Roman"/>
          <w:sz w:val="24"/>
        </w:rPr>
      </w:r>
    </w:p>
    <w:tbl>
      <w:tblPr>
        <w:tblLayout w:type="autofit"/>
      </w:tblPr>
      <w:tr>
        <w:trPr>
          <w:trHeight w:val="90" w:hRule="atLeast"/>
        </w:trPr>
        <w:tc>
          <w:tcPr>
            <w:tcW w:w="20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Diego</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$ 30,000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$ 10,000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$ 1,500</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Dora</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$ 50,000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$ 5,000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Junior earns $80,000 taxable income as a regional circuit stock car driver and is taxed at an average rate of 25 percent (i.e., $20,000 of tax). If Congress increases the income tax rate such that Junior's average tax rate increases from 25 percent to 30 percent, how much more income tax will he pay assuming that the income effect is larger than the substitution effect? What effect will this tax rate change have on the tax base and tax collected? What will happen to the government's tax revenues if Junior chooses to spend more time pursuing his other passions besides work (e.g., earns only $60,000 in taxable income) in response to the tax rate change? What is the term that describes this type of reaction to a tax rate increase?</w:t>
      </w:r>
      <w:r>
        <w:rPr>
          <w:rFonts w:ascii="Times New Roman"/>
          <w:sz w:val="24"/>
        </w:rPr>
        <w:br/>
      </w:r>
      <w:r>
        <w:rPr>
          <w:rFonts w:ascii="Times New Roman"/>
          <w:b/>
          <w:i w:val="false"/>
          <w:color w:val="000000"/>
          <w:sz w:val="24"/>
        </w:rPr>
        <w:t>Note: Round your answers to two decimal places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Given the following tax structure, what amount of tax would need to be assessed on Carrie to make the tax horizontally equitable? What is the minimum tax that Simon should pay to make the tax structure vertically equitable based on Fantasia's tax rate? This would result in what type of tax rate structure?</w:t>
      </w:r>
      <w:r>
        <w:rPr>
          <w:rFonts w:ascii="Times New Roman"/>
          <w:sz w:val="24"/>
        </w:rPr>
        <w:br/>
      </w:r>
      <w:r>
        <w:rPr>
          <w:rFonts w:ascii="Times New Roman"/>
          <w:sz w:val="24"/>
        </w:rPr>
      </w:r>
    </w:p>
    <w:tbl>
      <w:tblPr>
        <w:tblLayout w:type="autofit"/>
      </w:tblPr>
      <w:tr>
        <w:trPr>
          <w:trHeight w:val="90" w:hRule="atLeast"/>
        </w:trPr>
        <w:tc>
          <w:tcPr>
            <w:tcW w:w="277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Fantasia</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$ 20,000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$ 1,500</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Simon</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$ 30,000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$ 2,000</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Carrie</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$ 20,000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Consider the following tax rate structures. Is it horizontally equitable? Why or why not? Is it vertically equitable? Why or why not?</w:t>
      </w:r>
      <w:r>
        <w:rPr>
          <w:rFonts w:ascii="Times New Roman"/>
          <w:sz w:val="24"/>
        </w:rPr>
        <w:br/>
      </w:r>
      <w:r>
        <w:rPr>
          <w:rFonts w:ascii="Times New Roman"/>
          <w:sz w:val="24"/>
        </w:rPr>
      </w:r>
    </w:p>
    <w:tbl>
      <w:tblPr>
        <w:tblLayout w:type="autofit"/>
      </w:tblPr>
      <w:tr>
        <w:trPr>
          <w:trHeight w:val="90" w:hRule="atLeast"/>
        </w:trPr>
        <w:tc>
          <w:tcPr>
            <w:tcW w:w="283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762"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963"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835"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Lucy</w:t>
            </w:r>
          </w:p>
        </w:tc>
        <w:tc>
          <w:tcPr>
            <w:tcW w:w="176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$ 40,000</w:t>
            </w:r>
          </w:p>
        </w:tc>
        <w:tc>
          <w:tcPr>
            <w:tcW w:w="2963"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$ 4,500</w:t>
            </w:r>
          </w:p>
        </w:tc>
      </w:tr>
      <w:tr>
        <w:trPr>
          <w:trHeight w:val="90" w:hRule="atLeast"/>
        </w:trPr>
        <w:tc>
          <w:tcPr>
            <w:tcW w:w="2835"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Ricky</w:t>
            </w:r>
          </w:p>
        </w:tc>
        <w:tc>
          <w:tcPr>
            <w:tcW w:w="176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$ 20,000</w:t>
            </w:r>
          </w:p>
        </w:tc>
        <w:tc>
          <w:tcPr>
            <w:tcW w:w="2963"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$ 4,500</w:t>
            </w:r>
          </w:p>
        </w:tc>
      </w:tr>
      <w:tr>
        <w:trPr>
          <w:trHeight w:val="90" w:hRule="atLeast"/>
        </w:trPr>
        <w:tc>
          <w:tcPr>
            <w:tcW w:w="2835"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Ethel</w:t>
            </w:r>
          </w:p>
        </w:tc>
        <w:tc>
          <w:tcPr>
            <w:tcW w:w="176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$ 40,000</w:t>
            </w:r>
          </w:p>
        </w:tc>
        <w:tc>
          <w:tcPr>
            <w:tcW w:w="2963"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$ 4,500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Difficulty : 3 Hard</w:t>
        <w:br/>
      </w:r>
      <w:r>
        <w:rPr>
          <w:rFonts w:ascii="Times New Roman"/>
          <w:sz w:val="20"/>
        </w:rPr>
        <w:t>AICPA : FN Measurement</w:t>
        <w:br/>
      </w:r>
      <w:r>
        <w:rPr>
          <w:rFonts w:ascii="Times New Roman"/>
          <w:sz w:val="20"/>
        </w:rPr>
        <w:t>AACSB : Analytical Thinking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Consider the following tax rate structure. Is it horizontally equitable? Why or why not? Is it vertically equitable? Why or why not?</w:t>
      </w:r>
      <w:r>
        <w:rPr>
          <w:rFonts w:ascii="Times New Roman"/>
          <w:sz w:val="24"/>
        </w:rPr>
        <w:br/>
      </w:r>
      <w:r>
        <w:rPr>
          <w:rFonts w:ascii="Times New Roman"/>
          <w:sz w:val="24"/>
        </w:rPr>
      </w:r>
    </w:p>
    <w:tbl>
      <w:tblPr>
        <w:tblLayout w:type="autofit"/>
      </w:tblPr>
      <w:tr>
        <w:trPr>
          <w:trHeight w:val="90" w:hRule="atLeast"/>
        </w:trPr>
        <w:tc>
          <w:tcPr>
            <w:tcW w:w="2762"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222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173"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762"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Moe</w:t>
            </w:r>
          </w:p>
        </w:tc>
        <w:tc>
          <w:tcPr>
            <w:tcW w:w="2225"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$ 20,000</w:t>
            </w:r>
          </w:p>
        </w:tc>
        <w:tc>
          <w:tcPr>
            <w:tcW w:w="3173"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$ 1,500</w:t>
            </w:r>
          </w:p>
        </w:tc>
      </w:tr>
      <w:tr>
        <w:trPr>
          <w:trHeight w:val="90" w:hRule="atLeast"/>
        </w:trPr>
        <w:tc>
          <w:tcPr>
            <w:tcW w:w="2762"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Larry</w:t>
            </w:r>
          </w:p>
        </w:tc>
        <w:tc>
          <w:tcPr>
            <w:tcW w:w="2225"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$ 40,000</w:t>
            </w:r>
          </w:p>
        </w:tc>
        <w:tc>
          <w:tcPr>
            <w:tcW w:w="3173"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$ 8,500</w:t>
            </w:r>
          </w:p>
        </w:tc>
      </w:tr>
      <w:tr>
        <w:trPr>
          <w:trHeight w:val="90" w:hRule="atLeast"/>
        </w:trPr>
        <w:tc>
          <w:tcPr>
            <w:tcW w:w="2762"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Curly</w:t>
            </w:r>
          </w:p>
        </w:tc>
        <w:tc>
          <w:tcPr>
            <w:tcW w:w="2225"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$ 100,000</w:t>
            </w:r>
          </w:p>
        </w:tc>
        <w:tc>
          <w:tcPr>
            <w:tcW w:w="3173"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$ 25,500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Jed Clampett is expanding his family-run beer distributorship into Georgia or Tennessee. His parents began the business many years ago and now three generations of Clampetts work in the family business. Jed will relocate the entire family (his parents, spouse, children, etc.) to either state after the move. What types of taxes may influence his decision of where to locate his business? What nontax factors may influence the decision?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Learning Objective : 01-01 Demonstrate how taxes influence basic business, investment, personal, and</w:t>
        <w:br/>
      </w:r>
      <w:r>
        <w:rPr>
          <w:rFonts w:ascii="Times New Roman"/>
          <w:sz w:val="20"/>
        </w:rPr>
        <w:t>Topic : Who Cares About Taxes and Why?</w:t>
        <w:br/>
      </w:r>
      <w:r>
        <w:rPr>
          <w:rFonts w:ascii="Times New Roman"/>
          <w:sz w:val="20"/>
        </w:rPr>
        <w:t>Accessibility : Screen Reader Compatible</w:t>
        <w:br/>
      </w:r>
      <w:r>
        <w:rPr>
          <w:rFonts w:ascii="Times New Roman"/>
          <w:sz w:val="20"/>
        </w:rPr>
        <w:t>Type : Static</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Congress would like to increase tax revenues by 20 percent. Assume that the average taxpayer in the United States earns $80,000 and pays an average tax rate of 17.5 percent. If the income effect is larger than the substitution effect, what average tax rate will result in a 20 percent increase in tax revenues? This is an example of what type of forecasting?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Congress would like to increase tax revenues by 35 percent. Assume that the average taxpayer in the United States earns $70,000 and pays an average tax rate of 15 percent. If the income effect is larger than the substitution effect, what average tax rate will result in a 35 percent increase in tax revenues? This is an example of what type of forecasting?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Difficulty : 3 Hard</w:t>
        <w:br/>
      </w:r>
      <w:r>
        <w:rPr>
          <w:rFonts w:ascii="Times New Roman"/>
          <w:sz w:val="20"/>
        </w:rPr>
        <w:t>AICPA : FN Measurement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Taxes influence which of the following decisions?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Business decisions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Personal decisions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Political decisions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Investment decisions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Learning Objective : 01-01 Demonstrate how taxes influence basic business, investment, personal, and</w:t>
        <w:br/>
      </w:r>
      <w:r>
        <w:rPr>
          <w:rFonts w:ascii="Times New Roman"/>
          <w:sz w:val="20"/>
        </w:rPr>
        <w:t>Difficulty : 1 Easy</w:t>
        <w:br/>
      </w:r>
      <w:r>
        <w:rPr>
          <w:rFonts w:ascii="Times New Roman"/>
          <w:sz w:val="20"/>
        </w:rPr>
        <w:t>Topic : Who Cares About Taxes and Why?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Margaret was issued a $150 speeding ticket. This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tax because payment is required by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tax because the payment is not related to any specific benefit received from the government agency collecting the ticket.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not a tax because it is considered a fine intended to punish illegal behavior.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tax because it is imposed by a government agency.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not a tax because Margaret could have avoided payment if she did not speed.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Difficulty : 2 Medium</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Which of the following is a tax?</w:t>
      </w:r>
      <w:r>
        <w:rPr>
          <w:rFonts w:ascii="Times New Roman"/>
          <w:sz w:val="24"/>
        </w:rPr>
        <w:br/>
      </w:r>
      <w:r>
        <w:rPr>
          <w:rFonts w:ascii="Times New Roman"/>
          <w:b w:val="false"/>
          <w:i w:val="false"/>
          <w:color w:val="000000"/>
          <w:sz w:val="24"/>
        </w:rPr>
        <w:t>1.</w:t>
      </w:r>
      <w:r>
        <w:rPr>
          <w:rFonts w:ascii="Times New Roman"/>
          <w:b w:val="false"/>
          <w:i w:val="false"/>
          <w:color w:val="000000"/>
          <w:sz w:val="24"/>
        </w:rPr>
        <w:t>A 1 percent special sales tax for funding local road construction.</w:t>
      </w:r>
      <w:r>
        <w:rPr>
          <w:rFonts w:ascii="Times New Roman"/>
          <w:sz w:val="24"/>
        </w:rPr>
        <w:br/>
      </w:r>
      <w:r>
        <w:rPr>
          <w:rFonts w:ascii="Times New Roman"/>
          <w:b w:val="false"/>
          <w:i w:val="false"/>
          <w:color w:val="000000"/>
          <w:sz w:val="24"/>
        </w:rPr>
        <w:t>2.</w:t>
      </w:r>
      <w:r>
        <w:rPr>
          <w:rFonts w:ascii="Times New Roman"/>
          <w:b w:val="false"/>
          <w:i w:val="false"/>
          <w:color w:val="000000"/>
          <w:sz w:val="24"/>
        </w:rPr>
        <w:t>A fee paid to the state for a license to practice as an attorney.</w:t>
      </w:r>
      <w:r>
        <w:rPr>
          <w:rFonts w:ascii="Times New Roman"/>
          <w:sz w:val="24"/>
        </w:rPr>
        <w:br/>
      </w:r>
      <w:r>
        <w:rPr>
          <w:rFonts w:ascii="Times New Roman"/>
          <w:b w:val="false"/>
          <w:i w:val="false"/>
          <w:color w:val="000000"/>
          <w:sz w:val="24"/>
        </w:rPr>
        <w:t>3.</w:t>
      </w:r>
      <w:r>
        <w:rPr>
          <w:rFonts w:ascii="Times New Roman"/>
          <w:b w:val="false"/>
          <w:i w:val="false"/>
          <w:color w:val="000000"/>
          <w:sz w:val="24"/>
        </w:rPr>
        <w:t>An income tax imposed by Philadelphia on persons working within the city limits.</w:t>
      </w:r>
      <w:r>
        <w:rPr>
          <w:rFonts w:ascii="Times New Roman"/>
          <w:sz w:val="24"/>
        </w:rPr>
        <w:br/>
      </w:r>
      <w:r>
        <w:rPr>
          <w:rFonts w:ascii="Times New Roman"/>
          <w:b w:val="false"/>
          <w:i w:val="false"/>
          <w:color w:val="000000"/>
          <w:sz w:val="24"/>
        </w:rPr>
        <w:t>4.</w:t>
      </w:r>
      <w:r>
        <w:rPr>
          <w:rFonts w:ascii="Times New Roman"/>
          <w:b w:val="false"/>
          <w:i w:val="false"/>
          <w:color w:val="000000"/>
          <w:sz w:val="24"/>
        </w:rPr>
        <w:t>A special property assessment for installing a new water system in the taxpayer's neighborhood.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I is correct.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IV is correct.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III is correct.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III and IV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 and III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Difficulty : 2 Medium</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Which of the following is considered a tax?</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Tolls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Parking meter fees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Annual licensing fees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local surcharge paid on retail sales to fund public schools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Entrance fees paid at national parks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Earmarked taxes are: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taxes assessed only on certain taxpayers.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taxes assessed to fund a specific purpose.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taxes assessed for only a specific time period.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taxes assessed to discourage less desirable behavior.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Sin taxes are: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taxes assessed by religious organizations.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taxes assessed on certain illegal acts.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taxes assessed to discourage less desirable behavior.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taxes assessed to fund a specific purpose.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Difficulty : 2 Medium</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To calculate a tax, you need to know:</w:t>
      </w:r>
      <w:r>
        <w:rPr>
          <w:rFonts w:ascii="Times New Roman"/>
          <w:sz w:val="24"/>
        </w:rPr>
        <w:br/>
      </w:r>
      <w:r>
        <w:rPr>
          <w:rFonts w:ascii="Times New Roman"/>
          <w:b w:val="false"/>
          <w:i w:val="false"/>
          <w:color w:val="000000"/>
          <w:sz w:val="24"/>
        </w:rPr>
        <w:t>1.</w:t>
      </w:r>
      <w:r>
        <w:rPr>
          <w:rFonts w:ascii="Times New Roman"/>
          <w:b w:val="false"/>
          <w:i w:val="false"/>
          <w:color w:val="000000"/>
          <w:sz w:val="24"/>
        </w:rPr>
        <w:t>the tax base</w:t>
      </w:r>
      <w:r>
        <w:rPr>
          <w:rFonts w:ascii="Times New Roman"/>
          <w:sz w:val="24"/>
        </w:rPr>
        <w:br/>
      </w:r>
      <w:r>
        <w:rPr>
          <w:rFonts w:ascii="Times New Roman"/>
          <w:b w:val="false"/>
          <w:i w:val="false"/>
          <w:color w:val="000000"/>
          <w:sz w:val="24"/>
        </w:rPr>
        <w:t>2.</w:t>
      </w:r>
      <w:r>
        <w:rPr>
          <w:rFonts w:ascii="Times New Roman"/>
          <w:b w:val="false"/>
          <w:i w:val="false"/>
          <w:color w:val="000000"/>
          <w:sz w:val="24"/>
        </w:rPr>
        <w:t>the taxing agency</w:t>
      </w:r>
      <w:r>
        <w:rPr>
          <w:rFonts w:ascii="Times New Roman"/>
          <w:sz w:val="24"/>
        </w:rPr>
        <w:br/>
      </w:r>
      <w:r>
        <w:rPr>
          <w:rFonts w:ascii="Times New Roman"/>
          <w:b w:val="false"/>
          <w:i w:val="false"/>
          <w:color w:val="000000"/>
          <w:sz w:val="24"/>
        </w:rPr>
        <w:t>3.</w:t>
      </w:r>
      <w:r>
        <w:rPr>
          <w:rFonts w:ascii="Times New Roman"/>
          <w:b w:val="false"/>
          <w:i w:val="false"/>
          <w:color w:val="000000"/>
          <w:sz w:val="24"/>
        </w:rPr>
        <w:t>the tax rate</w:t>
      </w:r>
      <w:r>
        <w:rPr>
          <w:rFonts w:ascii="Times New Roman"/>
          <w:sz w:val="24"/>
        </w:rPr>
        <w:br/>
      </w:r>
      <w:r>
        <w:rPr>
          <w:rFonts w:ascii="Times New Roman"/>
          <w:b w:val="false"/>
          <w:i w:val="false"/>
          <w:color w:val="000000"/>
          <w:sz w:val="24"/>
        </w:rPr>
        <w:t>4.</w:t>
      </w:r>
      <w:r>
        <w:rPr>
          <w:rFonts w:ascii="Times New Roman"/>
          <w:b w:val="false"/>
          <w:i w:val="false"/>
          <w:color w:val="000000"/>
          <w:sz w:val="24"/>
        </w:rPr>
        <w:t>the purpose of the tax</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I is correct.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IV is correct.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III is correct.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Items I through IV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 and III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Which of the following is not an example of a graduated tax rate structure?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 tax rate structure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Proportional tax rate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federal income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Regressive tax rate structure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The difficulty in calculating a tax is typically in the determination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correct tax 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where to file the tax return.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tax base.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due date for the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Which of the following is not one of the basic tax rate structures?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Equitable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are different kinds of the basic tax rate structures.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Marc, a single taxpayer, earns $60,000 in taxable income and $5,000 in interest from an investment in city of Birmingham bonds. Using the U.S. tax rate schedule for 2022, how much federal tax will he owe?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$13,200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$8,817</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$7,200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$6,789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Marc, a single taxpayer, earns $64,200 in taxable income and $5,420 in interest from an investment in city of Birmingham bonds. Using the U.S. tax rate schedule for 2022, how much federal tax will he owe?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$14,250</w:t>
      </w:r>
      <w:r>
        <w:rPr>
          <w:rFonts w:ascii="Times New Roman"/>
          <w:sz w:val="24"/>
        </w:rPr>
        <w:tab/>
        <w:br/>
        <w:tab/>
      </w:r>
      <w:r>
        <w:rPr>
          <w:rFonts w:ascii="Times New Roman"/>
          <w:sz w:val="24"/>
        </w:rPr>
        <w:t>B) $9,741</w:t>
      </w:r>
      <w:r>
        <w:rPr>
          <w:rFonts w:ascii="Times New Roman"/>
          <w:sz w:val="24"/>
        </w:rPr>
        <w:br/>
        <w:tab/>
      </w:r>
      <w:r>
        <w:rPr>
          <w:rFonts w:ascii="Times New Roman"/>
          <w:sz w:val="24"/>
        </w:rPr>
        <w:t>C) $7,704</w:t>
      </w:r>
      <w:r>
        <w:rPr>
          <w:rFonts w:ascii="Times New Roman"/>
          <w:sz w:val="24"/>
        </w:rPr>
        <w:br/>
        <w:tab/>
      </w:r>
      <w:r>
        <w:rPr>
          <w:rFonts w:ascii="Times New Roman"/>
          <w:sz w:val="24"/>
        </w:rPr>
        <w:t>D) $7,713</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Marc, a single taxpayer, earns $60,000 in taxable income and $5,000 in interest from an investment in city of Birmingham bonds. Using the U.S. tax rate schedule for 2022, what is his average tax rate? (Use tax rate schedule.)</w:t>
      </w:r>
      <w:r>
        <w:rPr>
          <w:rFonts w:ascii="Times New Roman"/>
          <w:sz w:val="24"/>
        </w:rPr>
        <w:br/>
      </w:r>
      <w:r>
        <w:rPr>
          <w:rFonts w:ascii="Times New Roman"/>
          <w:b/>
          <w:i w:val="false"/>
          <w:color w:val="000000"/>
          <w:sz w:val="24"/>
        </w:rPr>
        <w:t>Note: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14.70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12.20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11.32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22.00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Marc, a single taxpayer, earns $61,800 in taxable income and $5,180 in interest from an investment in city of Birmingham bonds. Using the U.S. tax rate schedule for 2022, what is his average tax rate? (Use tax rate schedule.)</w:t>
      </w:r>
      <w:r>
        <w:rPr>
          <w:rFonts w:ascii="Times New Roman"/>
          <w:sz w:val="24"/>
        </w:rPr>
        <w:br/>
      </w:r>
      <w:r>
        <w:rPr>
          <w:rFonts w:ascii="Times New Roman"/>
          <w:b/>
          <w:i w:val="false"/>
          <w:color w:val="000000"/>
          <w:sz w:val="24"/>
        </w:rPr>
        <w:t>Note: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14.91 percent</w:t>
      </w:r>
      <w:r>
        <w:rPr>
          <w:rFonts w:ascii="Times New Roman"/>
          <w:sz w:val="24"/>
        </w:rPr>
        <w:tab/>
        <w:br/>
        <w:tab/>
      </w:r>
      <w:r>
        <w:rPr>
          <w:rFonts w:ascii="Times New Roman"/>
          <w:sz w:val="24"/>
        </w:rPr>
        <w:t>B) 12.41 percent</w:t>
      </w:r>
      <w:r>
        <w:rPr>
          <w:rFonts w:ascii="Times New Roman"/>
          <w:sz w:val="24"/>
        </w:rPr>
        <w:br/>
        <w:tab/>
      </w:r>
      <w:r>
        <w:rPr>
          <w:rFonts w:ascii="Times New Roman"/>
          <w:sz w:val="24"/>
        </w:rPr>
        <w:t>C) 11.53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Marc, a single taxpayer, earns $60,000 in taxable income and $5,000 in interest from an investment in city of Birmingham bonds. Using the U.S. tax rate schedule for year 2022, what is his effective tax rate? (Use tax rate schedule.)</w:t>
      </w:r>
      <w:r>
        <w:rPr>
          <w:rFonts w:ascii="Times New Roman"/>
          <w:sz w:val="24"/>
        </w:rPr>
        <w:br/>
      </w:r>
      <w:r>
        <w:rPr>
          <w:rFonts w:ascii="Times New Roman"/>
          <w:b/>
          <w:i w:val="false"/>
          <w:color w:val="000000"/>
          <w:sz w:val="24"/>
        </w:rPr>
        <w:t>Note: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22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13.56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14.98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11.26 percent</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Marc, a single taxpayer, earns $60,400 in taxable income and $5,040 in interest from an investment in city of Birmingham bonds. Using the U.S. tax rate schedule for year 2022, what is his effective tax rate? (Use tax rate schedule.)</w:t>
      </w:r>
      <w:r>
        <w:rPr>
          <w:rFonts w:ascii="Times New Roman"/>
          <w:sz w:val="24"/>
        </w:rPr>
        <w:br/>
      </w:r>
      <w:r>
        <w:rPr>
          <w:rFonts w:ascii="Times New Roman"/>
          <w:b/>
          <w:i w:val="false"/>
          <w:color w:val="000000"/>
          <w:sz w:val="24"/>
        </w:rPr>
        <w:t>Note: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22.05 percent</w:t>
      </w:r>
      <w:r>
        <w:rPr>
          <w:rFonts w:ascii="Times New Roman"/>
          <w:sz w:val="24"/>
        </w:rPr>
        <w:tab/>
        <w:br/>
        <w:tab/>
      </w:r>
      <w:r>
        <w:rPr>
          <w:rFonts w:ascii="Times New Roman"/>
          <w:sz w:val="24"/>
        </w:rPr>
        <w:t>B) 13.61 percent</w:t>
      </w:r>
      <w:r>
        <w:rPr>
          <w:rFonts w:ascii="Times New Roman"/>
          <w:sz w:val="24"/>
        </w:rPr>
        <w:br/>
        <w:tab/>
      </w:r>
      <w:r>
        <w:rPr>
          <w:rFonts w:ascii="Times New Roman"/>
          <w:sz w:val="24"/>
        </w:rPr>
        <w:t>C) 15.02 percent</w:t>
      </w:r>
      <w:r>
        <w:rPr>
          <w:rFonts w:ascii="Times New Roman"/>
          <w:sz w:val="24"/>
        </w:rPr>
        <w:br/>
        <w:tab/>
      </w:r>
      <w:r>
        <w:rPr>
          <w:rFonts w:ascii="Times New Roman"/>
          <w:sz w:val="24"/>
        </w:rPr>
        <w:t>D) 11.31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Marc, a single taxpayer, earns $60,000 in taxable income and $5,000 in interest from an investment in city of Birmingham bonds. Using the U.S. tax rate schedule for year 2022, what is his current marginal tax rate?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12.00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22.00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24.00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32.00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Marc, a single taxpayer, earns $271,500 in taxable income and $8,350 in interest from an investment in city of Birmingham bonds. Using the U.S. tax rate schedule for year 2022, what is his current marginal tax rate?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25.00 percent</w:t>
      </w:r>
      <w:r>
        <w:rPr>
          <w:rFonts w:ascii="Times New Roman"/>
          <w:sz w:val="24"/>
        </w:rPr>
        <w:tab/>
        <w:br/>
        <w:tab/>
      </w:r>
      <w:r>
        <w:rPr>
          <w:rFonts w:ascii="Times New Roman"/>
          <w:sz w:val="24"/>
        </w:rPr>
        <w:t>B) 35.00 percent</w:t>
      </w:r>
      <w:r>
        <w:rPr>
          <w:rFonts w:ascii="Times New Roman"/>
          <w:sz w:val="24"/>
        </w:rPr>
        <w:br/>
        <w:tab/>
      </w:r>
      <w:r>
        <w:rPr>
          <w:rFonts w:ascii="Times New Roman"/>
          <w:sz w:val="24"/>
        </w:rPr>
        <w:t>C) 37.00 percent</w:t>
      </w:r>
      <w:r>
        <w:rPr>
          <w:rFonts w:ascii="Times New Roman"/>
          <w:sz w:val="24"/>
        </w:rPr>
        <w:br/>
        <w:tab/>
      </w:r>
      <w:r>
        <w:rPr>
          <w:rFonts w:ascii="Times New Roman"/>
          <w:sz w:val="24"/>
        </w:rPr>
        <w:t>D) 45.00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Accessibility : Screen Reader Compatible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 xml:space="preserve">The city of Granby, Colorado, recently enacted a 1.5 percent surcharge on vacation cabin rentals that will fund the city's new elementary school. This surcharge is an example of </w:t>
      </w:r>
      <w:r>
        <w:rPr>
          <w:rFonts w:ascii="Times New Roman"/>
          <w:b w:val="false"/>
          <w:i w:val="false"/>
          <w:color w:val="000000"/>
          <w:sz w:val="24"/>
        </w:rPr>
        <w:t>_____</w:t>
      </w:r>
      <w:r>
        <w:rPr>
          <w:rFonts w:ascii="Times New Roman"/>
          <w:b w:val="false"/>
          <w:i w:val="false"/>
          <w:color w:val="000000"/>
          <w:sz w:val="24"/>
        </w:rPr>
        <w:t xml:space="preserve"> </w:t>
      </w:r>
      <w:r>
        <w:rPr>
          <w:rFonts w:ascii="Times New Roman"/>
          <w:b w:val="false"/>
          <w:i w:val="false"/>
          <w:color w:val="000000"/>
          <w:sz w:val="24"/>
        </w:rPr>
        <w:t>blank</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sin tax to discourage undesirable behavior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government fine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earmarked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sin tax to discourage undesirable behavior and an earmarked tax</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Difficulty : 2 Medium</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The state of Georgia recently increased its tax on a carton of cigarettes by $2.00. What type of tax is this?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sin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excise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is not a tax; it is a fine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sin tax and an excise tax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Difficulty : 2 Medium</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of the following is false?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proportional tax rate structure imposes a constant tax rate while a progressive tax rate structure imposes an increasing marginal rate related to the tax base.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average tax rate changes under a proportional tax rate structure, but it is static for a progressive tax rate system.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example of a proportional tax is the tax on gasoline.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example of a progressive tax is the federal tax on gifts.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Which of the following is true?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regressive tax rate structure imposes an increasing marginal tax rate as the tax base increases.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Regressive tax structures are the most common tax rate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example of a regressive tax is an excise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terms of effective tax rates, a sales tax can be viewed as a regressive tax.</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ultimate economic burden of a tax is best captured by: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marginal tax 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effective tax rate.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average tax 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proportional tax rate.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Which of the following taxes represents the largest portion of U.S. federal tax revenues?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Employment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Corporate income taxes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Individual income taxes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Estate and gift taxes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represents the largest percentage of average state tax revenue?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Sales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Individual 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Other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Property tax</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of the following is true regarding use taxes?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use tax is relatively easy to enforce compared to a sales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Use taxes attempt to eliminate any tax advantage of purchasing goods out of state.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Use taxes encourage taxpayers to buy goods out of state to avoid paying sales tax in their home state.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use tax is generally a progressive tax.</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Which of the following is true regarding real property taxes and personal property taxes?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Personal property taxes are assessed on permanent structures and land.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Real property taxes are assessed on cars and boats.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All U.S. states currently impose personal property taxes.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Real property taxes are generally easier to administer than personal property taxes.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Which of the following statements is true?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Municipal bond interest is subject to explicit federal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Municipal bond interest is subject to implicit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Municipal bonds typically pay a higher interest rate than corporate bonds with similar risk.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statements are true.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these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The concept of tax sufficiency: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suggests the need for tax forecasting.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suggests that a government should estimate how taxpayers will respond to changes in the current tax structure.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suggests that a government should consider the income and substitution effects when changing tax rates.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 choices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Bloom's : Analyze</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The substitution effect: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predicts that taxpayers will work harder to pay for consumer products when tax rates increase.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one of the effects considered in static forecasting.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results in the government collecting more aggregate tax revenue than under the income effect.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typically more descriptive for taxpayers with lower disposable income.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Which of the following federal government actions would make sense if a tax system fails to provide sufficient tax revenue?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issue treasury bonds.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cut funding to various federal projects.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increase federal spending.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Issue treasury bonds and cut funding to various federal projects but not increase federal spending.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Geronimo files his tax return as a head of household for year 2022. If his taxable income is $72,000, what is his average tax rate? (Use tax rate schedule.)</w:t>
      </w:r>
      <w:r>
        <w:rPr>
          <w:rFonts w:ascii="Times New Roman"/>
          <w:sz w:val="24"/>
        </w:rPr>
        <w:br/>
      </w:r>
      <w:r>
        <w:rPr>
          <w:rFonts w:ascii="Times New Roman"/>
          <w:b/>
          <w:i w:val="false"/>
          <w:color w:val="000000"/>
          <w:sz w:val="24"/>
        </w:rPr>
        <w:t>Note: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13.83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16.09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11.45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22.00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Geronimo files his tax return as a head of household for year 2022. If his taxable income is $73,400, what is his average tax rate? (Use tax rate schedule.)</w:t>
      </w:r>
      <w:r>
        <w:rPr>
          <w:rFonts w:ascii="Times New Roman"/>
          <w:sz w:val="24"/>
        </w:rPr>
        <w:br/>
      </w:r>
      <w:r>
        <w:rPr>
          <w:rFonts w:ascii="Times New Roman"/>
          <w:b/>
          <w:i w:val="false"/>
          <w:color w:val="000000"/>
          <w:sz w:val="24"/>
        </w:rPr>
        <w:t>Note: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13.99 percent</w:t>
      </w:r>
      <w:r>
        <w:rPr>
          <w:rFonts w:ascii="Times New Roman"/>
          <w:sz w:val="24"/>
        </w:rPr>
        <w:tab/>
        <w:br/>
        <w:tab/>
      </w:r>
      <w:r>
        <w:rPr>
          <w:rFonts w:ascii="Times New Roman"/>
          <w:sz w:val="24"/>
        </w:rPr>
        <w:t>B) 16.25 percent</w:t>
      </w:r>
      <w:r>
        <w:rPr>
          <w:rFonts w:ascii="Times New Roman"/>
          <w:sz w:val="24"/>
        </w:rPr>
        <w:br/>
        <w:tab/>
      </w:r>
      <w:r>
        <w:rPr>
          <w:rFonts w:ascii="Times New Roman"/>
          <w:sz w:val="24"/>
        </w:rPr>
        <w:t>C) 11.61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Al believes that SUVs have negative social and environmental effects because of their increased carbon monoxide emissions. He proposes eliminating sales taxes on smaller automobiles in favor of higher sales taxes levied on SUVs. Al performs some calculations and comes to the conclusion that based on the current number of SUVs owned in the U.S., exactly the same amount of total sales tax will be collected under his reformed system. Which of the following concepts explains why Al's idea may not work?</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ability to pay principle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Horizontal equity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Substitution effect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Vertical equity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Which of the following would not be a failure of the horizontal equity concept?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Two taxpayers with identical income pay different amounts of tax because one taxpayer's income includes tax-exempt interest.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Two taxpayers pay different property tax amounts on similar plots of land (i.e., same value) because one plot of land is used to raise crops.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Two taxpayers pay different amounts of estate tax because one taxpayer's estate is worth significantly more.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 choices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Which of the following is true regarding tax-advantaged assets?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are typically subject to excise taxes to account for their low explicit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corporate bond is typically considered a tax-advantaged asset.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are often subject to implicit taxes.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corporate bond is typically considered a tax-advantaged asset. They are often subject to implicit taxes but they are not typically subject to excise taxes to account for their low explicit taxes.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Congress recently approved a new, smaller budget for the IRS. What taxation concept evaluates the cost of administering our tax law?</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Convenience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Economy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Certainty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Equity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Employers often withhold federal income taxes directly from workers' paychecks. This is an example of which principle in practice?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Convenience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Certainty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Economy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Equity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Which of the following principles encourages a vertically equitable tax system?</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Pay-as-you-go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Economy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Income effects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Ability to pay principle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Manny, a single taxpayer, earns $65,000 per year in taxable income and an additional $12,000 per year in city of Boston bonds. What is Manny's current marginal tax rate for 2022?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11.37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12.00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12.88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15.26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Manny, a single taxpayer, earns $65,800 per year in taxable income and an additional $12,080 per year in city of Boston bonds. What is Manny's current marginal tax rate for 2022?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11.17 percent</w:t>
      </w:r>
      <w:r>
        <w:rPr>
          <w:rFonts w:ascii="Times New Roman"/>
          <w:sz w:val="24"/>
        </w:rPr>
        <w:tab/>
        <w:br/>
        <w:tab/>
      </w:r>
      <w:r>
        <w:rPr>
          <w:rFonts w:ascii="Times New Roman"/>
          <w:sz w:val="24"/>
        </w:rPr>
        <w:t>B) 12.00 percent</w:t>
      </w:r>
      <w:r>
        <w:rPr>
          <w:rFonts w:ascii="Times New Roman"/>
          <w:sz w:val="24"/>
        </w:rPr>
        <w:br/>
        <w:tab/>
      </w:r>
      <w:r>
        <w:rPr>
          <w:rFonts w:ascii="Times New Roman"/>
          <w:sz w:val="24"/>
        </w:rPr>
        <w:t>C) 12.72 percent</w:t>
      </w:r>
      <w:r>
        <w:rPr>
          <w:rFonts w:ascii="Times New Roman"/>
          <w:sz w:val="24"/>
        </w:rPr>
        <w:br/>
        <w:tab/>
      </w:r>
      <w:r>
        <w:rPr>
          <w:rFonts w:ascii="Times New Roman"/>
          <w:sz w:val="24"/>
        </w:rPr>
        <w:t>D) 15.10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Accessibility : Screen Reader Compatible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Manny, a single taxpayer, earns $65,000 per year in taxable income and an additional $12,000 per year in city of Boston bonds.</w:t>
      </w:r>
      <w:r>
        <w:rPr>
          <w:rFonts w:ascii="Times New Roman"/>
          <w:sz w:val="24"/>
        </w:rPr>
        <w:br/>
      </w:r>
      <w:r>
        <w:rPr>
          <w:rFonts w:ascii="Times New Roman"/>
          <w:b w:val="false"/>
          <w:i w:val="false"/>
          <w:color w:val="000000"/>
          <w:sz w:val="24"/>
        </w:rPr>
        <w:t>If Manny earns an additional $35,000 in taxable income in 2022, what is his marginal tax rate on this income? (Use tax rate schedule.)</w:t>
      </w:r>
      <w:r>
        <w:rPr>
          <w:rFonts w:ascii="Times New Roman"/>
          <w:sz w:val="24"/>
        </w:rPr>
        <w:br/>
      </w:r>
      <w:r>
        <w:rPr>
          <w:rFonts w:ascii="Times New Roman"/>
          <w:b/>
          <w:i w:val="false"/>
          <w:color w:val="000000"/>
          <w:sz w:val="24"/>
        </w:rPr>
        <w:t>Note: Do not round intermediate calculations.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16.70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22.00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22.62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24.00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Manny, a single taxpayer, earns $67,400 per year in taxable income and an additional $12,240 per year in city of Boston bonds.</w:t>
      </w:r>
      <w:r>
        <w:rPr>
          <w:rFonts w:ascii="Times New Roman"/>
          <w:sz w:val="24"/>
        </w:rPr>
        <w:br/>
      </w:r>
      <w:r>
        <w:rPr>
          <w:rFonts w:ascii="Times New Roman"/>
          <w:b w:val="false"/>
          <w:i w:val="false"/>
          <w:color w:val="000000"/>
          <w:sz w:val="24"/>
        </w:rPr>
        <w:t>If Manny earns an additional $37,600 in taxable income in 2022, what is his marginal tax rate on this income? (Use tax rate schedule.)</w:t>
      </w:r>
      <w:r>
        <w:rPr>
          <w:rFonts w:ascii="Times New Roman"/>
          <w:sz w:val="24"/>
        </w:rPr>
        <w:br/>
      </w:r>
      <w:r>
        <w:rPr>
          <w:rFonts w:ascii="Times New Roman"/>
          <w:b/>
          <w:i w:val="false"/>
          <w:color w:val="000000"/>
          <w:sz w:val="24"/>
        </w:rPr>
        <w:t>Note: Do not round intermediate calculations.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16.92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22.85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If Leonardo earned an additional $30,000 of taxable income this year, what would be the marginal tax rate on the extra income for 2022? (Use tax rate schedule.)</w:t>
      </w:r>
      <w:r>
        <w:rPr>
          <w:rFonts w:ascii="Times New Roman"/>
          <w:sz w:val="24"/>
        </w:rPr>
        <w:br/>
      </w:r>
      <w:r>
        <w:rPr>
          <w:rFonts w:ascii="Times New Roman"/>
          <w:b/>
          <w:i w:val="false"/>
          <w:color w:val="000000"/>
          <w:sz w:val="24"/>
        </w:rPr>
        <w:t>Note: Do not round intermediate calculations.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22.00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13.91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24.00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23.40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Leonardo, who is married but files separately, earns $82,400 of taxable income. He also has $17,400 in city of Tulsa bonds. His wife, Theresa, earns $52,400 of taxable income.</w:t>
      </w:r>
      <w:r>
        <w:rPr>
          <w:rFonts w:ascii="Times New Roman"/>
          <w:sz w:val="24"/>
        </w:rPr>
        <w:br/>
      </w:r>
      <w:r>
        <w:rPr>
          <w:rFonts w:ascii="Times New Roman"/>
          <w:b w:val="false"/>
          <w:i w:val="false"/>
          <w:color w:val="000000"/>
          <w:sz w:val="24"/>
        </w:rPr>
        <w:t>If Leonardo earned an additional $32,400 of taxable income this year, what would be the marginal tax rate on the extra income for 2022? (Use tax rate schedule.)</w:t>
      </w:r>
      <w:r>
        <w:rPr>
          <w:rFonts w:ascii="Times New Roman"/>
          <w:sz w:val="24"/>
        </w:rPr>
        <w:br/>
      </w:r>
      <w:r>
        <w:rPr>
          <w:rFonts w:ascii="Times New Roman"/>
          <w:b/>
          <w:i w:val="false"/>
          <w:color w:val="000000"/>
          <w:sz w:val="24"/>
        </w:rPr>
        <w:t>Note: Do not round intermediate calculations.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22.00 percent</w:t>
      </w:r>
      <w:r>
        <w:rPr>
          <w:rFonts w:ascii="Times New Roman"/>
          <w:sz w:val="24"/>
        </w:rPr>
        <w:tab/>
        <w:br/>
        <w:tab/>
      </w:r>
      <w:r>
        <w:rPr>
          <w:rFonts w:ascii="Times New Roman"/>
          <w:sz w:val="24"/>
        </w:rPr>
        <w:t>B) 14.10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23.59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If Leonardo instead had $30,000 of additional tax deductions for 2022, his marginal tax rate on the deductions would be: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12.00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15.26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22.00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24.00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Leonardo, who is married but files separately, earns $82,900 of taxable income. He also has $18,600 in city of Tulsa bonds. His wife, Theresa, earns $53,600 of taxable income.</w:t>
      </w:r>
      <w:r>
        <w:rPr>
          <w:rFonts w:ascii="Times New Roman"/>
          <w:sz w:val="24"/>
        </w:rPr>
        <w:br/>
      </w:r>
      <w:r>
        <w:rPr>
          <w:rFonts w:ascii="Times New Roman"/>
          <w:b w:val="false"/>
          <w:i w:val="false"/>
          <w:color w:val="000000"/>
          <w:sz w:val="24"/>
        </w:rPr>
        <w:t>If Leonardo instead had $31,800 of additional tax deductions for 2022, his marginal tax rate on the deductions would be: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14.71 percent.</w:t>
      </w:r>
      <w:r>
        <w:rPr>
          <w:rFonts w:ascii="Times New Roman"/>
          <w:sz w:val="24"/>
        </w:rPr>
        <w:br/>
        <w:tab/>
      </w:r>
      <w:r>
        <w:rPr>
          <w:rFonts w:ascii="Times New Roman"/>
          <w:sz w:val="24"/>
        </w:rPr>
        <w:t>C) 22.00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If Leonardo and his wife file married filing jointly in 2022, what would be their average tax rate? (Use tax rate schedule.)</w:t>
      </w:r>
      <w:r>
        <w:rPr>
          <w:rFonts w:ascii="Times New Roman"/>
          <w:sz w:val="24"/>
        </w:rPr>
        <w:br/>
      </w:r>
      <w:r>
        <w:rPr>
          <w:rFonts w:ascii="Times New Roman"/>
          <w:b/>
          <w:i w:val="false"/>
          <w:color w:val="000000"/>
          <w:sz w:val="24"/>
        </w:rPr>
        <w:t>Note: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12.00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22.00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15.26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19.26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Leonardo, who is married but files separately, earns $62,500 of taxable income. He also has $16,200 in city of Tulsa bonds. His wife, Theresa, earns $51,200 of taxable income.</w:t>
      </w:r>
      <w:r>
        <w:rPr>
          <w:rFonts w:ascii="Times New Roman"/>
          <w:sz w:val="24"/>
        </w:rPr>
        <w:br/>
      </w:r>
      <w:r>
        <w:rPr>
          <w:rFonts w:ascii="Times New Roman"/>
          <w:b w:val="false"/>
          <w:i w:val="false"/>
          <w:color w:val="000000"/>
          <w:sz w:val="24"/>
        </w:rPr>
        <w:t>If Leonardo and his wife file married filing jointly in 2022, what would be their average tax rate? (Use tax rate schedule.)</w:t>
      </w:r>
      <w:r>
        <w:rPr>
          <w:rFonts w:ascii="Times New Roman"/>
          <w:sz w:val="24"/>
        </w:rPr>
        <w:br/>
      </w:r>
      <w:r>
        <w:rPr>
          <w:rFonts w:ascii="Times New Roman"/>
          <w:b/>
          <w:i w:val="false"/>
          <w:color w:val="000000"/>
          <w:sz w:val="24"/>
        </w:rPr>
        <w:t>Note: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14.29 percent</w:t>
      </w:r>
      <w:r>
        <w:rPr>
          <w:rFonts w:ascii="Times New Roman"/>
          <w:sz w:val="24"/>
        </w:rPr>
        <w:br/>
        <w:tab/>
      </w:r>
      <w:r>
        <w:rPr>
          <w:rFonts w:ascii="Times New Roman"/>
          <w:sz w:val="24"/>
        </w:rPr>
        <w:t>D) 18.29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If Leonardo and his wife are married filing jointly in 2022, what is Leonardo and Theresa's effective tax rate for 2022? (Use tax rate schedule.)</w:t>
      </w:r>
      <w:r>
        <w:rPr>
          <w:rFonts w:ascii="Times New Roman"/>
          <w:sz w:val="24"/>
        </w:rPr>
        <w:br/>
      </w:r>
      <w:r>
        <w:rPr>
          <w:rFonts w:ascii="Times New Roman"/>
          <w:b/>
          <w:i w:val="false"/>
          <w:color w:val="000000"/>
          <w:sz w:val="24"/>
        </w:rPr>
        <w:t>Note: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12.00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17.27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19.26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22.00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Leonardo, who is married but files separately, earns $67,500 of taxable income. He also has $18,200 in city of Tulsa bonds. His wife, Theresa, earns $53,200 of taxable income.</w:t>
      </w:r>
      <w:r>
        <w:rPr>
          <w:rFonts w:ascii="Times New Roman"/>
          <w:sz w:val="24"/>
        </w:rPr>
        <w:br/>
      </w:r>
      <w:r>
        <w:rPr>
          <w:rFonts w:ascii="Times New Roman"/>
          <w:b w:val="false"/>
          <w:i w:val="false"/>
          <w:color w:val="000000"/>
          <w:sz w:val="24"/>
        </w:rPr>
        <w:t>If Leonardo and his wife are married filing jointly in 2022, what is Leonardo and Theresa's effective tax rate for 2022? (Use tax rate schedule.)</w:t>
      </w:r>
      <w:r>
        <w:rPr>
          <w:rFonts w:ascii="Times New Roman"/>
          <w:sz w:val="24"/>
        </w:rPr>
        <w:br/>
      </w:r>
      <w:r>
        <w:rPr>
          <w:rFonts w:ascii="Times New Roman"/>
          <w:b/>
          <w:i w:val="false"/>
          <w:color w:val="000000"/>
          <w:sz w:val="24"/>
        </w:rPr>
        <w:t>Note: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16.40 percent</w:t>
      </w:r>
      <w:r>
        <w:rPr>
          <w:rFonts w:ascii="Times New Roman"/>
          <w:sz w:val="24"/>
        </w:rPr>
        <w:br/>
        <w:tab/>
      </w:r>
      <w:r>
        <w:rPr>
          <w:rFonts w:ascii="Times New Roman"/>
          <w:sz w:val="24"/>
        </w:rPr>
        <w:t>C) 18.39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How much money would Leonardo and Theresa save if they file jointly instead of separately for 2022?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Nothing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$103.50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$309.75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$13,497</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Leonardo, who is married but files separately, earns $71,000 of taxable income. He also has $19,600 in city of Tulsa bonds. His wife, Theresa, earns $54,600 of taxable income.</w:t>
      </w:r>
      <w:r>
        <w:rPr>
          <w:rFonts w:ascii="Times New Roman"/>
          <w:sz w:val="24"/>
        </w:rPr>
        <w:br/>
      </w:r>
      <w:r>
        <w:rPr>
          <w:rFonts w:ascii="Times New Roman"/>
          <w:b w:val="false"/>
          <w:i w:val="false"/>
          <w:color w:val="000000"/>
          <w:sz w:val="24"/>
        </w:rPr>
        <w:t>How much money would Leonardo and Theresa save if they file jointly instead of separately for 2022?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Nothing</w:t>
      </w:r>
      <w:r>
        <w:rPr>
          <w:rFonts w:ascii="Times New Roman"/>
          <w:sz w:val="24"/>
        </w:rPr>
        <w:tab/>
        <w:br/>
        <w:tab/>
      </w:r>
      <w:r>
        <w:rPr>
          <w:rFonts w:ascii="Times New Roman"/>
          <w:sz w:val="24"/>
        </w:rPr>
        <w:t>B) $234.60</w:t>
      </w:r>
      <w:r>
        <w:rPr>
          <w:rFonts w:ascii="Times New Roman"/>
          <w:sz w:val="24"/>
        </w:rPr>
        <w:br/>
        <w:tab/>
      </w:r>
      <w:r>
        <w:rPr>
          <w:rFonts w:ascii="Times New Roman"/>
          <w:sz w:val="24"/>
        </w:rPr>
        <w:t>C) $703.05</w:t>
      </w:r>
      <w:r>
        <w:rPr>
          <w:rFonts w:ascii="Times New Roman"/>
          <w:sz w:val="24"/>
        </w:rPr>
        <w:br/>
        <w:tab/>
      </w:r>
      <w:r>
        <w:rPr>
          <w:rFonts w:ascii="Times New Roman"/>
          <w:sz w:val="24"/>
        </w:rPr>
        <w:t>D) $12,266.00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If Susie earns $750,000 in taxable income, how much tax will she pay as a single taxpayer for 2022?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$212,049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$277,500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$240,445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$195,439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If Susie earns $792,000 in taxable income, how much tax will she pay as a single taxpayer for 2022?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$227,589</w:t>
      </w:r>
      <w:r>
        <w:rPr>
          <w:rFonts w:ascii="Times New Roman"/>
          <w:sz w:val="24"/>
        </w:rPr>
        <w:tab/>
        <w:br/>
        <w:tab/>
      </w:r>
      <w:r>
        <w:rPr>
          <w:rFonts w:ascii="Times New Roman"/>
          <w:sz w:val="24"/>
        </w:rPr>
        <w:t>B) $293,040</w:t>
      </w:r>
      <w:r>
        <w:rPr>
          <w:rFonts w:ascii="Times New Roman"/>
          <w:sz w:val="24"/>
        </w:rPr>
        <w:br/>
        <w:tab/>
      </w:r>
      <w:r>
        <w:rPr>
          <w:rFonts w:ascii="Times New Roman"/>
          <w:sz w:val="24"/>
        </w:rPr>
        <w:t>C) $255,995</w:t>
      </w:r>
      <w:r>
        <w:rPr>
          <w:rFonts w:ascii="Times New Roman"/>
          <w:sz w:val="24"/>
        </w:rPr>
        <w:br/>
        <w:tab/>
      </w:r>
      <w:r>
        <w:rPr>
          <w:rFonts w:ascii="Times New Roman"/>
          <w:sz w:val="24"/>
        </w:rPr>
        <w:t>D) $210,979</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If Susie earns $750,000 in taxable income and files as head of household for year 2022, what is Susie's average tax rate? (Use tax rate schedule.)</w:t>
      </w:r>
      <w:r>
        <w:rPr>
          <w:rFonts w:ascii="Times New Roman"/>
          <w:sz w:val="24"/>
        </w:rPr>
        <w:br/>
      </w:r>
      <w:r>
        <w:rPr>
          <w:rFonts w:ascii="Times New Roman"/>
          <w:b/>
          <w:i w:val="false"/>
          <w:color w:val="000000"/>
          <w:sz w:val="24"/>
        </w:rPr>
        <w:t>Note: Do not round intermediate calculations.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31.86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32.21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35.00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37.00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If Susie earns $774,000 in taxable income and files as head of household for year 2022, what is Susie's average tax rate? (Use tax rate schedule.)</w:t>
      </w:r>
      <w:r>
        <w:rPr>
          <w:rFonts w:ascii="Times New Roman"/>
          <w:sz w:val="24"/>
        </w:rPr>
        <w:br/>
      </w:r>
      <w:r>
        <w:rPr>
          <w:rFonts w:ascii="Times New Roman"/>
          <w:b/>
          <w:i w:val="false"/>
          <w:color w:val="000000"/>
          <w:sz w:val="24"/>
        </w:rPr>
        <w:t>Note: Do not round intermediate calculations. Round your final answer to two decimal places.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32.02 percent</w:t>
      </w:r>
      <w:r>
        <w:rPr>
          <w:rFonts w:ascii="Times New Roman"/>
          <w:sz w:val="24"/>
        </w:rPr>
        <w:tab/>
        <w:br/>
        <w:tab/>
      </w:r>
      <w:r>
        <w:rPr>
          <w:rFonts w:ascii="Times New Roman"/>
          <w:sz w:val="24"/>
        </w:rPr>
        <w:t>B) 32.17 percent</w:t>
      </w:r>
      <w:r>
        <w:rPr>
          <w:rFonts w:ascii="Times New Roman"/>
          <w:sz w:val="24"/>
        </w:rPr>
        <w:br/>
        <w:tab/>
      </w:r>
      <w:r>
        <w:rPr>
          <w:rFonts w:ascii="Times New Roman"/>
          <w:sz w:val="24"/>
        </w:rPr>
        <w:t>C) 35.00 percent</w:t>
      </w:r>
      <w:r>
        <w:rPr>
          <w:rFonts w:ascii="Times New Roman"/>
          <w:sz w:val="24"/>
        </w:rPr>
        <w:br/>
        <w:tab/>
      </w:r>
      <w:r>
        <w:rPr>
          <w:rFonts w:ascii="Times New Roman"/>
          <w:sz w:val="24"/>
        </w:rPr>
        <w:t>D) 37.00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Eliminating the current system of withholding income taxes directly from employee paychecks would: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violate the convenience criterion of federal taxation.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increase the rate of compliance.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make collection of federal income taxes easier.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 choices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What is Curtis's after-tax rate of return on the city of Athens bond?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5.32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6.84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7.00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9.00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Curtis invests $775,000 in a city of Athens bond that pays 9.75 percent interest. Alternatively, Curtis could have invested the $775,000 in a bond recently issued by Initech, Incorporated that pays 12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What is Curtis's after-tax rate of return on the city of Athens bond?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8.07 percent</w:t>
      </w:r>
      <w:r>
        <w:rPr>
          <w:rFonts w:ascii="Times New Roman"/>
          <w:sz w:val="24"/>
        </w:rPr>
        <w:tab/>
        <w:br/>
        <w:tab/>
      </w:r>
      <w:r>
        <w:rPr>
          <w:rFonts w:ascii="Times New Roman"/>
          <w:sz w:val="24"/>
        </w:rPr>
        <w:t>B) 9.59 percent</w:t>
      </w:r>
      <w:r>
        <w:rPr>
          <w:rFonts w:ascii="Times New Roman"/>
          <w:sz w:val="24"/>
        </w:rPr>
        <w:br/>
        <w:tab/>
      </w:r>
      <w:r>
        <w:rPr>
          <w:rFonts w:ascii="Times New Roman"/>
          <w:sz w:val="24"/>
        </w:rPr>
        <w:t>C) 9.75 percent</w:t>
      </w:r>
      <w:r>
        <w:rPr>
          <w:rFonts w:ascii="Times New Roman"/>
          <w:sz w:val="24"/>
        </w:rPr>
        <w:br/>
        <w:tab/>
      </w:r>
      <w:r>
        <w:rPr>
          <w:rFonts w:ascii="Times New Roman"/>
          <w:sz w:val="24"/>
        </w:rPr>
        <w:t>D) 11.75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Difficulty : 1 Easy</w:t>
        <w:br/>
      </w:r>
      <w:r>
        <w:rPr>
          <w:rFonts w:ascii="Times New Roman"/>
          <w:sz w:val="20"/>
        </w:rPr>
        <w:t>Accessibility : Screen Reader Compatible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How much implicit tax would Curtis pay on the city of Athens bond?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$1,300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Curtis invests $525,000 in a city of Athens bond that pays 5 percent interest. Alternatively, Curtis could have invested the $525,000 in a bond recently issued by Initech, Incorporated that pays 6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How much implicit tax would Curtis pay on the city of Athens bond?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$26,250.00</w:t>
      </w:r>
      <w:r>
        <w:rPr>
          <w:rFonts w:ascii="Times New Roman"/>
          <w:sz w:val="24"/>
        </w:rPr>
        <w:tab/>
        <w:br/>
        <w:tab/>
      </w:r>
      <w:r>
        <w:rPr>
          <w:rFonts w:ascii="Times New Roman"/>
          <w:sz w:val="24"/>
        </w:rPr>
        <w:t>B) $1,444.00</w:t>
      </w:r>
      <w:r>
        <w:rPr>
          <w:rFonts w:ascii="Times New Roman"/>
          <w:sz w:val="24"/>
        </w:rPr>
        <w:br/>
        <w:tab/>
      </w:r>
      <w:r>
        <w:rPr>
          <w:rFonts w:ascii="Times New Roman"/>
          <w:sz w:val="24"/>
        </w:rPr>
        <w:t>C) $1,344.00</w:t>
      </w:r>
      <w:r>
        <w:rPr>
          <w:rFonts w:ascii="Times New Roman"/>
          <w:sz w:val="24"/>
        </w:rPr>
        <w:br/>
        <w:tab/>
      </w:r>
      <w:r>
        <w:rPr>
          <w:rFonts w:ascii="Times New Roman"/>
          <w:sz w:val="24"/>
        </w:rPr>
        <w:t>D) $5,250.00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If Curtis invested in the Initech, Incorporated bonds, what would be his after-tax rate of return from this investment?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5.32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7.00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6.84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2.52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Curtis invests $775,000 in a city of Athens bond that pays 9.75 percent interest. Alternatively, Curtis could have invested the $775,000 in a bond recently issued by Initech, Incorporated that pays 12.00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If Curtis invested in the Initech, Incorporated bonds, what would be his after-tax rate of return from this investment?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7.60 percent</w:t>
      </w:r>
      <w:r>
        <w:rPr>
          <w:rFonts w:ascii="Times New Roman"/>
          <w:sz w:val="24"/>
        </w:rPr>
        <w:tab/>
        <w:br/>
        <w:tab/>
      </w:r>
      <w:r>
        <w:rPr>
          <w:rFonts w:ascii="Times New Roman"/>
          <w:sz w:val="24"/>
        </w:rPr>
        <w:t>B) 9.75 percent</w:t>
      </w:r>
      <w:r>
        <w:rPr>
          <w:rFonts w:ascii="Times New Roman"/>
          <w:sz w:val="24"/>
        </w:rPr>
        <w:br/>
        <w:tab/>
      </w:r>
      <w:r>
        <w:rPr>
          <w:rFonts w:ascii="Times New Roman"/>
          <w:sz w:val="24"/>
        </w:rPr>
        <w:t>C) 9.12 percent</w:t>
      </w:r>
      <w:r>
        <w:rPr>
          <w:rFonts w:ascii="Times New Roman"/>
          <w:sz w:val="24"/>
        </w:rPr>
        <w:br/>
        <w:tab/>
      </w:r>
      <w:r>
        <w:rPr>
          <w:rFonts w:ascii="Times New Roman"/>
          <w:sz w:val="24"/>
        </w:rPr>
        <w:t>D) 5.80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How much explicit tax would Curtis incur on interest earned on the Initech, Incorporated bond?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$4,200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$12,600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Curtis invests $675,000 in a city of Athens bond that pays 9.00 percent interest. Alternatively, Curtis could have invested the $675,000 in a bond recently issued by Initech, Incorporated that pays 10.50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How much explicit tax would Curtis incur on interest earned on the Initech, Incorporated bond?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$54,265.00</w:t>
      </w:r>
      <w:r>
        <w:rPr>
          <w:rFonts w:ascii="Times New Roman"/>
          <w:sz w:val="24"/>
        </w:rPr>
        <w:tab/>
        <w:br/>
        <w:tab/>
      </w:r>
      <w:r>
        <w:rPr>
          <w:rFonts w:ascii="Times New Roman"/>
          <w:sz w:val="24"/>
        </w:rPr>
        <w:t>B) $17,010.00</w:t>
      </w:r>
      <w:r>
        <w:rPr>
          <w:rFonts w:ascii="Times New Roman"/>
          <w:sz w:val="24"/>
        </w:rPr>
        <w:br/>
        <w:tab/>
      </w:r>
      <w:r>
        <w:rPr>
          <w:rFonts w:ascii="Times New Roman"/>
          <w:sz w:val="24"/>
        </w:rPr>
        <w:t>C) $14,580.00</w:t>
      </w:r>
      <w:r>
        <w:rPr>
          <w:rFonts w:ascii="Times New Roman"/>
          <w:sz w:val="24"/>
        </w:rPr>
        <w:br/>
        <w:tab/>
      </w:r>
      <w:r>
        <w:rPr>
          <w:rFonts w:ascii="Times New Roman"/>
          <w:sz w:val="24"/>
        </w:rPr>
        <w:t>D) $45,470.00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Jackson has the choice to invest in city of Mitchell bonds or Sundial, Incorporated corporate bonds that pay 10 percent interest. Jackson is a single taxpayer who earns $55,000 annually. Assume that the city of Mitchell bonds and the Sundial, Incorporated bonds have similar risk.</w:t>
      </w:r>
      <w:r>
        <w:rPr>
          <w:rFonts w:ascii="Times New Roman"/>
          <w:sz w:val="24"/>
        </w:rPr>
        <w:br/>
      </w:r>
      <w:r>
        <w:rPr>
          <w:rFonts w:ascii="Times New Roman"/>
          <w:b w:val="false"/>
          <w:i w:val="false"/>
          <w:color w:val="000000"/>
          <w:sz w:val="24"/>
        </w:rPr>
        <w:t>What interest rate would the city of Mitchell have to pay in order to make Jackson indifferent between investing in the city of Mitchell and the Sundial, Incorporated bonds for 2022?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7.80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10.00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8.00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7.20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Jackson has the choice to invest in city of Mitchell bonds or Sundial, Incorporated corporate bonds that pay 7.2 percent interest. Jackson is a single taxpayer who earns $67,500 annually. Assume that the city of Mitchell bonds and the Sundial, Incorporated bonds have similar risk.</w:t>
      </w:r>
      <w:r>
        <w:rPr>
          <w:rFonts w:ascii="Times New Roman"/>
          <w:sz w:val="24"/>
        </w:rPr>
        <w:br/>
      </w:r>
      <w:r>
        <w:rPr>
          <w:rFonts w:ascii="Times New Roman"/>
          <w:b w:val="false"/>
          <w:i w:val="false"/>
          <w:color w:val="000000"/>
          <w:sz w:val="24"/>
        </w:rPr>
        <w:t>What interest rate would the city of Mitchell have to pay in order to make Jackson indifferent between investing in the city of Mitchell and the Sundial, Incorporated bonds for 2022? (Use tax rate schedule.)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5.62 percent</w:t>
      </w:r>
      <w:r>
        <w:rPr>
          <w:rFonts w:ascii="Times New Roman"/>
          <w:sz w:val="24"/>
        </w:rPr>
        <w:tab/>
        <w:br/>
        <w:tab/>
      </w:r>
      <w:r>
        <w:rPr>
          <w:rFonts w:ascii="Times New Roman"/>
          <w:sz w:val="24"/>
        </w:rPr>
        <w:t>B) 7.20 percent</w:t>
      </w:r>
      <w:r>
        <w:rPr>
          <w:rFonts w:ascii="Times New Roman"/>
          <w:sz w:val="24"/>
        </w:rPr>
        <w:br/>
        <w:tab/>
      </w:r>
      <w:r>
        <w:rPr>
          <w:rFonts w:ascii="Times New Roman"/>
          <w:sz w:val="24"/>
        </w:rPr>
        <w:t>C) 5.82 percent</w:t>
      </w:r>
      <w:r>
        <w:rPr>
          <w:rFonts w:ascii="Times New Roman"/>
          <w:sz w:val="24"/>
        </w:rPr>
        <w:br/>
        <w:tab/>
      </w:r>
      <w:r>
        <w:rPr>
          <w:rFonts w:ascii="Times New Roman"/>
          <w:sz w:val="24"/>
        </w:rPr>
        <w:t>D) 5.02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Difficulty : 2 Medium</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Type : Algo</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Jackson has the choice to invest in city of Mitchell bonds or Sundial, Incorporated corporate bonds that pay 10 percent interest. Jackson is a single taxpayer who earns $55,000 annually. Assume that the city of Mitchell bonds and the Sundial, Incorporated bonds have similar risk.</w:t>
      </w:r>
      <w:r>
        <w:rPr>
          <w:rFonts w:ascii="Times New Roman"/>
          <w:sz w:val="24"/>
        </w:rPr>
        <w:br/>
      </w:r>
      <w:r>
        <w:rPr>
          <w:rFonts w:ascii="Times New Roman"/>
          <w:b w:val="false"/>
          <w:i w:val="false"/>
          <w:color w:val="000000"/>
          <w:sz w:val="24"/>
        </w:rPr>
        <w:t>Assume the original facts as given except that Jackson is a head of household taxpayer and the city of Mitchell pays interest of 8 percent. How would you advise Jackson to invest his money?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Invest in Sundial, Incorporated bonds because their explicit tax is greater than the implicit tax on city of Mitchell bonds.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Invest in city of Mitchell bonds because their implicit tax is greater than the explicit tax on Sundial, Incorporated bonds.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Invest in Sundial, Incorporated bonds because their explicit tax is less than the implicit tax on city of Mitchell bonds.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Invest in city of Mitchell bonds because their implicit tax is less than the explicit tax on Sundial, Incorporated bonds.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Bloom's : Apply</w:t>
        <w:br/>
      </w:r>
      <w:r>
        <w:rPr>
          <w:rFonts w:ascii="Times New Roman"/>
          <w:sz w:val="20"/>
        </w:rPr>
        <w:t>AACSB : Knowledge Application</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Taxes influence many types of business decisions but generally do not influence personal decisions.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Learning Objective : 01-01 Demonstrate how taxes influence basic business, investment, personal, and</w:t>
        <w:br/>
      </w:r>
      <w:r>
        <w:rPr>
          <w:rFonts w:ascii="Times New Roman"/>
          <w:sz w:val="20"/>
        </w:rPr>
        <w:t>Difficulty : 1 Easy</w:t>
        <w:br/>
      </w:r>
      <w:r>
        <w:rPr>
          <w:rFonts w:ascii="Times New Roman"/>
          <w:sz w:val="20"/>
        </w:rPr>
        <w:t>Topic : Who Cares About Taxes and Why?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Taxes influence business decisions such as where a business should locate or how a business should be structured.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Learning Objective : 01-01 Demonstrate how taxes influence basic business, investment, personal, and</w:t>
        <w:br/>
      </w:r>
      <w:r>
        <w:rPr>
          <w:rFonts w:ascii="Times New Roman"/>
          <w:sz w:val="20"/>
        </w:rPr>
        <w:t>Difficulty : 1 Easy</w:t>
        <w:br/>
      </w:r>
      <w:r>
        <w:rPr>
          <w:rFonts w:ascii="Times New Roman"/>
          <w:sz w:val="20"/>
        </w:rPr>
        <w:t>Topic : Who Cares About Taxes and Why?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Tax policy rarely plays an important part in presidential campaigns.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Learning Objective : 01-01 Demonstrate how taxes influence basic business, investment, personal, and</w:t>
        <w:br/>
      </w:r>
      <w:r>
        <w:rPr>
          <w:rFonts w:ascii="Times New Roman"/>
          <w:sz w:val="20"/>
        </w:rPr>
        <w:t>Difficulty : 1 Easy</w:t>
        <w:br/>
      </w:r>
      <w:r>
        <w:rPr>
          <w:rFonts w:ascii="Times New Roman"/>
          <w:sz w:val="20"/>
        </w:rPr>
        <w:t>Topic : Who Cares About Taxes and Why?</w:t>
        <w:br/>
      </w:r>
      <w:r>
        <w:rPr>
          <w:rFonts w:ascii="Times New Roman"/>
          <w:sz w:val="20"/>
        </w:rPr>
        <w:t>Accessibility : Screen Reader Compatible</w:t>
        <w:br/>
      </w:r>
      <w:r>
        <w:rPr>
          <w:rFonts w:ascii="Times New Roman"/>
          <w:sz w:val="20"/>
        </w:rPr>
        <w:t>Type : Static</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Margaret recently received a parking ticket. This is a common example of a local tax.</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George recently paid $50 to renew his driver's license. The $50 payment is considered a tax.</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A 1 percent charge imposed by a local government on football tickets sold is not considered a tax if all proceeds are earmarked to fund local schools.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Difficulty : 2 Medium</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One key characteristic of a tax is that it is a required payment to a governmental agency.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Difficulty : 2 Medium</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Common examples of sin taxes include the taxes imposed on airline tickets and gasoline.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Difficulty : 2 Medium</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One benefit of a sin tax (e.g., a tax on cigarettes) is that it should increase the demand for the products being taxed.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Difficulty : 2 Medium</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In addition to raising revenues, specific U.S. taxes may have other objectives (e.g., economic or social objectives).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Learning Objective : 01-02 Discuss what constitutes a tax and the general objectives of taxation.</w:t>
        <w:br/>
      </w:r>
      <w:r>
        <w:rPr>
          <w:rFonts w:ascii="Times New Roman"/>
          <w:sz w:val="20"/>
        </w:rPr>
        <w:t>Topic : What Qualifies as a Tax?</w:t>
        <w:br/>
      </w:r>
      <w:r>
        <w:rPr>
          <w:rFonts w:ascii="Times New Roman"/>
          <w:sz w:val="20"/>
        </w:rPr>
        <w:t>Difficulty : 2 Medium</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The two components of the tax calculation are the tax rate and the taxpayer's status.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The tax base for the federal income tax is taxable income.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Bloom's : Analyze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A flat tax is an example of a graduated tax system.</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Bloom's : Analyze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The main difficulty in calculating an income tax is determining the correct amount of the tax base.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A taxpayer's average tax rate is the most appropriate tax rate to use in tax planning.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The effective tax rate, in general, provides a better depiction of a taxpayer's tax burden than the average tax rate.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The effective tax rate expresses the taxpayer's total tax as a percentage of the taxpayer's taxable and nontaxable income.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In a proportional (flat) tax rate system, the marginal tax rate will always equal the average tax rate.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In a regressive tax rate system, the marginal tax rate will often be greater than the average tax rate.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A sales tax is a common example of a progressive tax rate structure.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In terms of effective tax rates, the sales tax can be viewed as a regressive tax.</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Topic : How to Calculate a Tax</w:t>
        <w:br/>
      </w:r>
      <w:r>
        <w:rPr>
          <w:rFonts w:ascii="Times New Roman"/>
          <w:sz w:val="20"/>
        </w:rPr>
        <w:t>Learning Objective : 01-03 Describe the three basic tax rate structures and calculate a tax.</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While sales taxes are quite common, currently the U.S. federal government does not impose a sales tax.</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The largest federal tax, in terms of revenue collected, is the Social Security tax.</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The 9</w:t>
      </w:r>
      <w:r>
        <w:rPr>
          <w:rFonts w:ascii="Times New Roman"/>
          <w:b w:val="false"/>
          <w:i w:val="false"/>
          <w:color w:val="000000"/>
          <w:sz w:val="24"/>
          <w:vertAlign w:val="superscript"/>
        </w:rPr>
        <w:t>th</w:t>
      </w:r>
      <w:r>
        <w:rPr>
          <w:rFonts w:ascii="Times New Roman"/>
          <w:b w:val="false"/>
          <w:i w:val="false"/>
          <w:color w:val="000000"/>
          <w:sz w:val="24"/>
        </w:rPr>
        <w:t xml:space="preserve"> Amendment to the U.S. Constitution removed all doubt that a federal income tax was allowed under the U.S. Constitution.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A common example of an employment-related tax is the Medicare tax.</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Self-employment taxes are charged on self-employment income in addition to any federal income tax.</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Excise taxes are typically levied on the value of a good purchased.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The estate tax is assessed based on the fair market values of transfers made during a taxpayer's life.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A use tax is typically imposed by a state on goods purchased within the state.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Property taxes may be imposed on both real and personal property.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Relative to explicit taxes, implicit taxes are much easier to estimate.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Implicit taxes are indirect taxes on tax-favored assets.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01-04 Identify the various federal, state, and local taxes.</w:t>
        <w:br/>
      </w:r>
      <w:r>
        <w:rPr>
          <w:rFonts w:ascii="Times New Roman"/>
          <w:sz w:val="20"/>
        </w:rPr>
        <w:t>Topic : Types of Taxes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Dynamic forecasting does not take into consideration taxpayers' responses to a tax change when estimating tax revenues.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The income and substitution effects are two opposing effects that one could consider in static forecasting.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Horizontal equity is defined in terms of taxpayers in similar situations whereas vertical equity is defined in terms of taxpayers in different situations.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Accessibility : Screen Reader Compatible</w:t>
        <w:br/>
      </w:r>
      <w:r>
        <w:rPr>
          <w:rFonts w:ascii="Times New Roman"/>
          <w:sz w:val="20"/>
        </w:rPr>
        <w:t>Type : Static</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Regressive tax rate structures are typically considered to be vertically equitable.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Estimated tax payments are one way the federal income tax system addresses the "certainty" criterion in evaluating tax systems.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Analyze</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One must consider the "economy" criterion in evaluating tax systems from both the taxpayer's and the government's perspective.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Type : Static</w:t>
        <w:br/>
      </w:r>
      <w:r>
        <w:rPr>
          <w:rFonts w:ascii="Times New Roman"/>
          <w:sz w:val="20"/>
        </w:rPr>
        <w:t>Difficulty : 2 Medium</w:t>
        <w:br/>
      </w:r>
      <w:r>
        <w:rPr>
          <w:rFonts w:ascii="Times New Roman"/>
          <w:sz w:val="20"/>
        </w:rPr>
        <w:t>Bloom's : Understand</w:t>
        <w:br/>
      </w:r>
      <w:r>
        <w:rPr>
          <w:rFonts w:ascii="Times New Roman"/>
          <w:sz w:val="20"/>
        </w:rPr>
        <w:t>Learning Objective : 01-05 Apply appropriate criteria to evaluate alternative tax systems.</w:t>
        <w:br/>
      </w:r>
      <w:r>
        <w:rPr>
          <w:rFonts w:ascii="Times New Roman"/>
          <w:sz w:val="20"/>
        </w:rPr>
        <w:t>Topic : Evaluating Alternative Tax Systems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w:t>
      </w:r>
      <w:r>
        <w:rPr>
          <w:rFonts w:ascii="Times New Roman" w:hAnsi="Times New Roman"/>
          <w:b w:val="false"/>
          <w:i w:val="false"/>
          <w:color w:val="000000"/>
          <w:sz w:val="32"/>
        </w:rPr>
        <w:t>Taxes are a part of everyday life and have a financial effect on many of the major personal decisions that individuals face (e.g., investment decisions, evaluating alternative job offers, saving for education expenses, gift or estate planning, etc.). Taxes play an equally important role in fundamental business decisions such as the following:</w:t>
      </w:r>
      <w:r>
        <w:br/>
      </w:r>
      <w:r>
        <w:rPr>
          <w:rFonts w:ascii="Times New Roman" w:hAnsi="Times New Roman"/>
          <w:b w:val="false"/>
          <w:i w:val="false"/>
          <w:color w:val="000000"/>
          <w:sz w:val="32"/>
        </w:rPr>
        <w:t>• What organizational form should a business use? Where should the business locate?</w:t>
      </w:r>
      <w:r>
        <w:br/>
      </w:r>
      <w:r>
        <w:rPr>
          <w:rFonts w:ascii="Times New Roman" w:hAnsi="Times New Roman"/>
          <w:b w:val="false"/>
          <w:i w:val="false"/>
          <w:color w:val="000000"/>
          <w:sz w:val="32"/>
        </w:rPr>
        <w:t>• How should business acquisitions be structured?</w:t>
      </w:r>
      <w:r>
        <w:br/>
      </w:r>
      <w:r>
        <w:rPr>
          <w:rFonts w:ascii="Times New Roman" w:hAnsi="Times New Roman"/>
          <w:b w:val="false"/>
          <w:i w:val="false"/>
          <w:color w:val="000000"/>
          <w:sz w:val="32"/>
        </w:rPr>
        <w:t>• How should employees be compensated? What is the appropriate mix of debt and equity for the business?</w:t>
      </w:r>
      <w:r>
        <w:br/>
      </w:r>
      <w:r>
        <w:rPr>
          <w:rFonts w:ascii="Times New Roman" w:hAnsi="Times New Roman"/>
          <w:b w:val="false"/>
          <w:i w:val="false"/>
          <w:color w:val="000000"/>
          <w:sz w:val="32"/>
        </w:rPr>
        <w:t>• Should the business rent or own equipment and property?</w:t>
      </w:r>
      <w:r>
        <w:br/>
      </w:r>
      <w:r>
        <w:rPr>
          <w:rFonts w:ascii="Times New Roman" w:hAnsi="Times New Roman"/>
          <w:b w:val="false"/>
          <w:i w:val="false"/>
          <w:color w:val="000000"/>
          <w:sz w:val="32"/>
        </w:rPr>
        <w:t>• How should the business distribute profits to its owners?</w:t>
      </w:r>
      <w:r>
        <w:br/>
      </w:r>
      <w:r>
        <w:rPr>
          <w:rFonts w:ascii="Times New Roman" w:hAnsi="Times New Roman"/>
          <w:b w:val="false"/>
          <w:i w:val="false"/>
          <w:color w:val="000000"/>
          <w:sz w:val="32"/>
        </w:rPr>
        <w:t>Savvy business decisions require consideration of all costs and benefits in order to evaluate the merits of a transaction. Although taxes do not necessarily dominate these decisions, they do represent large transaction costs that should be factored into the financial decision-making process.</w:t>
      </w:r>
      <w:r>
        <w:br/>
      </w:r>
      <w:r>
        <w:rPr>
          <w:rFonts w:ascii="Times New Roman" w:hAnsi="Times New Roman"/>
          <w:b w:val="false"/>
          <w:i w:val="false"/>
          <w:color w:val="000000"/>
          <w:sz w:val="32"/>
        </w:rPr>
        <w:t>Taxes also play a major part in the political process. U.S. presidential candidates often distinguish themselves from their opponents based upon their tax rhetoric. Indeed, the major political parties generally have very diverse views of the appropriate way to tax the public. Voters must have a basic understanding of taxes to evaluate the merits of alternative tax proposals.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w:t>
      </w:r>
      <w:r>
        <w:rPr>
          <w:rFonts w:ascii="Times New Roman" w:hAnsi="Times New Roman"/>
          <w:b w:val="false"/>
          <w:i w:val="false"/>
          <w:color w:val="000000"/>
          <w:sz w:val="32"/>
        </w:rPr>
        <w:t>a.</w:t>
      </w:r>
      <w:r>
        <w:rPr>
          <w:rFonts w:ascii="Times New Roman" w:hAnsi="Times New Roman"/>
          <w:b w:val="false"/>
          <w:i w:val="false"/>
          <w:color w:val="000000"/>
          <w:sz w:val="32"/>
        </w:rPr>
        <w:t>Not a tax because receiving a specific benefit for amount paid.</w:t>
      </w:r>
      <w:r>
        <w:br/>
      </w:r>
      <w:r>
        <w:rPr>
          <w:rFonts w:ascii="Times New Roman" w:hAnsi="Times New Roman"/>
          <w:b w:val="false"/>
          <w:i w:val="false"/>
          <w:color w:val="000000"/>
          <w:sz w:val="32"/>
        </w:rPr>
        <w:t>b.</w:t>
      </w:r>
      <w:r>
        <w:rPr>
          <w:rFonts w:ascii="Times New Roman" w:hAnsi="Times New Roman"/>
          <w:b w:val="false"/>
          <w:i w:val="false"/>
          <w:color w:val="000000"/>
          <w:sz w:val="32"/>
        </w:rPr>
        <w:t>Not a tax, penalties or fines are not taxes by definition.</w:t>
      </w:r>
      <w:r>
        <w:br/>
      </w:r>
      <w:r>
        <w:rPr>
          <w:rFonts w:ascii="Times New Roman" w:hAnsi="Times New Roman"/>
          <w:b w:val="false"/>
          <w:i w:val="false"/>
          <w:color w:val="000000"/>
          <w:sz w:val="32"/>
        </w:rPr>
        <w:t>c.</w:t>
      </w:r>
      <w:r>
        <w:rPr>
          <w:rFonts w:ascii="Times New Roman" w:hAnsi="Times New Roman"/>
          <w:b w:val="false"/>
          <w:i w:val="false"/>
          <w:color w:val="000000"/>
          <w:sz w:val="32"/>
        </w:rPr>
        <w:t>A tax, required payment imposed by local government, tax not tied to specific benefit received by payer.</w:t>
      </w:r>
      <w:r>
        <w:br/>
      </w:r>
      <w:r>
        <w:rPr>
          <w:rFonts w:ascii="Times New Roman" w:hAnsi="Times New Roman"/>
          <w:b w:val="false"/>
          <w:i w:val="false"/>
          <w:color w:val="000000"/>
          <w:sz w:val="32"/>
        </w:rPr>
        <w:t>d.</w:t>
      </w:r>
      <w:r>
        <w:rPr>
          <w:rFonts w:ascii="Times New Roman" w:hAnsi="Times New Roman"/>
          <w:b w:val="false"/>
          <w:i w:val="false"/>
          <w:color w:val="000000"/>
          <w:sz w:val="32"/>
        </w:rPr>
        <w:t>A tax, required payment imposed by local government, no specific benefit received by payer.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 (social objective) whereas deductions for retirement contributions are intended to encourage retirement savings (social objective). Taxes are also often used to encourage investment and stimulate the economy. Likewise, taxes are also used to discourage certain less desirable taxpayer behavior. For example, "sin taxes" impose relatively high surcharges on alcohol and tobacco products to discourage their 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w:t>
      </w:r>
      <w:r>
        <w:rPr>
          <w:rFonts w:ascii="Times New Roman" w:hAnsi="Times New Roman"/>
          <w:b w:val="false"/>
          <w:i w:val="false"/>
          <w:color w:val="000000"/>
          <w:sz w:val="32"/>
        </w:rPr>
        <w:t>The marginal tax rate is the tax rate that applies to the taxpayer's additional taxable income or deductions that the taxpayer is evaluating in a decision. Specifically,</w:t>
      </w:r>
      <w:r>
        <w:br/>
      </w:r>
      <w:r>
        <w:rPr>
          <w:rFonts w:ascii="Times New Roman" w:hAnsi="Times New Roman"/>
          <w:b w:val="false"/>
          <w:i w:val="false"/>
          <w:color w:val="000000"/>
          <w:sz w:val="32"/>
        </w:rPr>
        <w:t>Marginal Tax Rate = ΔTax / ΔTaxable Income = (New Total Tax − Old Total Tax) / (New Taxable Income − Old Taxable Income)</w:t>
      </w:r>
      <w:r>
        <w:br/>
      </w:r>
      <w:r>
        <w:rPr>
          <w:rFonts w:ascii="Times New Roman" w:hAnsi="Times New Roman"/>
          <w:b w:val="false"/>
          <w:i w:val="false"/>
          <w:color w:val="000000"/>
          <w:sz w:val="32"/>
        </w:rPr>
        <w:t>The marginal tax rate is particularly useful in tax planning because it represents the rate of taxation or savings that would apply to additional taxable income or tax deductions.</w:t>
      </w:r>
      <w:r>
        <w:br/>
      </w:r>
      <w:r>
        <w:rPr>
          <w:rFonts w:ascii="Times New Roman" w:hAnsi="Times New Roman"/>
          <w:b w:val="false"/>
          <w:i w:val="false"/>
          <w:color w:val="000000"/>
          <w:sz w:val="32"/>
        </w:rPr>
        <w:t>The average tax rate represents the taxpayer's average level of taxation on each dollar of taxable income. Specifically,</w:t>
      </w:r>
      <w:r>
        <w:br/>
      </w:r>
      <w:r>
        <w:rPr>
          <w:rFonts w:ascii="Times New Roman" w:hAnsi="Times New Roman"/>
          <w:b w:val="false"/>
          <w:i w:val="false"/>
          <w:color w:val="000000"/>
          <w:sz w:val="32"/>
        </w:rPr>
        <w:t>Average Tax Rate = Total Tax / Taxable Income</w:t>
      </w:r>
      <w:r>
        <w:br/>
      </w:r>
      <w:r>
        <w:rPr>
          <w:rFonts w:ascii="Times New Roman" w:hAnsi="Times New Roman"/>
          <w:b w:val="false"/>
          <w:i w:val="false"/>
          <w:color w:val="000000"/>
          <w:sz w:val="32"/>
        </w:rPr>
        <w:t>The average tax rate is often used in budgeting tax expense as a portion of income (i.e., what percent of taxable income earned is paid in tax).</w:t>
      </w:r>
      <w:r>
        <w:br/>
      </w:r>
      <w:r>
        <w:rPr>
          <w:rFonts w:ascii="Times New Roman" w:hAnsi="Times New Roman"/>
          <w:b w:val="false"/>
          <w:i w:val="false"/>
          <w:color w:val="000000"/>
          <w:sz w:val="32"/>
        </w:rPr>
        <w:t xml:space="preserve">The effective tax rate represents the taxpayer's average rate of taxation on each dollar of total income (i.e., taxable </w:t>
      </w:r>
      <w:r>
        <w:rPr>
          <w:rFonts w:ascii="Times New Roman" w:hAnsi="Times New Roman"/>
          <w:b w:val="false"/>
          <w:i/>
          <w:color w:val="000000"/>
          <w:sz w:val="32"/>
        </w:rPr>
        <w:t>and</w:t>
      </w:r>
      <w:r>
        <w:rPr>
          <w:rFonts w:ascii="Times New Roman" w:hAnsi="Times New Roman"/>
          <w:b w:val="false"/>
          <w:i w:val="false"/>
          <w:color w:val="000000"/>
          <w:sz w:val="32"/>
        </w:rPr>
        <w:t xml:space="preserve"> nontaxable income). Specifically,</w:t>
      </w:r>
      <w:r>
        <w:br/>
      </w:r>
      <w:r>
        <w:rPr>
          <w:rFonts w:ascii="Times New Roman" w:hAnsi="Times New Roman"/>
          <w:b w:val="false"/>
          <w:i w:val="false"/>
          <w:color w:val="000000"/>
          <w:sz w:val="32"/>
        </w:rPr>
        <w:t>Effective Tax Rate = Total Tax / Total Income</w:t>
      </w:r>
      <w:r>
        <w:br/>
      </w:r>
      <w:r>
        <w:rPr>
          <w:rFonts w:ascii="Times New Roman" w:hAnsi="Times New Roman"/>
          <w:b w:val="false"/>
          <w:i w:val="false"/>
          <w:color w:val="000000"/>
          <w:sz w:val="32"/>
        </w:rPr>
        <w:t>Relative to the average tax rate, the effective tax rate provides a better depiction of a taxpayer's tax burden because it depicts the taxpayer's total tax paid as a ratio of the sum of both taxable and nontaxable income earned.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 A proportional (flat) tax rate structure imposes a constant tax rate throughout the tax base. Common examples of proportional taxes include sales taxes and excise taxes (i.e., taxes based on quantity, such as gallons of gas purchased).</w:t>
      </w:r>
      <w:r>
        <w:rPr>
          <w:rFonts w:ascii="Times New Roman" w:hAnsi="Times New Roman"/>
          <w:b w:val="false"/>
          <w:i w:val="false"/>
          <w:color w:val="000000"/>
          <w:sz w:val="32"/>
        </w:rPr>
        <w:t>A progressive tax rate structure imposes an increasing marginal tax rate as the tax base increases. Common examples of progressive tax rate structures include federal and state income taxes and federal estate and gift taxes.</w:t>
      </w:r>
      <w:r>
        <w:br/>
      </w:r>
      <w:r>
        <w:rPr>
          <w:rFonts w:ascii="Times New Roman" w:hAnsi="Times New Roman"/>
          <w:b w:val="false"/>
          <w:i w:val="false"/>
          <w:color w:val="000000"/>
          <w:sz w:val="32"/>
        </w:rPr>
        <w:t>A regressive tax rate structure imposes a decreasing marginal tax rate as the tax base increases. Regressive tax rate structures are not common. In the United States, the Social Security tax and federal and state unemployment taxes employ a regressive tax rate structure. However, there are other regressive taxes when the tax is viewed in terms of effective tax rates. For example, a sales tax by definition is a proportional tax—i.e., as taxable purchases increase, the sales tax rate (i.e., the marginal tax rate) remains constant. Nonetheless, when you consider that the proportion of one's total income spent on taxable purchases likely decreases as total income increases, the sales tax may be considered a regressive tax.</w:t>
      </w:r>
      <w:r>
        <w:br/>
      </w:r>
      <w:r>
        <w:rPr>
          <w:rFonts w:ascii="Times New Roman" w:hAnsi="Times New Roman"/>
          <w:b w:val="false"/>
          <w:i w:val="false"/>
          <w:color w:val="000000"/>
          <w:sz w:val="32"/>
        </w:rPr>
        <w:t xml:space="preserve">One can view vertical equity in terms of tax dollars paid or in terms of tax rates. Proponents of proportional tax rate structures are more likely to argue that vertical equity is achieved when taxpayers with a greater ability to pay tax simply pay more in tax </w:t>
      </w:r>
      <w:r>
        <w:rPr>
          <w:rFonts w:ascii="Times New Roman" w:hAnsi="Times New Roman"/>
          <w:b w:val="false"/>
          <w:i/>
          <w:color w:val="000000"/>
          <w:sz w:val="32"/>
        </w:rPr>
        <w:t>dollars</w:t>
      </w:r>
      <w:r>
        <w:rPr>
          <w:rFonts w:ascii="Times New Roman" w:hAnsi="Times New Roman"/>
          <w:b w:val="false"/>
          <w:i w:val="false"/>
          <w:color w:val="000000"/>
          <w:sz w:val="32"/>
        </w:rPr>
        <w:t>. Thus, from this view, a proportional tax rate achieves vertical equity.</w:t>
      </w:r>
      <w:r>
        <w:br/>
      </w:r>
      <w:r>
        <w:rPr>
          <w:rFonts w:ascii="Times New Roman" w:hAnsi="Times New Roman"/>
          <w:b w:val="false"/>
          <w:i w:val="false"/>
          <w:color w:val="000000"/>
          <w:sz w:val="32"/>
        </w:rPr>
        <w:t xml:space="preserve">Proponents of a progressive tax system are more likely to argue that taxpayers with a greater ability to pay should be subject to a higher tax </w:t>
      </w:r>
      <w:r>
        <w:rPr>
          <w:rFonts w:ascii="Times New Roman" w:hAnsi="Times New Roman"/>
          <w:b w:val="false"/>
          <w:i/>
          <w:color w:val="000000"/>
          <w:sz w:val="32"/>
        </w:rPr>
        <w:t>rate</w:t>
      </w:r>
      <w:r>
        <w:rPr>
          <w:rFonts w:ascii="Times New Roman" w:hAnsi="Times New Roman"/>
          <w:b w:val="false"/>
          <w:i w:val="false"/>
          <w:color w:val="000000"/>
          <w:sz w:val="32"/>
        </w:rPr>
        <w:t xml:space="preserve">. This view is based upon the argument that the </w:t>
      </w:r>
      <w:r>
        <w:rPr>
          <w:rFonts w:ascii="Times New Roman" w:hAnsi="Times New Roman"/>
          <w:b w:val="false"/>
          <w:i/>
          <w:color w:val="000000"/>
          <w:sz w:val="32"/>
        </w:rPr>
        <w:t>relative</w:t>
      </w:r>
      <w:r>
        <w:rPr>
          <w:rFonts w:ascii="Times New Roman" w:hAnsi="Times New Roman"/>
          <w:b w:val="false"/>
          <w:i w:val="false"/>
          <w:color w:val="000000"/>
          <w:sz w:val="32"/>
        </w:rPr>
        <w:t xml:space="preserve"> burden of a flat tax rate decreases as a taxpayer's income increases. Thus, vertical equity is achieved only when taxpayers with a greater ability to pay are subject to a higher tax rate.</w:t>
      </w:r>
      <w:r>
        <w:br/>
      </w:r>
      <w:r>
        <w:rPr>
          <w:rFonts w:ascii="Times New Roman" w:hAnsi="Times New Roman"/>
          <w:b w:val="false"/>
          <w:i w:val="false"/>
          <w:color w:val="000000"/>
          <w:sz w:val="32"/>
        </w:rPr>
        <w:t>Regressive tax rate structures are generally considered not to satisfy vertical equity (unless one is a strong advocate of the belief that those with a greater ability to pay do so simply by paying more tax dollars, albeit at a lower tax rate).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 Employment taxes consist of the Old Age, Survivors, and Disability Insurance (OASDI) tax, commonly called Social Security tax, and the Medical Health Insurance (MHI) tax, known as the Medicare tax. The Social Security tax pays the monthly retirement, survivor, and disability benefits for qualifying individuals, whereas the Medicare tax pays for medical insurance for individuals who are elderly or disabled. The tax base for the Social Security and Medicare taxes is wages or salary, and the rates are 12.4 percent and 2.9 percent, respectively. Employers</w:t>
      </w:r>
      <w:r>
        <w:rPr>
          <w:rFonts w:ascii="Times New Roman" w:hAnsi="Times New Roman"/>
          <w:b w:val="false"/>
          <w:i/>
          <w:color w:val="000000"/>
          <w:sz w:val="32"/>
        </w:rPr>
        <w:t xml:space="preserve">and </w:t>
      </w:r>
      <w:r>
        <w:rPr>
          <w:rFonts w:ascii="Times New Roman" w:hAnsi="Times New Roman"/>
          <w:b w:val="false"/>
          <w:i w:val="false"/>
          <w:color w:val="000000"/>
          <w:sz w:val="32"/>
        </w:rPr>
        <w:t>employees split this tax equally. Thus, Bart will have to pay the employer's portion of these taxes for his employees.</w:t>
      </w:r>
      <w:r>
        <w:rPr>
          <w:rFonts w:ascii="Times New Roman" w:hAnsi="Times New Roman"/>
          <w:b w:val="false"/>
          <w:i w:val="false"/>
          <w:color w:val="000000"/>
          <w:sz w:val="32"/>
        </w:rPr>
        <w:t>As a self-employed individual, Bart must also pay the self-employment tax, which is basically the same as the employer's and employee's share of the Social Security and Medicare taxes. The tax rates for these taxes are 12.4 percent and 2.9 percent, respectively, and the tax base is net self-employment income. The self-employment tax is in addition to any federal income tax owed by the individual.</w:t>
      </w:r>
      <w:r>
        <w:br/>
      </w:r>
      <w:r>
        <w:rPr>
          <w:rFonts w:ascii="Times New Roman" w:hAnsi="Times New Roman"/>
          <w:b w:val="false"/>
          <w:i w:val="false"/>
          <w:color w:val="000000"/>
          <w:sz w:val="32"/>
        </w:rPr>
        <w:t>In addition to the Social Security and Medicare taxes, employers are also required to pay federal and state unemployment taxes, which fund temporary unemployment benefits for individuals terminated from their jobs without cause. The tax base for the unemployment taxes is also wages or salary.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 The student is considering explicit taxes and ignoring implicit taxes. An explicit tax is a tax that is directly imposed by a government unit and easily quantified. Implicit taxes are the reduced rates of pretax return that a tax-favored asset produces (e.g., the lower pretax rate of return earned by tax exempt municipal bonds). Although implicit taxes are real and equally important in understanding our tax system, they are difficult to quantify.</w:t>
      </w:r>
      <w:r>
        <w:rPr>
          <w:rFonts w:ascii="Times New Roman" w:hAnsi="Times New Roman"/>
          <w:b w:val="false"/>
          <w:i w:val="false"/>
          <w:color w:val="000000"/>
          <w:sz w:val="32"/>
        </w:rPr>
        <w:t>Because implicit taxes are difficult to quantify, they are not generally considered when calculating average and effective tax rates (i.e., when assessing relative tax burdens). Since implicit taxes are ignored in these calculations, taxpayers may conclude that groups of taxpayers investing in tax-advantaged assets (subject to implicit tax) do not pay their fair share of tax as represented by a low effective tax rate.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 Mandy's forecast is based on dynamic forecasting (i.e., she is considering how taxpayers may alter their activities in response to the tax law change). Given that Mandy is projecting a decrease in tax revenues, her estimates must be based on the substitution effect—i.e., taxpayers are likely to substitute nontaxable activities (e.g., simply not purchase gum) for taxable purchases. The decreased tax revenue from gum sales does not necessarily imply that Mandy will achieve a cleaner city, as taxpayers may simply buy their gum outside the city. This will depend on how close the city is to other towns or neighborhoods that do not impose the high gum tax.</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w:t>
      </w:r>
      <w:r>
        <w:rPr>
          <w:rFonts w:ascii="Times New Roman" w:hAnsi="Times New Roman"/>
          <w:b w:val="false"/>
          <w:i w:val="false"/>
          <w:color w:val="000000"/>
          <w:sz w:val="32"/>
        </w:rPr>
        <w:t>A sales tax by definition is a proportional tax—i.e., as taxable purchases increase, the sales tax rate (i.e., the marginal tax rate) remains constant. For this reason, Milton is correct. Nonetheless, when you consider that the proportion of one's total income spent on taxable purchases likely decreases as total income increases, the sales tax may be considered a regressive tax. For this reason, Rocco is correct.</w:t>
      </w:r>
      <w:r>
        <w:br/>
      </w:r>
      <w:r>
        <w:rPr>
          <w:rFonts w:ascii="Times New Roman" w:hAnsi="Times New Roman"/>
          <w:b w:val="false"/>
          <w:i w:val="false"/>
          <w:color w:val="000000"/>
          <w:sz w:val="32"/>
        </w:rPr>
        <w:t>Vertical equity is achieved when taxpayers with greater ability to pay tax pay more tax relative to taxpayers with a lesser ability to pay tax. One can view vertical equity in terms of tax dollars paid or in terms of tax rates. Proponents of a sales tax (e.g., Milton) are more likely to argue that vertical equity is achieved when taxpayers with a greater ability to pay tax pay more in tax dollars. Opponents of a national sales tax (e.g., Rocco) are more likely to argue that taxpayers with a greater ability to pay should be subject to a higher tax rate. This view is based upon the argument that the relative burden of a sales tax decreases as a taxpayer's income (e.g., disposable income) increases.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 Certainty means that taxpayers should be able to determine when to pay the tax, where to pay the tax, and how to determine the tax. It is relatively easy to determine when and where to pay the federal income tax. For example, individual federal income tax returns and the remaining balance of taxes owed must be filed with the Internal Revenue Service each year on or before April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(or the first business day following April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Thus, from this perspective, the federal income tax scores high.</w:t>
      </w:r>
      <w:r>
        <w:rPr>
          <w:rFonts w:ascii="Times New Roman" w:hAnsi="Times New Roman"/>
          <w:b w:val="false"/>
          <w:i w:val="false"/>
          <w:color w:val="000000"/>
          <w:sz w:val="32"/>
        </w:rPr>
        <w:t>However, the federal income tax is often criticized as being complex. What are taxable or nontaxable forms of income? What are deductible or 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From this perspective of "certainty," the federal income tax system does not fare so well.</w:t>
      </w:r>
      <w:r>
        <w:br/>
      </w:r>
      <w:r>
        <w:rPr>
          <w:rFonts w:ascii="Times New Roman" w:hAnsi="Times New Roman"/>
          <w:b w:val="false"/>
          <w:i w:val="false"/>
          <w:color w:val="000000"/>
          <w:sz w:val="32"/>
        </w:rPr>
        <w:t>Economy requires that a good tax system should minimize the compliance and administration costs associated with the tax system. Economy can be viewed from both the taxpayers' and government's perspectives. From the government's perspective, the federal tax system fares well with respect to economy. For example, the current IRS budget represents approximately ½ of a percent of every tax dollar collected. Compared to the typical costs of a collection agency, this is quite a low percentage cost.</w:t>
      </w:r>
      <w:r>
        <w:br/>
      </w:r>
      <w:r>
        <w:rPr>
          <w:rFonts w:ascii="Times New Roman" w:hAnsi="Times New Roman"/>
          <w:b w:val="false"/>
          <w:i w:val="false"/>
          <w:color w:val="000000"/>
          <w:sz w:val="32"/>
        </w:rPr>
        <w:t>From the taxpayer's perspective of economy, the federal income tax does not fare so well. The income tax is often criticized for the compliance costs imposed on the taxpayer. Indeed, for certain taxpayers, record-keeping costs, accountant fees, attorney fees, etc., can be quite substantial.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12)</w:t>
      </w:r>
      <w:r>
        <w:rPr>
          <w:rFonts w:ascii="Times New Roman"/>
          <w:b w:val="false"/>
          <w:i w:val="false"/>
          <w:color w:val="000000"/>
          <w:sz w:val="24"/>
        </w:rPr>
        <w:t>Jonah will owe $29,836 in federal income tax this year computed as follows:</w:t>
      </w:r>
      <w:r>
        <w:rPr>
          <w:rFonts w:ascii="Times New Roman"/>
          <w:sz w:val="24"/>
        </w:rPr>
        <w:br/>
      </w:r>
      <w:r>
        <w:rPr>
          <w:rFonts w:ascii="Times New Roman"/>
          <w:b w:val="false"/>
          <w:i w:val="false"/>
          <w:color w:val="000000"/>
          <w:sz w:val="24"/>
        </w:rPr>
        <w:t>$29,836 = $15,213.5 + (24% × ($150,000 − $89,075)).</w:t>
      </w:r>
      <w:r>
        <w:rPr>
          <w:rFonts w:ascii="Times New Roman"/>
          <w:sz w:val="24"/>
        </w:rPr>
        <w:br/>
      </w:r>
      <w:r>
        <w:rPr>
          <w:rFonts w:ascii="Times New Roman"/>
          <w:b w:val="false"/>
          <w:i w:val="false"/>
          <w:color w:val="000000"/>
          <w:sz w:val="24"/>
        </w:rPr>
        <w:t>Jonah's average tax rate is 19.89 percent.</w:t>
      </w:r>
      <w:r>
        <w:rPr>
          <w:rFonts w:ascii="Times New Roman"/>
          <w:sz w:val="24"/>
        </w:rPr>
        <w:br/>
      </w:r>
      <w:r>
        <w:rPr>
          <w:rFonts w:ascii="Times New Roman"/>
          <w:b w:val="false"/>
          <w:i w:val="false"/>
          <w:color w:val="000000"/>
          <w:sz w:val="24"/>
        </w:rPr>
        <w:t>Average Tax Rate = Total Tax / Taxable Income = $29,836 / $150,000 = 19.89%</w:t>
      </w:r>
      <w:r>
        <w:rPr>
          <w:rFonts w:ascii="Times New Roman"/>
          <w:sz w:val="24"/>
        </w:rPr>
        <w:br/>
      </w:r>
      <w:r>
        <w:rPr>
          <w:rFonts w:ascii="Times New Roman"/>
          <w:b w:val="false"/>
          <w:i w:val="false"/>
          <w:color w:val="000000"/>
          <w:sz w:val="24"/>
        </w:rPr>
        <w:t>Jonah's effective tax rate is 18.65 percent.</w:t>
      </w:r>
      <w:r>
        <w:rPr>
          <w:rFonts w:ascii="Times New Roman"/>
          <w:sz w:val="24"/>
        </w:rPr>
        <w:br/>
      </w:r>
      <w:r>
        <w:rPr>
          <w:rFonts w:ascii="Times New Roman"/>
          <w:b w:val="false"/>
          <w:i w:val="false"/>
          <w:color w:val="000000"/>
          <w:sz w:val="24"/>
        </w:rPr>
        <w:t>Effective Tax Rate = Total Tax / Total Income = $29,836 / ($150,000 + $10,000) = 18.65%</w:t>
      </w:r>
      <w:r>
        <w:rPr>
          <w:rFonts w:ascii="Times New Roman"/>
          <w:sz w:val="24"/>
        </w:rPr>
        <w:br/>
      </w:r>
      <w:r>
        <w:rPr>
          <w:rFonts w:ascii="Times New Roman"/>
          <w:b w:val="false"/>
          <w:i w:val="false"/>
          <w:color w:val="000000"/>
          <w:sz w:val="24"/>
        </w:rPr>
        <w:t>Jonah is currently in the 24 percent tax rate bracket. His marginal tax rate on small increases in income and deductions is 24 percent.</w:t>
      </w:r>
      <w:r>
        <w:rPr>
          <w:rFonts w:ascii="Times New Roman"/>
          <w:sz w:val="24"/>
        </w:rPr>
        <w:br/>
      </w:r>
      <w:r>
        <w:rPr>
          <w:rFonts w:ascii="Times New Roman"/>
          <w:b w:val="false"/>
          <w:i w:val="false"/>
          <w:color w:val="000000"/>
          <w:sz w:val="24"/>
        </w:rPr>
        <w:t>If Jonah earns an additional $40,000 of taxable income, his marginal tax rate on the income is 27.99 percent.</w:t>
      </w:r>
      <w:r>
        <w:rPr>
          <w:rFonts w:ascii="Times New Roman"/>
          <w:sz w:val="24"/>
        </w:rPr>
        <w:br/>
      </w:r>
      <w:r>
        <w:rPr>
          <w:rFonts w:ascii="Times New Roman"/>
          <w:b w:val="false"/>
          <w:i w:val="false"/>
          <w:color w:val="000000"/>
          <w:sz w:val="24"/>
        </w:rPr>
        <w:t>Marginal Tax Rate = Change in Tax / Change in Taxable Income = ($41,032 − $29,836) / ($190,000 − $150,000) = 27.99%</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13)</w:t>
      </w:r>
      <w:r>
        <w:rPr>
          <w:rFonts w:ascii="Times New Roman"/>
          <w:b w:val="false"/>
          <w:i w:val="false"/>
          <w:color w:val="000000"/>
          <w:sz w:val="24"/>
        </w:rPr>
        <w:t>Jonah will owe $30,364 in federal income tax this year computed as follows:</w:t>
      </w:r>
      <w:r>
        <w:rPr>
          <w:rFonts w:ascii="Times New Roman"/>
          <w:sz w:val="24"/>
        </w:rPr>
        <w:br/>
      </w:r>
      <w:r>
        <w:rPr>
          <w:rFonts w:ascii="Times New Roman"/>
          <w:b w:val="false"/>
          <w:i w:val="false"/>
          <w:color w:val="000000"/>
          <w:sz w:val="24"/>
        </w:rPr>
        <w:t>$30,364 = $15,213.50 + (24% × ($152,200 − $89,075)).</w:t>
      </w:r>
      <w:r>
        <w:rPr>
          <w:rFonts w:ascii="Times New Roman"/>
          <w:sz w:val="24"/>
        </w:rPr>
        <w:br/>
      </w:r>
      <w:r>
        <w:rPr>
          <w:rFonts w:ascii="Times New Roman"/>
          <w:b w:val="false"/>
          <w:i w:val="false"/>
          <w:color w:val="000000"/>
          <w:sz w:val="24"/>
        </w:rPr>
        <w:t>Jonah's average tax rate is 19.95 percent.</w:t>
      </w:r>
      <w:r>
        <w:rPr>
          <w:rFonts w:ascii="Times New Roman"/>
          <w:sz w:val="24"/>
        </w:rPr>
        <w:br/>
      </w:r>
      <w:r>
        <w:rPr>
          <w:rFonts w:ascii="Times New Roman"/>
          <w:b w:val="false"/>
          <w:i w:val="false"/>
          <w:color w:val="000000"/>
          <w:sz w:val="24"/>
        </w:rPr>
        <w:t>Average Tax Rate = Total Tax / Taxable Income = $30,364 / $152,200 = 19.95%</w:t>
      </w:r>
      <w:r>
        <w:rPr>
          <w:rFonts w:ascii="Times New Roman"/>
          <w:sz w:val="24"/>
        </w:rPr>
        <w:br/>
      </w:r>
      <w:r>
        <w:rPr>
          <w:rFonts w:ascii="Times New Roman"/>
          <w:b w:val="false"/>
          <w:i w:val="false"/>
          <w:color w:val="000000"/>
          <w:sz w:val="24"/>
        </w:rPr>
        <w:t>Jonah's effective tax rate is 18.47 percent.</w:t>
      </w:r>
      <w:r>
        <w:rPr>
          <w:rFonts w:ascii="Times New Roman"/>
          <w:sz w:val="24"/>
        </w:rPr>
        <w:br/>
      </w:r>
      <w:r>
        <w:rPr>
          <w:rFonts w:ascii="Times New Roman"/>
          <w:b w:val="false"/>
          <w:i w:val="false"/>
          <w:color w:val="000000"/>
          <w:sz w:val="24"/>
        </w:rPr>
        <w:t>Effective Tax Rate = Total Tax / Total Income = $30,364 / ($152,200 + $12,200) = 18.47%</w:t>
      </w:r>
      <w:r>
        <w:rPr>
          <w:rFonts w:ascii="Times New Roman"/>
          <w:sz w:val="24"/>
        </w:rPr>
        <w:br/>
      </w:r>
      <w:r>
        <w:rPr>
          <w:rFonts w:ascii="Times New Roman"/>
          <w:b w:val="false"/>
          <w:i w:val="false"/>
          <w:color w:val="000000"/>
          <w:sz w:val="24"/>
        </w:rPr>
        <w:t>Jonah is currently in the 24 percent tax rate bracket. His marginal tax rate on small increases in income and deductions is 24 percent.</w:t>
      </w:r>
      <w:r>
        <w:rPr>
          <w:rFonts w:ascii="Times New Roman"/>
          <w:sz w:val="24"/>
        </w:rPr>
        <w:br/>
      </w:r>
      <w:r>
        <w:rPr>
          <w:rFonts w:ascii="Times New Roman"/>
          <w:b w:val="false"/>
          <w:i w:val="false"/>
          <w:color w:val="000000"/>
          <w:sz w:val="24"/>
        </w:rPr>
        <w:t>If Jonah earns an additional $42,200 of taxable income, his marginal tax rate on the income is 28.62 percent.</w:t>
      </w:r>
      <w:r>
        <w:rPr>
          <w:rFonts w:ascii="Times New Roman"/>
          <w:sz w:val="24"/>
        </w:rPr>
        <w:br/>
      </w:r>
      <w:r>
        <w:rPr>
          <w:rFonts w:ascii="Times New Roman"/>
          <w:b w:val="false"/>
          <w:i w:val="false"/>
          <w:color w:val="000000"/>
          <w:sz w:val="24"/>
        </w:rPr>
        <w:t>Marginal Tax Rate = Change in Tax / Change in Taxable Income = ($42,440 −$30,364) / ($194,400 − $152,200) = 28.62%.</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14)</w:t>
      </w:r>
      <w:r>
        <w:rPr>
          <w:rFonts w:ascii="Times New Roman" w:hAnsi="Times New Roman"/>
          <w:b w:val="false"/>
          <w:i w:val="false"/>
          <w:color w:val="000000"/>
          <w:sz w:val="32"/>
        </w:rPr>
        <w:t>Heather will owe $7,317 in federal income tax this year, computed as follows:</w:t>
      </w:r>
      <w:r>
        <w:br/>
      </w:r>
      <w:r>
        <w:rPr>
          <w:rFonts w:ascii="Times New Roman" w:hAnsi="Times New Roman"/>
          <w:b w:val="false"/>
          <w:i w:val="false"/>
          <w:color w:val="000000"/>
          <w:sz w:val="32"/>
        </w:rPr>
        <w:t>$7,317 = $6,415 + (22% × ($60,000 − $55,900)).</w:t>
      </w:r>
      <w:r>
        <w:br/>
      </w:r>
      <w:r>
        <w:rPr>
          <w:rFonts w:ascii="Times New Roman" w:hAnsi="Times New Roman"/>
          <w:b w:val="false"/>
          <w:i w:val="false"/>
          <w:color w:val="000000"/>
          <w:sz w:val="32"/>
        </w:rPr>
        <w:t>Heather's average tax rate is 12.20 percent.</w:t>
      </w:r>
      <w:r>
        <w:br/>
      </w:r>
      <w:r>
        <w:rPr>
          <w:rFonts w:ascii="Times New Roman" w:hAnsi="Times New Roman"/>
          <w:b w:val="false"/>
          <w:i w:val="false"/>
          <w:color w:val="000000"/>
          <w:sz w:val="32"/>
        </w:rPr>
        <w:t>Average Tax Rate = Total Tax / Taxable Income = $7,317 / $60,000 = 12.20%</w:t>
      </w:r>
      <w:r>
        <w:br/>
      </w:r>
      <w:r>
        <w:rPr>
          <w:rFonts w:ascii="Times New Roman" w:hAnsi="Times New Roman"/>
          <w:b w:val="false"/>
          <w:i w:val="false"/>
          <w:color w:val="000000"/>
          <w:sz w:val="32"/>
        </w:rPr>
        <w:t>Heather's effective tax rate is 11.26 percent.</w:t>
      </w:r>
      <w:r>
        <w:br/>
      </w:r>
      <w:r>
        <w:rPr>
          <w:rFonts w:ascii="Times New Roman" w:hAnsi="Times New Roman"/>
          <w:b w:val="false"/>
          <w:i w:val="false"/>
          <w:color w:val="000000"/>
          <w:sz w:val="32"/>
        </w:rPr>
        <w:t>Effective Tax rate = Total Tax / Total Income = $7,317 / ($60,000 + $5,000) = 11.26%</w:t>
      </w:r>
      <w:r>
        <w:br/>
      </w:r>
      <w:r>
        <w:rPr>
          <w:rFonts w:ascii="Times New Roman" w:hAnsi="Times New Roman"/>
          <w:b w:val="false"/>
          <w:i w:val="false"/>
          <w:color w:val="000000"/>
          <w:sz w:val="32"/>
        </w:rPr>
        <w:t>Heather is currently in the 22 percent tax rate bracket. Her marginal tax rate on small increases in income and deductions is 22 percent.</w:t>
      </w:r>
      <w:r>
        <w:br/>
      </w:r>
      <w:r>
        <w:rPr>
          <w:rFonts w:ascii="Times New Roman" w:hAnsi="Times New Roman"/>
          <w:b w:val="false"/>
          <w:i w:val="false"/>
          <w:color w:val="000000"/>
          <w:sz w:val="32"/>
        </w:rPr>
        <w:t>If Heather has an additional $20,000 of tax deductions, her marginal tax rate on the deductions is 14.05 percent.</w:t>
      </w:r>
      <w:r>
        <w:br/>
      </w:r>
      <w:r>
        <w:rPr>
          <w:rFonts w:ascii="Times New Roman" w:hAnsi="Times New Roman"/>
          <w:b w:val="false"/>
          <w:i w:val="false"/>
          <w:color w:val="000000"/>
          <w:sz w:val="32"/>
        </w:rPr>
        <w:t>Marginal Tax Rate = Change in Tax / Change in Taxable Income = ($4,507 − $7,317) / ($40,000 − $60,000) = 14.05%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15)</w:t>
      </w:r>
      <w:r>
        <w:rPr>
          <w:rFonts w:ascii="Times New Roman"/>
          <w:b w:val="false"/>
          <w:i w:val="false"/>
          <w:color w:val="000000"/>
          <w:sz w:val="24"/>
        </w:rPr>
        <w:t>Heather will owe $7,449 in federal income tax this year, computed as follows:</w:t>
      </w:r>
      <w:r>
        <w:rPr>
          <w:rFonts w:ascii="Times New Roman"/>
          <w:sz w:val="24"/>
        </w:rPr>
        <w:br/>
      </w:r>
      <w:r>
        <w:rPr>
          <w:rFonts w:ascii="Times New Roman"/>
          <w:b w:val="false"/>
          <w:i w:val="false"/>
          <w:color w:val="000000"/>
          <w:sz w:val="24"/>
        </w:rPr>
        <w:t>$7,449 = $6,415 + (22% × ($60,600 − $55,900)).</w:t>
      </w:r>
      <w:r>
        <w:rPr>
          <w:rFonts w:ascii="Times New Roman"/>
          <w:sz w:val="24"/>
        </w:rPr>
        <w:br/>
      </w:r>
      <w:r>
        <w:rPr>
          <w:rFonts w:ascii="Times New Roman"/>
          <w:b w:val="false"/>
          <w:i w:val="false"/>
          <w:color w:val="000000"/>
          <w:sz w:val="24"/>
        </w:rPr>
        <w:t>Heather's average tax rate is 12.29 percent.</w:t>
      </w:r>
      <w:r>
        <w:rPr>
          <w:rFonts w:ascii="Times New Roman"/>
          <w:sz w:val="24"/>
        </w:rPr>
        <w:br/>
      </w:r>
      <w:r>
        <w:rPr>
          <w:rFonts w:ascii="Times New Roman"/>
          <w:b w:val="false"/>
          <w:i w:val="false"/>
          <w:color w:val="000000"/>
          <w:sz w:val="24"/>
        </w:rPr>
        <w:t>Average Tax Rate = Total Tax / Taxable Income = $7,449 / $60,600 = 12.29%</w:t>
      </w:r>
      <w:r>
        <w:rPr>
          <w:rFonts w:ascii="Times New Roman"/>
          <w:sz w:val="24"/>
        </w:rPr>
        <w:br/>
      </w:r>
      <w:r>
        <w:rPr>
          <w:rFonts w:ascii="Times New Roman"/>
          <w:b w:val="false"/>
          <w:i w:val="false"/>
          <w:color w:val="000000"/>
          <w:sz w:val="24"/>
        </w:rPr>
        <w:t>Heather's effective tax rate is 11.25 percent.</w:t>
      </w:r>
      <w:r>
        <w:rPr>
          <w:rFonts w:ascii="Times New Roman"/>
          <w:sz w:val="24"/>
        </w:rPr>
        <w:br/>
      </w:r>
      <w:r>
        <w:rPr>
          <w:rFonts w:ascii="Times New Roman"/>
          <w:b w:val="false"/>
          <w:i w:val="false"/>
          <w:color w:val="000000"/>
          <w:sz w:val="24"/>
        </w:rPr>
        <w:t>Effective Tax rate = Total Tax / Total Income = $7,449 / ($60,600 + $5,600) = 11.25%</w:t>
      </w:r>
      <w:r>
        <w:rPr>
          <w:rFonts w:ascii="Times New Roman"/>
          <w:sz w:val="24"/>
        </w:rPr>
        <w:br/>
      </w:r>
      <w:r>
        <w:rPr>
          <w:rFonts w:ascii="Times New Roman"/>
          <w:b w:val="false"/>
          <w:i w:val="false"/>
          <w:color w:val="000000"/>
          <w:sz w:val="24"/>
        </w:rPr>
        <w:t>Heather is currently in the 22 percent tax rate bracket. Her marginal tax rate on small increases in income and deductions is 22 percent.</w:t>
      </w:r>
      <w:r>
        <w:rPr>
          <w:rFonts w:ascii="Times New Roman"/>
          <w:sz w:val="24"/>
        </w:rPr>
        <w:br/>
      </w:r>
      <w:r>
        <w:rPr>
          <w:rFonts w:ascii="Times New Roman"/>
          <w:b w:val="false"/>
          <w:i w:val="false"/>
          <w:color w:val="000000"/>
          <w:sz w:val="24"/>
        </w:rPr>
        <w:t>If Heather has an additional $20,600 of tax deductions, her marginal tax rate on the deductions is 14.28 percent.</w:t>
      </w:r>
      <w:r>
        <w:rPr>
          <w:rFonts w:ascii="Times New Roman"/>
          <w:sz w:val="24"/>
        </w:rPr>
        <w:br/>
      </w:r>
      <w:r>
        <w:rPr>
          <w:rFonts w:ascii="Times New Roman"/>
          <w:b w:val="false"/>
          <w:i w:val="false"/>
          <w:color w:val="000000"/>
          <w:sz w:val="24"/>
        </w:rPr>
        <w:t>Marginal Tax Rate = Change in Tax / Change in Taxable Income = ($4,507 − $7,449) / ($40,000 − $60,600) = 14.28%.</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16)</w:t>
      </w:r>
      <w:r>
        <w:rPr>
          <w:rFonts w:ascii="Times New Roman" w:hAnsi="Times New Roman"/>
          <w:b w:val="false"/>
          <w:i w:val="false"/>
          <w:color w:val="000000"/>
          <w:sz w:val="32"/>
        </w:rPr>
        <w:t>Fred and Wilma will owe $13,234 in federal income tax this year, computed as follows:</w:t>
      </w:r>
      <w:r>
        <w:br/>
      </w:r>
      <w:r>
        <w:rPr>
          <w:rFonts w:ascii="Times New Roman" w:hAnsi="Times New Roman"/>
          <w:b w:val="false"/>
          <w:i w:val="false"/>
          <w:color w:val="000000"/>
          <w:sz w:val="32"/>
        </w:rPr>
        <w:t>$13,234 = $9,615 + (22% × ($100,000 − $83,550)).</w:t>
      </w:r>
      <w:r>
        <w:br/>
      </w:r>
      <w:r>
        <w:rPr>
          <w:rFonts w:ascii="Times New Roman" w:hAnsi="Times New Roman"/>
          <w:b w:val="false"/>
          <w:i w:val="false"/>
          <w:color w:val="000000"/>
          <w:sz w:val="32"/>
        </w:rPr>
        <w:t>Fred and Wilma's average tax rate is 13.23 percent.</w:t>
      </w:r>
      <w:r>
        <w:br/>
      </w:r>
      <w:r>
        <w:rPr>
          <w:rFonts w:ascii="Times New Roman" w:hAnsi="Times New Roman"/>
          <w:b w:val="false"/>
          <w:i w:val="false"/>
          <w:color w:val="000000"/>
          <w:sz w:val="32"/>
        </w:rPr>
        <w:t>Average Tax Rate = Total Tax/Taxable Income = $13,234 / $100,000 = 13.23%</w:t>
      </w:r>
      <w:r>
        <w:br/>
      </w:r>
      <w:r>
        <w:rPr>
          <w:rFonts w:ascii="Times New Roman" w:hAnsi="Times New Roman"/>
          <w:b w:val="false"/>
          <w:i w:val="false"/>
          <w:color w:val="000000"/>
          <w:sz w:val="32"/>
        </w:rPr>
        <w:t>Fred and Wilma's effective tax rate is 11.03 percent.</w:t>
      </w:r>
      <w:r>
        <w:br/>
      </w:r>
      <w:r>
        <w:rPr>
          <w:rFonts w:ascii="Times New Roman" w:hAnsi="Times New Roman"/>
          <w:b w:val="false"/>
          <w:i w:val="false"/>
          <w:color w:val="000000"/>
          <w:sz w:val="32"/>
        </w:rPr>
        <w:t>Effective Tax Rate = Total Tax/Total Income = $13,234 / ($100,000 + $20,000) = 11.03%</w:t>
      </w:r>
      <w:r>
        <w:br/>
      </w:r>
      <w:r>
        <w:rPr>
          <w:rFonts w:ascii="Times New Roman" w:hAnsi="Times New Roman"/>
          <w:b w:val="false"/>
          <w:i w:val="false"/>
          <w:color w:val="000000"/>
          <w:sz w:val="32"/>
        </w:rPr>
        <w:t>Fred and Wilma are currently in the 22 percent tax rate bracket. Their marginal tax rate on small increases in income and deductions is 22 percent.</w:t>
      </w:r>
      <w:r>
        <w:br/>
      </w:r>
      <w:r>
        <w:rPr>
          <w:rFonts w:ascii="Times New Roman" w:hAnsi="Times New Roman"/>
          <w:b w:val="false"/>
          <w:i w:val="false"/>
          <w:color w:val="000000"/>
          <w:sz w:val="32"/>
        </w:rPr>
        <w:t>If Fred and Wilma earn an additional $40,000 of taxable income, their marginal tax rate on the income is 22.00 percent.</w:t>
      </w:r>
      <w:r>
        <w:br/>
      </w:r>
      <w:r>
        <w:rPr>
          <w:rFonts w:ascii="Times New Roman" w:hAnsi="Times New Roman"/>
          <w:b w:val="false"/>
          <w:i w:val="false"/>
          <w:color w:val="000000"/>
          <w:sz w:val="32"/>
        </w:rPr>
        <w:t>Marginal Tax Rate = Change in Tax/Change in Taxable Income = ($22,034 − $13,234) / ($140,000 − $100,000) = 22.00%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17)</w:t>
      </w:r>
      <w:r>
        <w:rPr>
          <w:rFonts w:ascii="Times New Roman" w:hAnsi="Times New Roman"/>
          <w:b w:val="false"/>
          <w:i w:val="false"/>
          <w:color w:val="000000"/>
          <w:sz w:val="32"/>
        </w:rPr>
        <w:t>Nick would owe $25,036 and Jessica would owe $61,253, computed as follows:</w:t>
      </w:r>
      <w:r>
        <w:br/>
      </w:r>
      <w:r>
        <w:rPr>
          <w:rFonts w:ascii="Times New Roman" w:hAnsi="Times New Roman"/>
          <w:b w:val="false"/>
          <w:i w:val="false"/>
          <w:color w:val="000000"/>
          <w:sz w:val="32"/>
        </w:rPr>
        <w:t>Nick: $25,036 = $15,213.5 + (24% × ($130,000 − $89,075)).</w:t>
      </w:r>
      <w:r>
        <w:br/>
      </w:r>
      <w:r>
        <w:rPr>
          <w:rFonts w:ascii="Times New Roman" w:hAnsi="Times New Roman"/>
          <w:b w:val="false"/>
          <w:i w:val="false"/>
          <w:color w:val="000000"/>
          <w:sz w:val="32"/>
        </w:rPr>
        <w:t>Jessica: $61,253 = $49,335.5 + (35% × ($250,000 − $215,950)).</w:t>
      </w:r>
      <w:r>
        <w:br/>
      </w:r>
      <w:r>
        <w:rPr>
          <w:rFonts w:ascii="Times New Roman" w:hAnsi="Times New Roman"/>
          <w:b w:val="false"/>
          <w:i w:val="false"/>
          <w:color w:val="000000"/>
          <w:sz w:val="32"/>
        </w:rPr>
        <w:t>Nick's average tax rate is 19.26 percent.</w:t>
      </w:r>
      <w:r>
        <w:br/>
      </w:r>
      <w:r>
        <w:rPr>
          <w:rFonts w:ascii="Times New Roman" w:hAnsi="Times New Roman"/>
          <w:b w:val="false"/>
          <w:i w:val="false"/>
          <w:color w:val="000000"/>
          <w:sz w:val="32"/>
        </w:rPr>
        <w:t>Average Tax Rate = Total Tax/Taxable Income = $25,036 / $130,000 = 19.26%</w:t>
      </w:r>
      <w:r>
        <w:br/>
      </w:r>
      <w:r>
        <w:rPr>
          <w:rFonts w:ascii="Times New Roman" w:hAnsi="Times New Roman"/>
          <w:b w:val="false"/>
          <w:i w:val="false"/>
          <w:color w:val="000000"/>
          <w:sz w:val="32"/>
        </w:rPr>
        <w:t>Jessica's average tax rate is 24.50 percent.</w:t>
      </w:r>
      <w:r>
        <w:br/>
      </w:r>
      <w:r>
        <w:rPr>
          <w:rFonts w:ascii="Times New Roman" w:hAnsi="Times New Roman"/>
          <w:b w:val="false"/>
          <w:i w:val="false"/>
          <w:color w:val="000000"/>
          <w:sz w:val="32"/>
        </w:rPr>
        <w:t>Average Tax Rate = Total Tax/Taxable Income = $61,253 / $250,000 = 24.50%</w:t>
      </w:r>
      <w:r>
        <w:br/>
      </w:r>
      <w:r>
        <w:rPr>
          <w:rFonts w:ascii="Times New Roman" w:hAnsi="Times New Roman"/>
          <w:b w:val="false"/>
          <w:i w:val="false"/>
          <w:color w:val="000000"/>
          <w:sz w:val="32"/>
        </w:rPr>
        <w:t>Nick is in the 24 percent tax rate bracket, and Jessica is in the 35 percent tax rate bracket. Thus, their marginal tax rates are 24 percent and 35</w:t>
      </w:r>
      <w:r>
        <w:br/>
      </w:r>
      <w:r>
        <w:rPr>
          <w:rFonts w:ascii="Times New Roman" w:hAnsi="Times New Roman"/>
          <w:b w:val="false"/>
          <w:i w:val="false"/>
          <w:color w:val="000000"/>
          <w:sz w:val="32"/>
        </w:rPr>
        <w:t>percent, respectively, on small increases in income and deductions.</w:t>
      </w:r>
      <w:r>
        <w:br/>
      </w:r>
      <w:r>
        <w:rPr>
          <w:rFonts w:ascii="Times New Roman" w:hAnsi="Times New Roman"/>
          <w:b w:val="false"/>
          <w:i w:val="false"/>
          <w:color w:val="000000"/>
          <w:sz w:val="32"/>
        </w:rPr>
        <w:t>If Nick and Jessica filed jointly, they would owe $82,063 in tax.</w:t>
      </w:r>
      <w:r>
        <w:br/>
      </w:r>
      <w:r>
        <w:rPr>
          <w:rFonts w:ascii="Times New Roman" w:hAnsi="Times New Roman"/>
          <w:b w:val="false"/>
          <w:i w:val="false"/>
          <w:color w:val="000000"/>
          <w:sz w:val="32"/>
        </w:rPr>
        <w:t>$82,063 = $69,295 + (32% × ($380,000 − $340,100)).</w:t>
      </w:r>
      <w:r>
        <w:br/>
      </w:r>
      <w:r>
        <w:rPr>
          <w:rFonts w:ascii="Times New Roman" w:hAnsi="Times New Roman"/>
          <w:b w:val="false"/>
          <w:i w:val="false"/>
          <w:color w:val="000000"/>
          <w:sz w:val="32"/>
        </w:rPr>
        <w:t>Thus, filing jointly would save them $4,226 (($25,036 + $61,253) − $82,063).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18)</w:t>
      </w:r>
      <w:r>
        <w:rPr>
          <w:rFonts w:ascii="Times New Roman" w:hAnsi="Times New Roman"/>
          <w:b w:val="false"/>
          <w:i w:val="false"/>
          <w:color w:val="000000"/>
          <w:sz w:val="32"/>
        </w:rPr>
        <w:t>Since the city of Las Vegas bond is a tax-exempt bond, Ariel's after-tax rate of return on the bond is equal to its pretax rate of return (5 percent). Ariel pays no explicit tax on the interest earned from the city of Las Vegas bond. The Jittery Joe's bond would pay $4,000 of interest (i.e., 8% × $50,000). Since Ariel's marginal tax rate is 24 percent, she would have paid $960 of explicit tax (i.e., 25% × $4,000) on the interest earned from the Jittery Joe's, Incorporated bond, and her after-tax rate of return would be 6.08 percent (($4,000 interest − $960 tax) / $50,000 investment). Ariel earns $2,500 of interest on the city of Las Vegas bond (i.e., 5% × $50,000). A similarly priced taxable bond (i.e., the Jittery Joe's, Incorporated bond) would pay $4,000 of taxable interest (i.e., 8% × $50,000). Ariel pays $1,500 of implicit tax on the city of Las Vegas bond (i.e., the difference between the pretax interest earned from a similar taxable bond ($4,000) and the pretax interest earned from the city of Las Vegas bond ($2,500)). Ariel should choose the Jittery Joe's, Incorporated bond because it earns a higher after-tax rate of return ((($4,000 interest − $960 tax)/$50,000 investment) = 6.08%) than the city of Las Vegas bond (5%).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19) Nelson's after-tax rate of return on the tax-exempt city of Fruithurst bond is 4 percent. The J.B. Ribs, Incorporated bond pays taxable interest of 6.5 percent. Nelson's after-tax rate of return on the J.B. Ribs, Incorporated bond is 3.9 percent (i.e., 6.5% interest income − (6.5% × 40%) tax = 3.9%). Nelson should invest in the city of Fruithurst bond.</w:t>
      </w:r>
      <w:r>
        <w:rPr>
          <w:rFonts w:ascii="Times New Roman" w:hAnsi="Times New Roman"/>
          <w:b w:val="false"/>
          <w:i w:val="false"/>
          <w:color w:val="000000"/>
          <w:sz w:val="32"/>
        </w:rPr>
        <w:t>For Nelson to be indifferent between investing in the two bonds, the J.B. Ribs, Incorporated bond should provide Nelson the same after-tax rate of return as the city of Fruithurst bond (4 percent). To solve for the required pretax rate of return we can use the following formula: After-tax return = Pretax return × (1 − Marginal Tax Rate).</w:t>
      </w:r>
      <w:r>
        <w:br/>
      </w:r>
      <w:r>
        <w:rPr>
          <w:rFonts w:ascii="Times New Roman" w:hAnsi="Times New Roman"/>
          <w:b w:val="false"/>
          <w:i w:val="false"/>
          <w:color w:val="000000"/>
          <w:sz w:val="32"/>
        </w:rPr>
        <w:t>J.B. Ribs, Incorporated needs to offer a 6.67 percent interest rate to generate a 4 percent after-tax return and make Nelson indifferent between investing in the two bonds.</w:t>
      </w:r>
      <w:r>
        <w:br/>
      </w:r>
      <w:r>
        <w:rPr>
          <w:rFonts w:ascii="Times New Roman" w:hAnsi="Times New Roman"/>
          <w:b w:val="false"/>
          <w:i w:val="false"/>
          <w:color w:val="000000"/>
          <w:sz w:val="32"/>
        </w:rPr>
        <w:t>4% = Pretax return × (1 − 40%); Pretax return = 4% / (1 − 40%) = 6.67%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20)</w:t>
      </w:r>
      <w:r>
        <w:rPr>
          <w:rFonts w:ascii="Times New Roman" w:hAnsi="Times New Roman"/>
          <w:b w:val="false"/>
          <w:i w:val="false"/>
          <w:color w:val="000000"/>
          <w:sz w:val="32"/>
        </w:rPr>
        <w:t>Nelson's after-tax rate of return on the tax-exempt city of Fruithurst bond is 5 percent. The J.B. Ribs, Incorporated bond pays taxable interest of 6.9 percent. Nelson's after-tax rate of return on the J.B. Ribs, Incorporated bond is 4.14 percent (i.e., 6.9% interest income − (6.9% × 40%) tax = 4.14%). Nelson should invest in the city of Fruithurst bond.</w:t>
      </w:r>
      <w:r>
        <w:br/>
      </w:r>
      <w:r>
        <w:rPr>
          <w:rFonts w:ascii="Times New Roman" w:hAnsi="Times New Roman"/>
          <w:b w:val="false"/>
          <w:i w:val="false"/>
          <w:color w:val="000000"/>
          <w:sz w:val="32"/>
        </w:rPr>
        <w:t>For Nelson to be indifferent between investing in the two bonds, the J.B. Ribs, Incorporated bond should provide Nelson the same after-tax rate of return as the city of Fruithurst bond (5 percent). To solve for the required pretax rate of return we can use the following formula: After-tax return = Pretax return × (1 − Marginal Tax Rate).</w:t>
      </w:r>
      <w:r>
        <w:br/>
      </w:r>
      <w:r>
        <w:rPr>
          <w:rFonts w:ascii="Times New Roman" w:hAnsi="Times New Roman"/>
          <w:b w:val="false"/>
          <w:i w:val="false"/>
          <w:color w:val="000000"/>
          <w:sz w:val="32"/>
        </w:rPr>
        <w:t>J.B. Ribs, Incorporated needs to offer a 8.33 percent interest rate to generate a 5 percent after-tax return and make Nelson indifferent between investing in the two bonds.</w:t>
      </w:r>
      <w:r>
        <w:br/>
      </w:r>
      <w:r>
        <w:rPr>
          <w:rFonts w:ascii="Times New Roman" w:hAnsi="Times New Roman"/>
          <w:b w:val="false"/>
          <w:i w:val="false"/>
          <w:color w:val="000000"/>
          <w:sz w:val="32"/>
        </w:rPr>
        <w:t>5% = Pretax return × (1 − 40%); Pretax return = 5%/ (1 − 40%) = 8.33%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21) Namratha's after-tax rate of return on the tax-exempt city of Watkinsville bond is 4.5 percent. The Moe's, Incorporated bond pays taxable interest of 7 percent. Namratha's after-tax rate of return on the Moe's, Incorporated bond is 4.76 percent (i.e., 7% interest income − (7% × 32%) tax = 4.76%). Namratha should invest in the Moe's, Incorporated bond.</w:t>
      </w:r>
      <w:r>
        <w:rPr>
          <w:rFonts w:ascii="Times New Roman" w:hAnsi="Times New Roman"/>
          <w:b w:val="false"/>
          <w:i w:val="false"/>
          <w:color w:val="000000"/>
          <w:sz w:val="32"/>
        </w:rPr>
        <w:t xml:space="preserve">For Namratha to be indifferent between investing in the two bonds, the Moe's, Incorporated bond should provide Namratha the same after-tax rate of return as the city of Watkinsville bond (4.5 percent). To solve for the required pretax rate of return we can use the following formula: After-tax return = Pretax return × (1 − Marginal Tax Rate). </w:t>
      </w:r>
      <w:r>
        <w:br/>
      </w:r>
      <w:r>
        <w:rPr>
          <w:rFonts w:ascii="Times New Roman" w:hAnsi="Times New Roman"/>
          <w:b w:val="false"/>
          <w:i w:val="false"/>
          <w:color w:val="000000"/>
          <w:sz w:val="32"/>
        </w:rPr>
        <w:t xml:space="preserve">Moe's, Incorporated needs to offer a 6.62 percent interest rate to generate a 4.5 percent after-tax return and make Namratha indifferent between investing in the two bonds. </w:t>
      </w:r>
      <w:r>
        <w:br/>
      </w:r>
      <w:r>
        <w:rPr>
          <w:rFonts w:ascii="Times New Roman" w:hAnsi="Times New Roman"/>
          <w:b w:val="false"/>
          <w:i w:val="false"/>
          <w:color w:val="000000"/>
          <w:sz w:val="32"/>
        </w:rPr>
        <w:t xml:space="preserve">4.5% = Pretax return × (1 − 32%); </w:t>
      </w:r>
      <w:r>
        <w:br/>
      </w:r>
      <w:r>
        <w:rPr>
          <w:rFonts w:ascii="Times New Roman" w:hAnsi="Times New Roman"/>
          <w:b w:val="false"/>
          <w:i w:val="false"/>
          <w:color w:val="000000"/>
          <w:sz w:val="32"/>
        </w:rPr>
        <w:t>Pretax return = 4.5%/(1 − 32%) = 6.62%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22)</w:t>
      </w:r>
      <w:r>
        <w:rPr>
          <w:rFonts w:ascii="Times New Roman" w:hAnsi="Times New Roman"/>
          <w:b w:val="false"/>
          <w:i w:val="false"/>
          <w:color w:val="000000"/>
          <w:sz w:val="32"/>
        </w:rPr>
        <w:t>Mort's average tax rate is 20 percent.</w:t>
      </w:r>
      <w:r>
        <w:br/>
      </w:r>
      <w:r>
        <w:rPr>
          <w:rFonts w:ascii="Times New Roman" w:hAnsi="Times New Roman"/>
          <w:b w:val="false"/>
          <w:i w:val="false"/>
          <w:color w:val="000000"/>
          <w:sz w:val="32"/>
        </w:rPr>
        <w:t xml:space="preserve">Average Tax Rate = Total Tax / Total Income = $4,000 / $20,000 = 20% </w:t>
      </w:r>
      <w:r>
        <w:br/>
      </w:r>
      <w:r>
        <w:rPr>
          <w:rFonts w:ascii="Times New Roman" w:hAnsi="Times New Roman"/>
          <w:b w:val="false"/>
          <w:i w:val="false"/>
          <w:color w:val="000000"/>
          <w:sz w:val="32"/>
        </w:rPr>
        <w:t>A 20 percent average tax rate on Lizzy's $80,000 total income would result in $16,000 of tax (i.e., 20% × $80,000 = $16,000). Thus, Lizzy must pay more than $16,000 in tax for the tax structure to be progressive with respect to average tax rates.</w:t>
      </w:r>
      <w:r>
        <w:br/>
      </w:r>
      <w:r>
        <w:rPr>
          <w:rFonts w:ascii="Times New Roman" w:hAnsi="Times New Roman"/>
          <w:b w:val="false"/>
          <w:i w:val="false"/>
          <w:color w:val="000000"/>
          <w:sz w:val="32"/>
        </w:rPr>
        <w:t>Mort's effective tax rate is 16 percent.</w:t>
      </w:r>
      <w:r>
        <w:br/>
      </w:r>
      <w:r>
        <w:rPr>
          <w:rFonts w:ascii="Times New Roman" w:hAnsi="Times New Roman"/>
          <w:b w:val="false"/>
          <w:i w:val="false"/>
          <w:color w:val="000000"/>
          <w:sz w:val="32"/>
        </w:rPr>
        <w:t>Effective tax rate = Total Tax / Total Income = $4,000 / ($20,000 + $5,000) = 16%</w:t>
      </w:r>
      <w:r>
        <w:br/>
      </w:r>
      <w:r>
        <w:rPr>
          <w:rFonts w:ascii="Times New Roman" w:hAnsi="Times New Roman"/>
          <w:b w:val="false"/>
          <w:i w:val="false"/>
          <w:color w:val="000000"/>
          <w:sz w:val="32"/>
        </w:rPr>
        <w:t>A 16 percent effective tax rate on Lizzy's $110,000 total income would result in $17,600 of tax (i.e., 16% × $110,000 = $17,600). Thus, Lizzy must pay more than $17,600 in tax for the tax structure to be progressive with respect to effective tax rates.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23)</w:t>
      </w:r>
      <w:r>
        <w:rPr>
          <w:rFonts w:ascii="Times New Roman"/>
          <w:b w:val="false"/>
          <w:i w:val="false"/>
          <w:color w:val="000000"/>
          <w:sz w:val="24"/>
        </w:rPr>
        <w:t>Mort's average tax rate is 20 percent.</w:t>
      </w:r>
      <w:r>
        <w:rPr>
          <w:rFonts w:ascii="Times New Roman"/>
          <w:sz w:val="24"/>
        </w:rPr>
        <w:br/>
      </w:r>
      <w:r>
        <w:rPr>
          <w:rFonts w:ascii="Times New Roman"/>
          <w:b w:val="false"/>
          <w:i w:val="false"/>
          <w:color w:val="000000"/>
          <w:sz w:val="24"/>
        </w:rPr>
        <w:t>Average Tax Rate = Total Tax / Total Income = $6,000 / $30,000 = 20%</w:t>
      </w:r>
      <w:r>
        <w:rPr>
          <w:rFonts w:ascii="Times New Roman"/>
          <w:sz w:val="24"/>
        </w:rPr>
        <w:br/>
      </w:r>
      <w:r>
        <w:rPr>
          <w:rFonts w:ascii="Times New Roman"/>
          <w:b w:val="false"/>
          <w:i w:val="false"/>
          <w:color w:val="000000"/>
          <w:sz w:val="24"/>
        </w:rPr>
        <w:t xml:space="preserve"> A 20 percent average tax rate on Lizzy's $84,000 total income would result in $16,800 of tax (i.e., 20% × $84,000 = $16,800). Thus, Lizzy must pay more than $16,800 in tax for the tax structure to be progressive with respect to average tax rates.</w:t>
      </w:r>
      <w:r>
        <w:rPr>
          <w:rFonts w:ascii="Times New Roman"/>
          <w:b w:val="false"/>
          <w:i w:val="false"/>
          <w:color w:val="000000"/>
          <w:sz w:val="24"/>
        </w:rPr>
        <w:t>Mort's effective tax rate is 16 percent.</w:t>
      </w:r>
      <w:r>
        <w:rPr>
          <w:rFonts w:ascii="Times New Roman"/>
          <w:sz w:val="24"/>
        </w:rPr>
        <w:br/>
      </w:r>
      <w:r>
        <w:rPr>
          <w:rFonts w:ascii="Times New Roman"/>
          <w:b w:val="false"/>
          <w:i w:val="false"/>
          <w:color w:val="000000"/>
          <w:sz w:val="24"/>
        </w:rPr>
        <w:t>Effective tax rate = Total Tax / Total Income = $6,000 / ($30,000 + $7,500) = 16%</w:t>
      </w:r>
      <w:r>
        <w:rPr>
          <w:rFonts w:ascii="Times New Roman"/>
          <w:sz w:val="24"/>
        </w:rPr>
        <w:br/>
      </w:r>
      <w:r>
        <w:rPr>
          <w:rFonts w:ascii="Times New Roman"/>
          <w:b w:val="false"/>
          <w:i w:val="false"/>
          <w:color w:val="000000"/>
          <w:sz w:val="24"/>
        </w:rPr>
        <w:t>A 16 percent effective tax rate on Lizzy's $116,000 total income would result in $18,560 of tax (i.e., 16% × $116,000 = $18,560). Thus, Lizzy must pay more than $18,560 in tax for the tax structure to be progressive with respect to effective tax rates.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24)</w:t>
      </w:r>
      <w:r>
        <w:rPr>
          <w:rFonts w:ascii="Times New Roman" w:hAnsi="Times New Roman"/>
          <w:b w:val="false"/>
          <w:i w:val="false"/>
          <w:color w:val="000000"/>
          <w:sz w:val="32"/>
        </w:rPr>
        <w:t>Diego's average tax rate is 5 percent.</w:t>
      </w:r>
      <w:r>
        <w:br/>
      </w:r>
      <w:r>
        <w:rPr>
          <w:rFonts w:ascii="Times New Roman" w:hAnsi="Times New Roman"/>
          <w:b w:val="false"/>
          <w:i w:val="false"/>
          <w:color w:val="000000"/>
          <w:sz w:val="32"/>
        </w:rPr>
        <w:t>Average Tax Rate = Total Tax / Total Income = $1,500 / $30,000 = 5%</w:t>
      </w:r>
      <w:r>
        <w:br/>
      </w:r>
      <w:r>
        <w:rPr>
          <w:rFonts w:ascii="Times New Roman" w:hAnsi="Times New Roman"/>
          <w:b w:val="false"/>
          <w:i w:val="false"/>
          <w:color w:val="000000"/>
          <w:sz w:val="32"/>
        </w:rPr>
        <w:t>A 5 percent average tax rate on Dora's $50,000 total income would result in $2,500 of tax (i.e., 5% × $50,000 = $2,500). Thus, Dora must pay more than $2,500 in tax for the tax structure to be progressive with respect to average tax rates.</w:t>
      </w:r>
      <w:r>
        <w:br/>
      </w:r>
      <w:r>
        <w:rPr>
          <w:rFonts w:ascii="Times New Roman" w:hAnsi="Times New Roman"/>
          <w:b w:val="false"/>
          <w:i w:val="false"/>
          <w:color w:val="000000"/>
          <w:sz w:val="32"/>
        </w:rPr>
        <w:t>Diego's effective tax rate is 3.75 percent.</w:t>
      </w:r>
      <w:r>
        <w:br/>
      </w:r>
      <w:r>
        <w:rPr>
          <w:rFonts w:ascii="Times New Roman" w:hAnsi="Times New Roman"/>
          <w:b w:val="false"/>
          <w:i w:val="false"/>
          <w:color w:val="000000"/>
          <w:sz w:val="32"/>
        </w:rPr>
        <w:t>Effective tax rate = Total Tax / Total Income = $1,500 / ($30,000 + $10,000) = 3.75%</w:t>
      </w:r>
      <w:r>
        <w:br/>
      </w:r>
      <w:r>
        <w:rPr>
          <w:rFonts w:ascii="Times New Roman" w:hAnsi="Times New Roman"/>
          <w:b w:val="false"/>
          <w:i w:val="false"/>
          <w:color w:val="000000"/>
          <w:sz w:val="32"/>
        </w:rPr>
        <w:t>A 3.75 percent effective tax rate on Dora's $55,000 total income would result in $2,062.50 of tax (i.e., 3.75% × $55,000 = $2,062.50). Thus, Dora must pay more than $2,062.50 in tax for the tax structure to be progressive with respect to effective tax rates.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25) Under the current income tax, Junior has $60,000 of income after tax. If the income effect is descriptive and Congress increases tax rates so that Junior's average tax rate is 30 percent, Junior will need to earn $85,714.29 to continue to have $60,000 of income after tax.</w:t>
      </w:r>
      <w:r>
        <w:rPr>
          <w:rFonts w:ascii="Times New Roman" w:hAnsi="Times New Roman"/>
          <w:b w:val="false"/>
          <w:i w:val="false"/>
          <w:color w:val="000000"/>
          <w:sz w:val="32"/>
        </w:rPr>
        <w:t>After-tax income = Pretax income (1 − tax rate)</w:t>
      </w:r>
      <w:r>
        <w:br/>
      </w:r>
      <w:r>
        <w:rPr>
          <w:rFonts w:ascii="Times New Roman" w:hAnsi="Times New Roman"/>
          <w:b w:val="false"/>
          <w:i w:val="false"/>
          <w:color w:val="000000"/>
          <w:sz w:val="32"/>
        </w:rPr>
        <w:t>$60,000 = Pretax income (1 − 0.30)</w:t>
      </w:r>
      <w:r>
        <w:br/>
      </w:r>
      <w:r>
        <w:rPr>
          <w:rFonts w:ascii="Times New Roman" w:hAnsi="Times New Roman"/>
          <w:b w:val="false"/>
          <w:i w:val="false"/>
          <w:color w:val="000000"/>
          <w:sz w:val="32"/>
        </w:rPr>
        <w:t>Pretax income = $60,000/0.70</w:t>
      </w:r>
      <w:r>
        <w:br/>
      </w:r>
      <w:r>
        <w:rPr>
          <w:rFonts w:ascii="Times New Roman" w:hAnsi="Times New Roman"/>
          <w:b w:val="false"/>
          <w:i w:val="false"/>
          <w:color w:val="000000"/>
          <w:sz w:val="32"/>
        </w:rPr>
        <w:t>Pretax income = $85,714.29</w:t>
      </w:r>
      <w:r>
        <w:br/>
      </w:r>
      <w:r>
        <w:rPr>
          <w:rFonts w:ascii="Times New Roman" w:hAnsi="Times New Roman"/>
          <w:b w:val="false"/>
          <w:i w:val="false"/>
          <w:color w:val="000000"/>
          <w:sz w:val="32"/>
        </w:rPr>
        <w:t>Junior will pay $25,714.29 in tax ($85,714.29 × 0.30). Accordingly, if the income effect is descriptive, the tax base and the tax collected will increase.</w:t>
      </w:r>
      <w:r>
        <w:br/>
      </w:r>
      <w:r>
        <w:rPr>
          <w:rFonts w:ascii="Times New Roman" w:hAnsi="Times New Roman"/>
          <w:b w:val="false"/>
          <w:i w:val="false"/>
          <w:color w:val="000000"/>
          <w:sz w:val="32"/>
        </w:rPr>
        <w:t>If Junior only earns $60,000 of taxable income, he would pay $18,000 of tax under the new tax structure (i.e., $60,000 × 0.30). Thus, the government's tax revenues would decrease by $2,000 (i.e., $18,000 − $20,000). This is an example of the substitution effect, which may be descriptive for taxpayers with more disposable income who can afford to earn less and maintain a style of living.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26)</w:t>
      </w:r>
      <w:r>
        <w:rPr>
          <w:rFonts w:ascii="Times New Roman" w:hAnsi="Times New Roman"/>
          <w:b w:val="false"/>
          <w:i w:val="false"/>
          <w:color w:val="000000"/>
          <w:sz w:val="32"/>
        </w:rPr>
        <w:t>Horizontal equity means that two taxpayers in similar situations pay the same tax. Thus, to make the tax structure horizontally equitable, Carrie should pay $1,500 in tax.</w:t>
      </w:r>
      <w:r>
        <w:br/>
      </w:r>
      <w:r>
        <w:rPr>
          <w:rFonts w:ascii="Times New Roman" w:hAnsi="Times New Roman"/>
          <w:b w:val="false"/>
          <w:i w:val="false"/>
          <w:color w:val="000000"/>
          <w:sz w:val="32"/>
        </w:rPr>
        <w:t>Fantasia's average tax rate is 7.5 percent.</w:t>
      </w:r>
      <w:r>
        <w:br/>
      </w:r>
      <w:r>
        <w:rPr>
          <w:rFonts w:ascii="Times New Roman" w:hAnsi="Times New Roman"/>
          <w:b w:val="false"/>
          <w:i w:val="false"/>
          <w:color w:val="000000"/>
          <w:sz w:val="32"/>
        </w:rPr>
        <w:t>Average Tax Rate = Total Tax / Taxable Income = $1,500 / $20,000 = 7.5%</w:t>
      </w:r>
      <w:r>
        <w:br/>
      </w:r>
      <w:r>
        <w:rPr>
          <w:rFonts w:ascii="Times New Roman" w:hAnsi="Times New Roman"/>
          <w:b w:val="false"/>
          <w:i w:val="false"/>
          <w:color w:val="000000"/>
          <w:sz w:val="32"/>
        </w:rPr>
        <w:t>To be vertically equitable with respect to tax rates, Simon should pay a tax rate higher than 7.5 percent. A 7.5 percent tax rate on Simon's $20,000 taxable income would result in $2,250 of tax (i.e., 7.5% × $20,000 = $2,250). Thus, Simon must pay more than $2,250 in tax for the tax structure to be vertically equitable (i.e., to generate a tax rate more than 7.5 percent). This would result in a progressive tax rate structure.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The tax rate schedule is horizontally equitable because those taxpayers in the same situation (Lucy and Ethel) pay the same tax ($4,500). The tax is not vertically equitable because the taxpayers with a greater ability to pay (Lucy and Ethel) do not pay more tax, nor do they pay a higher tax rate than Ricky.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28)</w:t>
      </w:r>
      <w:r>
        <w:rPr>
          <w:rFonts w:ascii="Times New Roman" w:hAnsi="Times New Roman"/>
          <w:b w:val="false"/>
          <w:i w:val="false"/>
          <w:color w:val="000000"/>
          <w:sz w:val="32"/>
        </w:rPr>
        <w:t>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Moe's, Larry's, and Curly's average tax rates are 7.5 percent, 21.25 percent, and 25.5 percent, respectively.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29)</w:t>
      </w:r>
      <w:r>
        <w:rPr>
          <w:rFonts w:ascii="Times New Roman" w:hAnsi="Times New Roman"/>
          <w:b w:val="false"/>
          <w:i w:val="false"/>
          <w:color w:val="000000"/>
          <w:sz w:val="32"/>
        </w:rPr>
        <w:t>Taxes will affect several aspects of Jed's decision. Jed should consider differences in Georgia and Tennessee for (1) business taxes (e.g., corporate taxes), (2) individual income taxes, (3) excise taxes on beer, (4) real estate taxes (business and personal), (5) estate taxes (e.g., for wealth transfers from his parents), and (6) sales taxes.</w:t>
      </w:r>
      <w:r>
        <w:br/>
      </w:r>
      <w:r>
        <w:rPr>
          <w:rFonts w:ascii="Times New Roman" w:hAnsi="Times New Roman"/>
          <w:b w:val="false"/>
          <w:i w:val="false"/>
          <w:color w:val="000000"/>
          <w:sz w:val="32"/>
        </w:rPr>
        <w:t>Some nontax factors to be considered would include relative competition from other distributors, differences in beer consumption across states, factors that might influence long-term growth in the business, differences in costs associated with operating the business (licenses, relative wages, utilities, etc.), quality of life factors such as the quality of education, crime, recreational opportunities, etc.</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30)</w:t>
      </w:r>
      <w:r>
        <w:rPr>
          <w:rFonts w:ascii="Times New Roman" w:hAnsi="Times New Roman"/>
          <w:b w:val="false"/>
          <w:i w:val="false"/>
          <w:color w:val="000000"/>
          <w:sz w:val="32"/>
        </w:rPr>
        <w:t>Based on the information above, the average taxpayer pays $14,000 of tax (i.e., $80,000 × 17.5%), leaving $66,000 of income after tax. A 20 percent increase in revenues would mean that the average taxpayer pays $16,800 in tax ($14,000 × 1.20). With this new tax amount, we can solve for the tax rate that would generate this tax amount.</w:t>
      </w:r>
      <w:r>
        <w:br/>
      </w:r>
      <w:r>
        <w:rPr>
          <w:rFonts w:ascii="Times New Roman" w:hAnsi="Times New Roman"/>
          <w:b w:val="false"/>
          <w:i w:val="false"/>
          <w:color w:val="000000"/>
          <w:sz w:val="32"/>
        </w:rPr>
        <w:t>After-tax income = Pretax income × (1 − tax rate)</w:t>
      </w:r>
      <w:r>
        <w:br/>
      </w:r>
      <w:r>
        <w:rPr>
          <w:rFonts w:ascii="Times New Roman" w:hAnsi="Times New Roman"/>
          <w:b w:val="false"/>
          <w:i w:val="false"/>
          <w:color w:val="000000"/>
          <w:sz w:val="32"/>
        </w:rPr>
        <w:t>After-tax income = Pretax income − (Pretax income × tax rate)</w:t>
      </w:r>
      <w:r>
        <w:br/>
      </w:r>
      <w:r>
        <w:rPr>
          <w:rFonts w:ascii="Times New Roman" w:hAnsi="Times New Roman"/>
          <w:b w:val="false"/>
          <w:i w:val="false"/>
          <w:color w:val="000000"/>
          <w:sz w:val="32"/>
        </w:rPr>
        <w:t>After-tax income = Pretax income − Tax</w:t>
      </w:r>
      <w:r>
        <w:br/>
      </w:r>
      <w:r>
        <w:rPr>
          <w:rFonts w:ascii="Times New Roman" w:hAnsi="Times New Roman"/>
          <w:b w:val="false"/>
          <w:i w:val="false"/>
          <w:color w:val="000000"/>
          <w:sz w:val="32"/>
        </w:rPr>
        <w:t>Substituting information from the problem results in:</w:t>
      </w:r>
      <w:r>
        <w:br/>
      </w:r>
      <w:r>
        <w:rPr>
          <w:rFonts w:ascii="Times New Roman" w:hAnsi="Times New Roman"/>
          <w:b w:val="false"/>
          <w:i w:val="false"/>
          <w:color w:val="000000"/>
          <w:sz w:val="32"/>
        </w:rPr>
        <w:t>$66,000 = Pretax income − $16,800</w:t>
      </w:r>
      <w:r>
        <w:br/>
      </w:r>
      <w:r>
        <w:rPr>
          <w:rFonts w:ascii="Times New Roman" w:hAnsi="Times New Roman"/>
          <w:b w:val="false"/>
          <w:i w:val="false"/>
          <w:color w:val="000000"/>
          <w:sz w:val="32"/>
        </w:rPr>
        <w:t>Pre-tax income = $82,800</w:t>
      </w:r>
      <w:r>
        <w:br/>
      </w:r>
      <w:r>
        <w:rPr>
          <w:rFonts w:ascii="Times New Roman" w:hAnsi="Times New Roman"/>
          <w:b w:val="false"/>
          <w:i w:val="false"/>
          <w:color w:val="000000"/>
          <w:sz w:val="32"/>
        </w:rPr>
        <w:t>We can use the above formula to solve for the new tax rate.</w:t>
      </w:r>
      <w:r>
        <w:br/>
      </w:r>
      <w:r>
        <w:rPr>
          <w:rFonts w:ascii="Times New Roman" w:hAnsi="Times New Roman"/>
          <w:b w:val="false"/>
          <w:i w:val="false"/>
          <w:color w:val="000000"/>
          <w:sz w:val="32"/>
        </w:rPr>
        <w:t>After-tax income = Pretax income × (1 − tax rate)</w:t>
      </w:r>
      <w:r>
        <w:br/>
      </w:r>
      <w:r>
        <w:rPr>
          <w:rFonts w:ascii="Times New Roman" w:hAnsi="Times New Roman"/>
          <w:b w:val="false"/>
          <w:i w:val="false"/>
          <w:color w:val="000000"/>
          <w:sz w:val="32"/>
        </w:rPr>
        <w:t>$66,000 = $82,800 × (1 − tax rate)</w:t>
      </w:r>
      <w:r>
        <w:br/>
      </w:r>
      <w:r>
        <w:rPr>
          <w:rFonts w:ascii="Times New Roman" w:hAnsi="Times New Roman"/>
          <w:b w:val="false"/>
          <w:i w:val="false"/>
          <w:color w:val="000000"/>
          <w:sz w:val="32"/>
        </w:rPr>
        <w:t>Tax rate = $16,800/$82,800 = 20.29%</w:t>
      </w:r>
      <w:r>
        <w:br/>
      </w:r>
      <w:r>
        <w:rPr>
          <w:rFonts w:ascii="Times New Roman" w:hAnsi="Times New Roman"/>
          <w:b w:val="false"/>
          <w:i w:val="false"/>
          <w:color w:val="000000"/>
          <w:sz w:val="32"/>
        </w:rPr>
        <w:t>This is an example of dynamic forecasting.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31)</w:t>
      </w:r>
      <w:r>
        <w:rPr>
          <w:rFonts w:ascii="Times New Roman" w:hAnsi="Times New Roman"/>
          <w:b w:val="false"/>
          <w:i w:val="false"/>
          <w:color w:val="000000"/>
          <w:sz w:val="32"/>
        </w:rPr>
        <w:t>Based on the information above, the average taxpayer pays $10,500 of tax (i.e., $70,000 × 15%), leaving $59,500 of income after tax. A 35 percent increase in revenues would mean that the average taxpayer pays $14,175 in tax ($10,500 × 1.35). With this new tax amount, we can solve for the tax rate that would generate this tax amount.</w:t>
      </w:r>
      <w:r>
        <w:br/>
      </w:r>
      <w:r>
        <w:rPr>
          <w:rFonts w:ascii="Times New Roman" w:hAnsi="Times New Roman"/>
          <w:b w:val="false"/>
          <w:i w:val="false"/>
          <w:color w:val="000000"/>
          <w:sz w:val="32"/>
        </w:rPr>
        <w:t>After-tax income = Pretax income × (1 − tax rate)</w:t>
      </w:r>
      <w:r>
        <w:br/>
      </w:r>
      <w:r>
        <w:rPr>
          <w:rFonts w:ascii="Times New Roman" w:hAnsi="Times New Roman"/>
          <w:b w:val="false"/>
          <w:i w:val="false"/>
          <w:color w:val="000000"/>
          <w:sz w:val="32"/>
        </w:rPr>
        <w:t>After-tax income = Pretax income − (Pretax income × tax rate)</w:t>
      </w:r>
      <w:r>
        <w:br/>
      </w:r>
      <w:r>
        <w:rPr>
          <w:rFonts w:ascii="Times New Roman" w:hAnsi="Times New Roman"/>
          <w:b w:val="false"/>
          <w:i w:val="false"/>
          <w:color w:val="000000"/>
          <w:sz w:val="32"/>
        </w:rPr>
        <w:t>After-tax income = Pretax income − Tax</w:t>
      </w:r>
      <w:r>
        <w:br/>
      </w:r>
      <w:r>
        <w:rPr>
          <w:rFonts w:ascii="Times New Roman" w:hAnsi="Times New Roman"/>
          <w:b w:val="false"/>
          <w:i w:val="false"/>
          <w:color w:val="000000"/>
          <w:sz w:val="32"/>
        </w:rPr>
        <w:t>Substituting information from the problem results in:</w:t>
      </w:r>
      <w:r>
        <w:br/>
      </w:r>
      <w:r>
        <w:rPr>
          <w:rFonts w:ascii="Times New Roman" w:hAnsi="Times New Roman"/>
          <w:b w:val="false"/>
          <w:i w:val="false"/>
          <w:color w:val="000000"/>
          <w:sz w:val="32"/>
        </w:rPr>
        <w:t>$59,500 = Pretax income − $14,175</w:t>
      </w:r>
      <w:r>
        <w:br/>
      </w:r>
      <w:r>
        <w:rPr>
          <w:rFonts w:ascii="Times New Roman" w:hAnsi="Times New Roman"/>
          <w:b w:val="false"/>
          <w:i w:val="false"/>
          <w:color w:val="000000"/>
          <w:sz w:val="32"/>
        </w:rPr>
        <w:t>Pre-tax income = $73,675</w:t>
      </w:r>
      <w:r>
        <w:br/>
      </w:r>
      <w:r>
        <w:rPr>
          <w:rFonts w:ascii="Times New Roman" w:hAnsi="Times New Roman"/>
          <w:b w:val="false"/>
          <w:i w:val="false"/>
          <w:color w:val="000000"/>
          <w:sz w:val="32"/>
        </w:rPr>
        <w:t>We can use the above formula to solve for the new tax rate.</w:t>
      </w:r>
      <w:r>
        <w:br/>
      </w:r>
      <w:r>
        <w:rPr>
          <w:rFonts w:ascii="Times New Roman" w:hAnsi="Times New Roman"/>
          <w:b w:val="false"/>
          <w:i w:val="false"/>
          <w:color w:val="000000"/>
          <w:sz w:val="32"/>
        </w:rPr>
        <w:t>After-tax income = Pretax income × (1 − tax rate)</w:t>
      </w:r>
      <w:r>
        <w:br/>
      </w:r>
      <w:r>
        <w:rPr>
          <w:rFonts w:ascii="Times New Roman" w:hAnsi="Times New Roman"/>
          <w:b w:val="false"/>
          <w:i w:val="false"/>
          <w:color w:val="000000"/>
          <w:sz w:val="32"/>
        </w:rPr>
        <w:t>$59,500 = $73,675 × (1 − tax rate)</w:t>
      </w:r>
      <w:r>
        <w:br/>
      </w:r>
      <w:r>
        <w:rPr>
          <w:rFonts w:ascii="Times New Roman" w:hAnsi="Times New Roman"/>
          <w:b w:val="false"/>
          <w:i w:val="false"/>
          <w:color w:val="000000"/>
          <w:sz w:val="32"/>
        </w:rPr>
        <w:t>Tax rate = $14,175/$73,675 = 19.24%</w:t>
      </w:r>
      <w:r>
        <w:br/>
      </w:r>
      <w:r>
        <w:rPr>
          <w:rFonts w:ascii="Times New Roman" w:hAnsi="Times New Roman"/>
          <w:b w:val="false"/>
          <w:i w:val="false"/>
          <w:color w:val="000000"/>
          <w:sz w:val="32"/>
        </w:rPr>
        <w:t>This is an example of dynamic forecasting.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tax is a payment required by a government that is unrelated to any specific benefit or service received from the government.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Surcharges on alcohol and tobacco products are examples of "sin taxes".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proportional tax rate structure, also known as a flat tax, imposes a constant tax rate throughout the tax base.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$8,817 = $4,807.5 + 0.22 ($60,000 − $41,775)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$9,741 = $4,807.5 + 0.22 ($64,200 − $41,775)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14.70% = $8,817 / $60,000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14.91% = $9,213 / $61,800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13.56% = $8,817 / ($60,000 + $5,000)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13.61% = $8,905 / ($60,400 + $5,040)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See IRS rate schedule for single taxpayers.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See IRS rate schedule for single taxpayers.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See Exhibit 1-4 in textbook.</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See Exhibit 1-5 in textbook.</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[$6,415 + (($72,000 − $55,900) × 0.22)] / $72,000 = 13.83%</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[$6,415 + (($73,400 − $55,900) × 0.22)] / $73,400 = 13.99%.</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See IRS tax schedule for single filers; 22 percent.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See IRS tax schedule for single filers; 22 percent.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($17,835.50 − $9,917) / ($100,000 − $65,000) = 22.62%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($19,035.50 − $10,445) / ($105,000 − $67,400) = $22.85%</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($20,235.5 − $13,217) / ($110,000 − $80,000) = 23.40%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($21,387.50 − $13,745.00) / ($114,800 − $82,400) = 23.59%</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($6,617 − $13,217) / ($50,000 − $80,000) = 22%</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($6,859 − $13,855) / ($51,100 − $82,900) = 22%</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$19,834/$130,000 = 15.26%</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$16,248/$113,700 = 14.29%</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$19,834 / ($80,000 + $50,000 + $15,000) = 13.68%</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$17,788 / ($67,500 + $53,200 + $18,200) = 12.81%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$19,834 both separate and joint = $0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$18,866 both separate and joint = $0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$162,718 + 0.37 ($750,000 − $539,900) = $240,445</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$162,718 + 0.37 ($792,000 − $539,900) = $255,995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[$161,218.50 + 0.37 ($750,000 − $539,900)] / $750,000 = 31.86%</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[$161,218.5 + 0.37 ($774,000 − $539,900)] / $774,000 = 32.02%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after-tax rate of return is the same as the pretax rate because the interest from municipal bonds is tax-exempt.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after-tax rate of return is the same as the pretax rate because the interest from municipal bonds is tax-exempt.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implicit tax equals the difference in pretax income earned from a similar (same risk) bond. In this case: ($250,000 × 0.09) − ($250,000 × 0.07) = $5,000.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implicit tax equals the difference in pretax income earned from a similar (same risk) bond. In this case: ($525,000 × 0.06) − ($525,000 × 0.05) = $5,250.00.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[(1 − 0.24) × ($250,000 × 0.09)] / $250,000 = 0.0684</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[(1 − 0.24) × ($775,000 × 0.120)] / $775,000 = 0.0912</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($250,000 × 0.09) × 0.24 = $5,400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($675,000 × 0.1050) × 0.24 = $17,010.00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Jackson's marginal tax rate is 22 percent, so his after-tax rate of return on the Sundial, Incorporated bonds would be 7.8 percent. Therefore, the city of Mitchell must pay 7.8 percent to make Jackson indifferent between the two bonds.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Jackson's marginal tax rate is 22 percent, so his after-tax rate of return on the Sundial, Incorporated bonds would be 5.62 percent. Therefore, the city of Mitchell must pay 5.62 percent to make Jackson indifferent between the two bonds.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Implicit tax on city of Mitchell bonds: 10% − 8% = 2%. Explicit tax on Sundial, Incorporated bonds: 10% × 0.22 = 2.2%.</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tax is a payment required by a government that is unrelated to any specific benefit or service received by the government.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Tax equals the tax base multiplied by the tax rate.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most significant tax assessed by the U.S. government is the income tax.</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16</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amendment removed all doubt that a federal income tax was allowed under the U.S. Constitution and was ratified in February 1913.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Excise taxes are levied on the quantity of products purchased.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