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terms is used to classify a planned procedure?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alternative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urgent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historical figures is considered to be the father of modern anatomy and to have changed the traditional approach to anatomical studies?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Aristotle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Paré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Vesalius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historical figures developed the first X-ray machine?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Celsius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Jenner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Lister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Roentgen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Surgical case management consists of _____ phases.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surgical team members maintains the operative record?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anesthesia care provider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circulating nurse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surgeon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surgical technologist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the postoperative phase, which of the following surgical team members is responsible for separating instruments and disassembling the sterile field?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CRNFA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CSFA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Graduates of a CAAHEP accredited program are eligible to take the national certification examination through which of the following organizations?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ARC/STSA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AORN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NBSTSA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CST may move upward within an organization to positions with more responsibility through which of the following programs?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level-up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CST pathway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ladder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 step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roles primarily consists of providing exposure, visualization, and closure of body planes?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circulator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surgical first assistant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 scrub CST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 scrub CST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private surgical technologist is usually employed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physician, physician group, or agency.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ambulatory surgery center.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medical services and equipment company.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anesthesia group.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terms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entry-level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proficient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expert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practitioners are applied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accreditation status of surgical technology programs.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continuing education (CE) credit categories.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NBSTSA certification level.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AST recommended clinical ladder.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terms describes the relationship between the certified surgical technologist (CST) and the other members of the surgical team in the 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therapeutic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fundamental aspects of surgery includes promotion of positive team interactions and encourages discussion of potential conflicts?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surgical conscience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teamwork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compromise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 four components of communication, who “decodes” the message?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receiver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examples of nonverbal body language might be perceived as a NEGATIVE attitude?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tightly folded arms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eye contact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leaning slightly toward patient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head nodding in agreement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CST who attempts to work and cooperate with others to reach a solution is exhibiting which of the following conflict resolution behaviors?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compromising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collaborating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avoiding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Maintaining confidentiality, practicing strict sterile technique, and demonstrating nondiscriminatory treatment of others describe the principles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surgical conscience.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conflict resolution.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Tuckman’s Stages of Group Development.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job functions.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principles of surgical conscience discusses the avoidance of unnecessary waste?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sterile technique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confidentiality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nondiscrimination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cost consciousness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terms describes a hospital owned by an individual or corporation?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nonprofit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proprietary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government-supported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types of insurance providers includes contracted providers and services with predetermined fees?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 insurance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HMO and PPO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departments is responsible for controlling the physical environment, repairing broken equipment, and performing safety checks? 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records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risk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biomedical engineering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Surgical technologists usually work under the direction of which of the following hospital administrators?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chief executive officer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chief financial officer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director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director of nursing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primary role of which department is to establish policies for patient and employee safety, identify hazards, and develop solutions?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risk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records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infection control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biomed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departments would provide pre-, intra-, and postoperative pathological studies?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diagnostic imaging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risk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 does the acronym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DRG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stand for in the hospital setting?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doctor of gynecology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department of radiography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drug reference guide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diagnosis-related groups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insurance provider, administered by the federal government, reimburses physicians and hospitals for qualified patients?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HMO or PPO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Aetna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organizations publishes the Core Curriculum for Surgical Technology?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ARC/STSA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CAAHEP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NBSTSA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 following stages of Tuckman’s Group Development would you expect team members to develop a plan and work together towards a goal?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storming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norming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group that is in Tuckman’s stage of storming would display characteristics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initial trust and challenging opinions.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forming the group.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functioning as a unit to accomplish tasks.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being finished with task and dissolving.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choices can be described as provider reimbursement based on average charges? For example, an appendectomy costs $4,000 on average. Regardless of actual cost, a provider will be reimbursed the same amount each time for an appendectomy.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 insurance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HMO or PPO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departments would be responsible for tracking higher-than-normal post-operative infection rates?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infection control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administration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organizations would a circulating nurse likely join?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AORN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IAHCSMM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federal regulatory agencies is dedicated to enforcing standards of workplace safety and preventing work-related injuries?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FDA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OSHA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organizations is an independent, national organization that develops standards for and accredits healthcare organizations in the United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Joint Commission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U.S. Department of Health and Human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American National Standards Institute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Centers for Disease Control and Prevention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medical device that malfunctions, with or without patient injury, would be removed from service and reported to which of the following agencies?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FDA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OSHA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pioneers of medicine and surgery developed the technique of antiseptic surgery?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Billroth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Galen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Halsted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Lister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American College of Surgeons (ACS) and the American Board of Medical Specialties (ABMS) recognize _____ surgical specialties.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twelve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fourteen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letter that introduces details about an applicant and their accomplishments is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thank-you letter.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resumé.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 reference.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cover letter.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letter to thank an interviewer for the opportunity to interview but declines the position is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thank-you letter.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cover letter.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letter of acceptance.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letter of refusal.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Global thinking, time management, effective delegation, and multi-project management traits represent: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college prerequisites.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 doctrines.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 diversification.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religious philosophies.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 four components of communication, which of the following components could be distorted by outside noise?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receiver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sender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physician who is a contracted provider in a PPO or HMO will receive reimbursement for fees based on a capitated rate of payment.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ARC/STSA administers the national certification examination for surgical technologists and owns the CST® and CSFA® credentials.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Professionalism for the surgical technologist begins with competency in the workplace.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AST’s mission statement is “Enhancing the profession to ensure quality patient care.”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Being committed to patient confidentiality means never discussing patient information in public.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 Introduction to Surgical Technology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Introduction to Surgical Technology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