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is defined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obligation to maximize its positive effects and minimize its negative effects on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values, and norms that primarily guide individual and group behavior in the world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institutionalization of business ethics into all levels of business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business’s responsibility to manufacture products that function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contributions made by a business to enhance its reputation with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accounting scandals of the early 2000s, which of the following was/were enacted to restore confidence in financial reporting and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rights spelled out by John F. Kennedy in his “Consumers’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protected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heard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institutionalization of business ethics was largely driven by which piece of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 Global Compact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Social Governance (ESG) refers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for evaluation of firm performance in the areas of environmental, social,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far-reaching change in organizational control and accounting regulations since the Securities and Exchange Act of 1934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Guidelines that codified into law incentives to reward organizations for taking action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developed to guide corporate support for ethical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obligation to maximize its positive impact and minimize its negative impact on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1960s saw a rise of consumerism. What is consumerism?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consumer rights by individuals, organizations, and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international retail chain stores that served global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undertaken by independent individuals, groups, and organizations to protect their rights as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widespread adoption of consumer-oriented marketing strategies among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tendency of organizations to view consumers as their most important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Ethically charged decisions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made at all levels of work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made primarily by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stem from individual moral philosophies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important than other decision-making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an isolated personal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developed in the 1980s to guide corporate support for ethical conduct by establishing a method for discussing best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Sentencing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Common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taking action to prevent and detect business misconduct in cooperation with government regulation are incentivized to do so by the rewards that are the focus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Sentencing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Trade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Nations Global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Sentencing Guidelines for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morals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 are the same as principles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 relate to the business's ethical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 are emphasized in business 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 relate to you and you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 do not have much influence over individual ethical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values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are specific and pervasive boundaries for behavior that should not be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are acceptable behavior as defined by the company and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are attempts by businesses to minimize their negative impact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are a person's moral philosophies about what is right or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are enduring beliefs and ideals that are socially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As more than a compliance program, what is business ethics becoming?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integral part of management’s efforts to achieve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guaranteed way to earn higher financial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a government regulatory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 led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 that decreases profits but increases societal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view their organizational culture as ethical are more likely to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for a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their personal moral philosophies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personal sacrifices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more organizational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greater desire to become managers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President Obama’s administration focused on which of these major ethical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environmental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 to oil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Healthcare and consumer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business ethics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has ethical management will succeed financially.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ethics should cover every business ethics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 focuses more on laws than on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apply the same ethical rules in business as they do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or trade-offs do not exist between profits and business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8/11/2021 10:33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far-reaching change to organizational control and accounting systems, making securities fraud a criminal offense, was accomplished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Protection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Dodd-Frank Wall Street Reform and Consumer Protection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Corrupt Practices Act outlawed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accounting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collusion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Corruption in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 of a foreign public official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misconduct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resulted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stiffened penalties for personal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created an accounting oversight board that requires corporations to establish codes of ethics for 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required stakeholders to approve corporate firms'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outlawed bribery of officials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securities fraud a civil offense.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survive and contribute to society,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operate at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bribe foreign officials with facilitation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ignore the needs and desires of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make a trade-off between profits and business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earn a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Sarbanes-Oxley, what must publicly traded companies develop in order to assist in maintaining transparency in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officers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building long-term relationships between businesses and consumers, which of the following is essential for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code of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the Dodd-Frank Wall Street Reform and Consumer Protection Act is </w:t>
            </w:r>
            <w:r>
              <w:rPr>
                <w:rStyle w:val="DefaultParagraphFont"/>
                <w:rFonts w:ascii="Times New Roman" w:eastAsia="Times New Roman" w:hAnsi="Times New Roman" w:cs="Times New Roman"/>
                <w:b w:val="0"/>
                <w:bCs w:val="0"/>
                <w:i/>
                <w:iCs/>
                <w:smallCaps w:val="0"/>
                <w:color w:val="000000"/>
                <w:sz w:val="22"/>
                <w:szCs w:val="22"/>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very popular among Wall Street bankers.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represented modest reform to the finance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came out of theological discussions in the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designed to make the financial services industry more responsible.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made it mandatory for public corporations to hire ethics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Reagan/Bush eras, the major focus of the business world was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rather than regulation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number of mergers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multinational presence in the U.S.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government influence on the economic arena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business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principles of the Defense Industry Initiative on Business Ethics and Conduct became the foundation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Corrupt Practices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Sentencing Guidelines for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Trading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compliance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is defined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refers to rules, standards, and moral principles regarding what is right or wrong in specific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is the establishment and enforcement of ethical codes throughout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involves the development of rules and norms that are socially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refers to the codification of laws to reward organizations for taking action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culture is acceptable behavior as defined by the company and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Developing Organizational and Global Ethical Cultures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Sentencing Guidelines for Organizations set the tone for organizational ethics compliance programs through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codifying into law incentives for organizations to take action such as developing ethical compliance programs to prevent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forcing all organizations to develop mandatory reporting systems and ethics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eliminating most of the federal legislation that created inefficient and time-consuming activities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detailed guidelines for how to set up organizational ethics programs to guard against unethical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a thorough examination of company codes of ethics to determine whether they are sufficient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Sentencing Guidelines for Organizations are described by which of the following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a routine mechanical approach that forces all firms to use the same means to avert serious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strive to prosecute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companies to develop standards and procedures for penalizing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utilize a carrot-and-stick approach by taking preventive action against misconduct.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encourage self-regulation as opposed to oversight of compliance.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perceptions of their firm as having an ethical climate lead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focus on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focus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community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relationships with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Performance-enhancing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global compliance management standard that addresses risks, legal requirements, and stakeholder needs is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Ethical Trading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 Global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Defense Industry Initiative on Business Ethics and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19600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Developing Organizational and Global Ethical Cultures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are concerned about business ethics because they know that misconduct can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 the ability to monitor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prices of consumer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delays in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stock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complicate business financial 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organization has a strong ethical environment, it usually focuses on the core value of placing whose interests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public more tolerant of consumer misconduct than business misconduct?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expected to have a better idea of right and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of individuals have little to do with ethics in the business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big differences in wealth and success between businesses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organizations commit misconduct than individual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large income disparity among professional businesspeople.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Why Study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BE.FERR.13.ChO.01.04 - Describe the extent of ethical misconduct in the workplace and the pressures for unethical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society deems a particular business action as wrong or unethical?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usually follows.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guilty individual is jailed.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is deemed a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automatically follow.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Why Study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BE.FERR.13.ChO.01.04 - Describe the extent of ethical misconduct in the workplace and the pressures for unethical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business ethics issue was a major concern during the 1920s?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Abusive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ethics contributes to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 is essential to a good long-term relationship between a business and consumers. High levels of perceived corporate misconduct decrease customer trust. On the other hand, companies viewed as socially responsible increase customer trust and satisfaction. The perceived ethicality of a firm is positively related to brand trust, emotional identification with the brand, and brand loyalty.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evolution of business ethics as a field of study from before 1960 to the 1980s.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study of business ethics evolved through five distinct stages. Before 1960, business ethics issues were discussed primarily from a religious perspective. The 1960s saw the emergence of many social issues involving business and the concept of social conscience as well as a rise in consumerism, which culminated with Kennedy’s </w:t>
                  </w:r>
                  <w:r>
                    <w:rPr>
                      <w:rStyle w:val="DefaultParagraphFont"/>
                      <w:rFonts w:ascii="Times New Roman" w:eastAsia="Times New Roman" w:hAnsi="Times New Roman" w:cs="Times New Roman"/>
                      <w:b w:val="0"/>
                      <w:bCs w:val="0"/>
                      <w:i/>
                      <w:iCs/>
                      <w:smallCaps w:val="0"/>
                      <w:color w:val="000000"/>
                      <w:sz w:val="22"/>
                      <w:szCs w:val="22"/>
                      <w:bdr w:val="nil"/>
                      <w:rtl w:val="0"/>
                    </w:rPr>
                    <w:t>Consumers’ Bill of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 Business ethics began to develop as an independent field of study in the 1970s, with academics and practitioners exploring ethical issues and attempting to understand how individuals and organizations make ethical decisions. These experts began to teach and write about the idea of corporate social responsibility, an organization’s obligation to maximize its positive impact on stakeholders and minimize its negative impact. In the 1980s, business ethics evolved even further, as centers of business ethics provided publications, courses, conferences, and seminars, and many companies established ethics committees and social policy committees. During that time, the Defense Industry Initiative on Business Ethics and Conduct was developed to guide corporate support for ethical conduct, with its principles having a major impact on corporate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for businesspeople to study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business ethics is important for many reasons. Just being a good person and having sound personal values may not be sufficient to handle the ethical issues that arise in a business organization. Studying business ethics helps businesspeople begin to identify ethical issues when they arise and allow them to recognize the approaches available for resolution. By studying business ethics, businesspeople learn more about the ethical decision-making process and about ways to promote ethical behavior within their organization. They may also begin to understand how to cope with conflicts between their own personal values and those of the organization in which they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Why Study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We all learn values from sources such as family, religion, and school. Describe why these sources of individual values might not prove to be very helpful when making complex business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personal moral values are only one factor in the ethical decision-making process. True moral values can be applied to a variety of situations in life, and some people do not distinguish everyday ethical issues from business ones. Although truthfulness, honesty, fairness, and openness are often assumed to be self-evident and accepted, business-strategy decisions involve complex and detailed discussions. Many people with limited business experience suddenly find themselves making decisions about product quality, advertising, pricing, sales techniques, hiring practices, and pollution control. The values they learned from family, religion, and school may not provide specific guidelines for these complex business decisions, since a person’s experiences and decisions at home, in school, and in the community may be quite different from their experiences and decisions at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Why Study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8/11/2021 10:34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current state of business ethics in the 2020s.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Social Governance (ESG) is becoming an important initiative in the 2020s, with stakeholder demands for firms to protect the environment, contribute to social causes, and engage in conduct that is responsible and ethical. Ethical issues related to gender equality and sexual harassment will also continue to be major issues addressed through ESG. Additionally, sustainability issues are causing firms and government to find solutions. Many future ethical issues will revolve around artificial intelligence (AI) and the acquisition and use of data. At this time, both government and various stakeholders are demanding that responsible ethical conduct be a part of an organization’s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values and judgments play a critical role when we make ethical decisions versus ordinary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difference between an ordinary decision and an ethical one lies in “the point where the accepted rules no longer serve, and the decision maker is faced with the responsibility for weighing values and reaching a judgment in a situation which is not quite the same as any he or she has faced before.” Another difference relates to the amount of emphasis decision makers place on their own values and accepted practices within their company. Consequently, values and judgments play a critical role when we make ethical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 1960s, ethical issues related to business were often discussed in the domain of theology or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1:58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ISO 19600 is a set of 10 principles concerning human rights, labor, the environment, and anti-corruption.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Developing Organizational and Global Ethical Cultures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organization has the potential for unethical behavior, even if it is not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Why Study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BE.FERR.13.ChO.01.04 - Describe the extent of ethical misconduct in the workplace and the pressures for unethical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Morals are enduring beliefs and ideals that are socially enforced.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Consumers' Bill of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developed by John F. Kennedy maintains that consumers have the right to safety, the right to be heard, the right to free speech, and the right to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1"/>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Development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BE.FERR.13.ChO.01.02 - Examine the historical foundations and evolution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2:21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consumers believe it is a company’s responsibility to have a moral or ethical viewpoint.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Benefits of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BE.FERR.13.ChO.01.03 - Provide evidence that ethical value systems support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and pervasive boundaries for behavior that should not be violated are known as 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concepts refers to a person’s personal philosophy about what is right or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that comprises organizational principles, values, and norms that may originate from individuals, organizational statements, or from the legal system that primarily guides individual and group behavior in business is defined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Business Ethics Defined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8/11/2021 10:35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where a person is faced with multiple choices, all of which are undesirable as defined by that person, is known as a(n)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dilemma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4"/>
              <w:gridCol w:w="6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Why Study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BE.FERR.13.ChO.01.01 - Explore conceptualizations of business ethics from an organizational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 -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None - DISC: Ethical Responsibilities - Ethical Responsibilities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8/3/2021 2:48 PM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The Importance of Business Ethics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Importance of Business Ethics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